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8D9A" w14:textId="77777777" w:rsidR="0031710D" w:rsidRPr="00392BD7" w:rsidRDefault="00392BD7" w:rsidP="00392BD7">
      <w:pPr>
        <w:pStyle w:val="Heading1"/>
      </w:pPr>
      <w:r w:rsidRPr="00392BD7">
        <mc:AlternateContent>
          <mc:Choice Requires="wps">
            <w:drawing>
              <wp:anchor distT="45720" distB="45720" distL="114300" distR="114300" simplePos="0" relativeHeight="251659264" behindDoc="1" locked="0" layoutInCell="1" allowOverlap="1" wp14:anchorId="3C084970" wp14:editId="24F63205">
                <wp:simplePos x="0" y="0"/>
                <wp:positionH relativeFrom="margin">
                  <wp:align>right</wp:align>
                </wp:positionH>
                <wp:positionV relativeFrom="paragraph">
                  <wp:posOffset>10160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14E7269" w14:textId="77777777" w:rsidR="00392BD7" w:rsidRPr="00E16B02" w:rsidRDefault="00392BD7" w:rsidP="00392BD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C084970" id="_x0000_t202" coordsize="21600,21600" o:spt="202" path="m,l,21600r21600,l21600,xe">
                <v:stroke joinstyle="miter"/>
                <v:path gradientshapeok="t" o:connecttype="rect"/>
              </v:shapetype>
              <v:shape id="Text Box 2" o:spid="_x0000_s1026" type="#_x0000_t202" style="position:absolute;left:0;text-align:left;margin-left:18.55pt;margin-top:.8pt;width:69.75pt;height:110.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" fillcolor="#fbe4d5 [661]">
                <v:textbox style="mso-fit-shape-to-text:t">
                  <w:txbxContent>
                    <w:p w14:paraId="214E7269" w14:textId="77777777" w:rsidR="00392BD7" w:rsidRPr="00E16B02" w:rsidRDefault="00392BD7" w:rsidP="00392BD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392BD7">
        <w:t>103.</w:t>
      </w:r>
    </w:p>
    <w:p w14:paraId="4FFC3C83" w14:textId="77777777" w:rsidR="00392BD7" w:rsidRPr="00392BD7" w:rsidRDefault="00392BD7" w:rsidP="00392BD7">
      <w:pPr>
        <w:spacing w:after="10" w:line="248" w:lineRule="auto"/>
        <w:ind w:right="6758"/>
        <w:rPr>
          <w:rFonts w:ascii="Times New Roman" w:eastAsia="Times New Roman" w:hAnsi="Times New Roman" w:cs="Times New Roman"/>
          <w:color w:val="000000"/>
          <w:sz w:val="24"/>
          <w:szCs w:val="24"/>
          <w:lang w:eastAsia="en-SG"/>
        </w:rPr>
      </w:pPr>
      <w:r w:rsidRPr="00392BD7">
        <w:rPr>
          <w:rFonts w:ascii="Times New Roman" w:eastAsia="Times New Roman" w:hAnsi="Times New Roman" w:cs="Times New Roman"/>
          <w:color w:val="000000"/>
          <w:sz w:val="24"/>
          <w:szCs w:val="24"/>
          <w:lang w:eastAsia="en-SG"/>
        </w:rPr>
        <w:t>P.15, r.6(1)</w:t>
      </w:r>
      <w:r>
        <w:rPr>
          <w:rFonts w:ascii="Times New Roman" w:eastAsia="Times New Roman" w:hAnsi="Times New Roman" w:cs="Times New Roman"/>
          <w:color w:val="000000"/>
          <w:sz w:val="24"/>
          <w:szCs w:val="24"/>
          <w:lang w:eastAsia="en-SG"/>
        </w:rPr>
        <w:t>, 8(4)</w:t>
      </w:r>
      <w:r w:rsidRPr="00392BD7">
        <w:rPr>
          <w:rFonts w:ascii="Times New Roman" w:eastAsia="Times New Roman" w:hAnsi="Times New Roman" w:cs="Times New Roman"/>
          <w:color w:val="000000"/>
          <w:sz w:val="24"/>
          <w:szCs w:val="24"/>
          <w:lang w:eastAsia="en-SG"/>
        </w:rPr>
        <w:t xml:space="preserve"> FJ(G)R</w:t>
      </w:r>
      <w:r>
        <w:rPr>
          <w:rFonts w:ascii="Times New Roman" w:eastAsia="Times New Roman" w:hAnsi="Times New Roman" w:cs="Times New Roman"/>
          <w:color w:val="000000"/>
          <w:sz w:val="24"/>
          <w:szCs w:val="24"/>
          <w:lang w:eastAsia="en-SG"/>
        </w:rPr>
        <w:t xml:space="preserve"> 2024</w:t>
      </w:r>
    </w:p>
    <w:p w14:paraId="1AAA5931" w14:textId="77777777" w:rsidR="00392BD7" w:rsidRDefault="00392BD7" w:rsidP="00392BD7">
      <w:pPr>
        <w:spacing w:after="10" w:line="248" w:lineRule="auto"/>
        <w:ind w:right="95"/>
        <w:jc w:val="center"/>
        <w:rPr>
          <w:rFonts w:ascii="Times New Roman" w:eastAsia="Times New Roman" w:hAnsi="Times New Roman" w:cs="Times New Roman"/>
          <w:color w:val="000000"/>
          <w:sz w:val="24"/>
          <w:szCs w:val="24"/>
          <w:lang w:eastAsia="en-SG"/>
        </w:rPr>
      </w:pPr>
    </w:p>
    <w:p w14:paraId="142C59FC" w14:textId="77777777" w:rsidR="0031710D" w:rsidRPr="00392BD7" w:rsidRDefault="0031710D" w:rsidP="00392BD7">
      <w:pPr>
        <w:pStyle w:val="Heading2"/>
      </w:pPr>
      <w:r w:rsidRPr="00392BD7">
        <w:t>O</w:t>
      </w:r>
      <w:r w:rsidR="00392BD7" w:rsidRPr="00392BD7">
        <w:t>rder for Issue of Letter of Request to Relevant Authority Out of Jurisdiction</w:t>
      </w:r>
    </w:p>
    <w:p w14:paraId="0484E055" w14:textId="77777777" w:rsidR="00392BD7" w:rsidRDefault="00392BD7" w:rsidP="0031710D">
      <w:pPr>
        <w:spacing w:after="38"/>
        <w:ind w:right="95"/>
        <w:jc w:val="center"/>
        <w:rPr>
          <w:rFonts w:ascii="Times New Roman" w:eastAsia="Times New Roman" w:hAnsi="Times New Roman" w:cs="Times New Roman"/>
          <w:i/>
          <w:iCs/>
          <w:color w:val="7F7F7F"/>
          <w:sz w:val="24"/>
          <w:szCs w:val="24"/>
          <w:lang w:eastAsia="en-SG"/>
        </w:rPr>
      </w:pPr>
    </w:p>
    <w:p w14:paraId="789ED0CD" w14:textId="77777777" w:rsidR="00392BD7" w:rsidRDefault="00392BD7" w:rsidP="00392BD7">
      <w:pPr>
        <w:spacing w:after="0"/>
        <w:ind w:right="95"/>
        <w:jc w:val="center"/>
        <w:rPr>
          <w:rFonts w:ascii="Times New Roman" w:eastAsia="Times New Roman" w:hAnsi="Times New Roman" w:cs="Times New Roman"/>
          <w:color w:val="000000"/>
          <w:sz w:val="24"/>
          <w:szCs w:val="24"/>
          <w:lang w:eastAsia="en-SG"/>
        </w:rPr>
      </w:pPr>
      <w:r w:rsidRPr="008D5E3D">
        <w:rPr>
          <w:rFonts w:ascii="Times New Roman" w:eastAsia="Times New Roman" w:hAnsi="Times New Roman" w:cs="Times New Roman"/>
          <w:i/>
          <w:iCs/>
          <w:color w:val="7F7F7F"/>
          <w:sz w:val="24"/>
          <w:szCs w:val="24"/>
          <w:lang w:eastAsia="en-SG"/>
        </w:rPr>
        <w:t>Order is valid only if engrossed with the seal of the Court and signature of the Registrar</w:t>
      </w:r>
    </w:p>
    <w:p w14:paraId="7FBD43F3" w14:textId="77777777" w:rsidR="0031710D" w:rsidRPr="0031710D" w:rsidRDefault="0031710D" w:rsidP="0031710D">
      <w:pPr>
        <w:spacing w:after="38"/>
        <w:ind w:right="95"/>
        <w:jc w:val="center"/>
        <w:rPr>
          <w:rFonts w:ascii="Times New Roman" w:eastAsia="Times New Roman" w:hAnsi="Times New Roman" w:cs="Times New Roman"/>
          <w:color w:val="000000"/>
          <w:sz w:val="28"/>
          <w:szCs w:val="24"/>
          <w:lang w:eastAsia="en-SG"/>
        </w:rPr>
      </w:pPr>
      <w:r w:rsidRPr="0031710D">
        <w:rPr>
          <w:rFonts w:ascii="Times New Roman" w:eastAsia="Times New Roman" w:hAnsi="Times New Roman" w:cs="Times New Roman"/>
          <w:color w:val="000000"/>
          <w:sz w:val="24"/>
          <w:szCs w:val="24"/>
          <w:lang w:eastAsia="en-SG"/>
        </w:rPr>
        <w:t xml:space="preserve"> </w:t>
      </w:r>
    </w:p>
    <w:p w14:paraId="1AE4CEAB" w14:textId="77777777" w:rsidR="0031710D" w:rsidRDefault="0031710D" w:rsidP="0031710D">
      <w:pPr>
        <w:spacing w:after="46" w:line="248" w:lineRule="auto"/>
        <w:ind w:right="95"/>
        <w:jc w:val="center"/>
        <w:rPr>
          <w:rFonts w:ascii="Times New Roman" w:eastAsia="Times New Roman" w:hAnsi="Times New Roman" w:cs="Times New Roman"/>
          <w:color w:val="000000"/>
          <w:sz w:val="24"/>
          <w:szCs w:val="24"/>
          <w:lang w:eastAsia="en-SG"/>
        </w:rPr>
      </w:pPr>
      <w:r w:rsidRPr="0031710D">
        <w:rPr>
          <w:rFonts w:ascii="Times New Roman" w:eastAsia="Times New Roman" w:hAnsi="Times New Roman" w:cs="Times New Roman"/>
          <w:color w:val="000000"/>
          <w:sz w:val="24"/>
          <w:szCs w:val="24"/>
          <w:lang w:eastAsia="en-SG"/>
        </w:rPr>
        <w:t xml:space="preserve">(Title as in action) </w:t>
      </w:r>
    </w:p>
    <w:p w14:paraId="2F75EAD3" w14:textId="77777777" w:rsidR="00F754BF" w:rsidRPr="0031710D" w:rsidRDefault="00F754BF" w:rsidP="0031710D">
      <w:pPr>
        <w:spacing w:after="46" w:line="248" w:lineRule="auto"/>
        <w:ind w:right="95"/>
        <w:jc w:val="center"/>
        <w:rPr>
          <w:rFonts w:ascii="Times New Roman" w:eastAsia="Times New Roman" w:hAnsi="Times New Roman" w:cs="Times New Roman"/>
          <w:color w:val="000000"/>
          <w:sz w:val="28"/>
          <w:szCs w:val="24"/>
          <w:lang w:eastAsia="en-SG"/>
        </w:rPr>
      </w:pPr>
    </w:p>
    <w:p w14:paraId="1C39E1F3" w14:textId="77777777" w:rsidR="00F754BF" w:rsidRPr="00AA45C0" w:rsidRDefault="0031710D" w:rsidP="00F754BF">
      <w:pPr>
        <w:spacing w:after="36"/>
        <w:ind w:right="95"/>
        <w:jc w:val="center"/>
        <w:rPr>
          <w:rFonts w:ascii="Times New Roman" w:eastAsia="Times New Roman" w:hAnsi="Times New Roman" w:cs="Times New Roman"/>
          <w:b/>
          <w:bCs/>
          <w:color w:val="000000"/>
          <w:sz w:val="24"/>
          <w:lang w:eastAsia="en-SG"/>
        </w:rPr>
      </w:pPr>
      <w:r w:rsidRPr="00AA45C0">
        <w:rPr>
          <w:rFonts w:ascii="Times New Roman" w:eastAsia="Times New Roman" w:hAnsi="Times New Roman" w:cs="Times New Roman"/>
          <w:color w:val="000000"/>
          <w:sz w:val="24"/>
          <w:szCs w:val="24"/>
          <w:lang w:eastAsia="en-SG"/>
        </w:rPr>
        <w:t xml:space="preserve"> </w:t>
      </w:r>
      <w:r w:rsidR="00F754BF" w:rsidRPr="00AA45C0">
        <w:rPr>
          <w:rFonts w:ascii="Times New Roman" w:eastAsia="Times New Roman" w:hAnsi="Times New Roman" w:cs="Times New Roman"/>
          <w:b/>
          <w:bCs/>
          <w:color w:val="000000"/>
          <w:sz w:val="24"/>
          <w:lang w:eastAsia="en-SG"/>
        </w:rPr>
        <w:t>ORDER FOR ISSUE OF LETTER OF REQUEST TO RELEVANT AUTHORITY OUT OF JURISDICTION</w:t>
      </w:r>
    </w:p>
    <w:p w14:paraId="56D946AB" w14:textId="739DF281" w:rsidR="0031710D" w:rsidRDefault="0031710D" w:rsidP="0031710D">
      <w:pPr>
        <w:spacing w:after="36"/>
        <w:ind w:right="95"/>
        <w:rPr>
          <w:rFonts w:ascii="Times New Roman" w:eastAsia="Times New Roman" w:hAnsi="Times New Roman" w:cs="Times New Roman"/>
          <w:color w:val="000000"/>
          <w:sz w:val="24"/>
          <w:szCs w:val="24"/>
          <w:lang w:eastAsia="en-SG"/>
        </w:rPr>
      </w:pPr>
    </w:p>
    <w:tbl>
      <w:tblPr>
        <w:tblStyle w:val="TableGrid1"/>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7"/>
      </w:tblGrid>
      <w:tr w:rsidR="002539AC" w:rsidRPr="002539AC" w14:paraId="3C46C149" w14:textId="77777777" w:rsidTr="00835AA8">
        <w:tc>
          <w:tcPr>
            <w:tcW w:w="2122" w:type="dxa"/>
          </w:tcPr>
          <w:p w14:paraId="5CEF2AD0" w14:textId="77777777" w:rsidR="002539AC" w:rsidRPr="002539AC" w:rsidRDefault="002539AC" w:rsidP="002539AC">
            <w:pPr>
              <w:rPr>
                <w:rFonts w:ascii="Times New Roman" w:eastAsia="Calibri" w:hAnsi="Times New Roman" w:cs="Times New Roman"/>
                <w:sz w:val="24"/>
                <w:szCs w:val="24"/>
                <w:lang w:eastAsia="en-US"/>
              </w:rPr>
            </w:pPr>
            <w:r w:rsidRPr="002539AC">
              <w:rPr>
                <w:rFonts w:ascii="Times New Roman" w:eastAsia="Calibri" w:hAnsi="Times New Roman" w:cs="Times New Roman"/>
                <w:sz w:val="24"/>
                <w:szCs w:val="24"/>
                <w:lang w:eastAsia="en-US"/>
              </w:rPr>
              <w:t>Date of order:</w:t>
            </w:r>
          </w:p>
          <w:p w14:paraId="5E4A5988" w14:textId="77777777" w:rsidR="002539AC" w:rsidRPr="002539AC" w:rsidRDefault="002539AC" w:rsidP="002539AC">
            <w:pPr>
              <w:rPr>
                <w:rFonts w:ascii="Times New Roman" w:eastAsia="Calibri" w:hAnsi="Times New Roman" w:cs="Times New Roman"/>
                <w:b/>
                <w:sz w:val="24"/>
                <w:szCs w:val="24"/>
                <w:u w:val="single"/>
                <w:lang w:val="en-GB" w:eastAsia="en-US"/>
              </w:rPr>
            </w:pPr>
          </w:p>
        </w:tc>
        <w:tc>
          <w:tcPr>
            <w:tcW w:w="7087" w:type="dxa"/>
          </w:tcPr>
          <w:p w14:paraId="6559ACCA" w14:textId="77777777" w:rsidR="002539AC" w:rsidRPr="002539AC" w:rsidRDefault="0028425C" w:rsidP="002539AC">
            <w:pPr>
              <w:rPr>
                <w:rFonts w:ascii="Times New Roman" w:eastAsia="Calibri" w:hAnsi="Times New Roman" w:cs="Times New Roman"/>
                <w:b/>
                <w:sz w:val="24"/>
                <w:szCs w:val="24"/>
                <w:u w:val="single"/>
                <w:lang w:val="en-GB" w:eastAsia="en-US"/>
              </w:rPr>
            </w:pPr>
            <w:sdt>
              <w:sdtPr>
                <w:rPr>
                  <w:rFonts w:ascii="Times New Roman" w:eastAsia="Calibri" w:hAnsi="Times New Roman" w:cs="Times New Roman"/>
                  <w:sz w:val="24"/>
                  <w:szCs w:val="24"/>
                  <w:lang w:eastAsia="en-US"/>
                </w:rPr>
                <w:id w:val="2144083294"/>
                <w:placeholder>
                  <w:docPart w:val="3F5F473B50FC42D3837648F5615985A2"/>
                </w:placeholder>
                <w:showingPlcHdr/>
                <w:date>
                  <w:dateFormat w:val="d/M/yyyy"/>
                  <w:lid w:val="en-SG"/>
                  <w:storeMappedDataAs w:val="dateTime"/>
                  <w:calendar w:val="gregorian"/>
                </w:date>
              </w:sdtPr>
              <w:sdtEndPr/>
              <w:sdtContent>
                <w:r w:rsidR="002539AC" w:rsidRPr="002539AC">
                  <w:rPr>
                    <w:rFonts w:ascii="Times New Roman" w:eastAsia="Calibri" w:hAnsi="Times New Roman" w:cs="Times New Roman"/>
                    <w:color w:val="A6A6A6"/>
                    <w:sz w:val="24"/>
                    <w:szCs w:val="24"/>
                    <w:lang w:eastAsia="en-US"/>
                  </w:rPr>
                  <w:t>Enter date here.</w:t>
                </w:r>
              </w:sdtContent>
            </w:sdt>
          </w:p>
        </w:tc>
      </w:tr>
      <w:tr w:rsidR="002539AC" w:rsidRPr="002539AC" w14:paraId="4138622F" w14:textId="77777777" w:rsidTr="00835AA8">
        <w:tc>
          <w:tcPr>
            <w:tcW w:w="2122" w:type="dxa"/>
          </w:tcPr>
          <w:p w14:paraId="0171E9AF" w14:textId="77777777" w:rsidR="002539AC" w:rsidRPr="002539AC" w:rsidRDefault="002539AC" w:rsidP="002539AC">
            <w:pPr>
              <w:rPr>
                <w:rFonts w:ascii="Times New Roman" w:eastAsia="Times New Roman" w:hAnsi="Times New Roman" w:cs="Times New Roman"/>
                <w:color w:val="000000"/>
                <w:sz w:val="24"/>
                <w:szCs w:val="24"/>
                <w:lang w:eastAsia="en-SG"/>
              </w:rPr>
            </w:pPr>
            <w:r w:rsidRPr="002539AC">
              <w:rPr>
                <w:rFonts w:ascii="Times New Roman" w:eastAsia="Times New Roman" w:hAnsi="Times New Roman" w:cs="Times New Roman"/>
                <w:color w:val="000000"/>
                <w:sz w:val="24"/>
                <w:szCs w:val="24"/>
                <w:lang w:eastAsia="en-SG"/>
              </w:rPr>
              <w:t>Hearing Judge:</w:t>
            </w:r>
          </w:p>
          <w:p w14:paraId="0A1EA217" w14:textId="77777777" w:rsidR="002539AC" w:rsidRPr="002539AC" w:rsidRDefault="002539AC" w:rsidP="002539AC">
            <w:pPr>
              <w:rPr>
                <w:rFonts w:ascii="Times New Roman" w:eastAsia="Calibri" w:hAnsi="Times New Roman" w:cs="Times New Roman"/>
                <w:b/>
                <w:sz w:val="24"/>
                <w:szCs w:val="24"/>
                <w:u w:val="single"/>
                <w:lang w:val="en-GB" w:eastAsia="en-US"/>
              </w:rPr>
            </w:pPr>
          </w:p>
        </w:tc>
        <w:tc>
          <w:tcPr>
            <w:tcW w:w="7087" w:type="dxa"/>
          </w:tcPr>
          <w:p w14:paraId="543CF2B8" w14:textId="33D54007" w:rsidR="002539AC" w:rsidRPr="002539AC" w:rsidRDefault="0028425C" w:rsidP="002539AC">
            <w:pPr>
              <w:rPr>
                <w:rFonts w:ascii="Times New Roman" w:eastAsia="Calibri" w:hAnsi="Times New Roman" w:cs="Times New Roman"/>
                <w:b/>
                <w:sz w:val="24"/>
                <w:szCs w:val="24"/>
                <w:u w:val="single"/>
                <w:lang w:val="en-GB" w:eastAsia="en-US"/>
              </w:rPr>
            </w:pPr>
            <w:sdt>
              <w:sdtPr>
                <w:rPr>
                  <w:rFonts w:ascii="Times New Roman" w:eastAsia="Times New Roman" w:hAnsi="Times New Roman" w:cs="Times New Roman"/>
                  <w:color w:val="000000"/>
                  <w:sz w:val="24"/>
                  <w:szCs w:val="24"/>
                  <w:lang w:eastAsia="en-SG"/>
                </w:rPr>
                <w:id w:val="667599049"/>
                <w:placeholder>
                  <w:docPart w:val="E2ECB3FB0E0B4C2685A720997CDB967B"/>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EndPr/>
              <w:sdtContent>
                <w:r w:rsidR="00592E0F" w:rsidRPr="00B521A7">
                  <w:rPr>
                    <w:rFonts w:ascii="Times New Roman" w:eastAsia="Times New Roman" w:hAnsi="Times New Roman" w:cs="Times New Roman"/>
                    <w:color w:val="A6A6A6" w:themeColor="background1" w:themeShade="A6"/>
                    <w:sz w:val="24"/>
                    <w:szCs w:val="24"/>
                    <w:lang w:eastAsia="en-SG"/>
                  </w:rPr>
                  <w:t>Select the applicable option</w:t>
                </w:r>
              </w:sdtContent>
            </w:sdt>
            <w:r w:rsidR="00592E0F" w:rsidRPr="00B521A7">
              <w:rPr>
                <w:rStyle w:val="FootnoteReference"/>
                <w:rFonts w:ascii="Times New Roman" w:eastAsia="Times New Roman" w:hAnsi="Times New Roman" w:cs="Times New Roman"/>
                <w:color w:val="000000"/>
                <w:sz w:val="24"/>
                <w:szCs w:val="24"/>
                <w:lang w:eastAsia="en-SG"/>
              </w:rPr>
              <w:footnoteReference w:id="1"/>
            </w:r>
            <w:r w:rsidR="002539AC" w:rsidRPr="002539AC">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802045005"/>
                <w:placeholder>
                  <w:docPart w:val="BF40F66533E24A53833EEF6DA39CA751"/>
                </w:placeholder>
                <w:showingPlcHdr/>
              </w:sdtPr>
              <w:sdtEndPr/>
              <w:sdtContent>
                <w:r w:rsidR="002539AC" w:rsidRPr="002539AC">
                  <w:rPr>
                    <w:rFonts w:ascii="Times New Roman" w:eastAsia="Calibri" w:hAnsi="Times New Roman" w:cs="Times New Roman"/>
                    <w:color w:val="A6A6A6"/>
                    <w:sz w:val="24"/>
                    <w:szCs w:val="24"/>
                    <w:lang w:eastAsia="en-US"/>
                  </w:rPr>
                  <w:t>Enter name of judicial officer here.</w:t>
                </w:r>
              </w:sdtContent>
            </w:sdt>
          </w:p>
        </w:tc>
      </w:tr>
      <w:tr w:rsidR="002539AC" w:rsidRPr="002539AC" w14:paraId="50AF90E9" w14:textId="77777777" w:rsidTr="00835AA8">
        <w:tc>
          <w:tcPr>
            <w:tcW w:w="2122" w:type="dxa"/>
          </w:tcPr>
          <w:p w14:paraId="2B1B856F" w14:textId="77777777" w:rsidR="002539AC" w:rsidRPr="002539AC" w:rsidRDefault="002539AC" w:rsidP="002539AC">
            <w:pPr>
              <w:rPr>
                <w:rFonts w:ascii="Times New Roman" w:eastAsia="Calibri" w:hAnsi="Times New Roman" w:cs="Times New Roman"/>
                <w:b/>
                <w:sz w:val="24"/>
                <w:szCs w:val="24"/>
                <w:u w:val="single"/>
                <w:lang w:val="en-GB" w:eastAsia="en-US"/>
              </w:rPr>
            </w:pPr>
            <w:r w:rsidRPr="002539AC">
              <w:rPr>
                <w:rFonts w:ascii="Times New Roman" w:eastAsia="Calibri" w:hAnsi="Times New Roman" w:cs="Times New Roman"/>
                <w:sz w:val="24"/>
                <w:szCs w:val="24"/>
                <w:lang w:eastAsia="en-US"/>
              </w:rPr>
              <w:t>Parties present:</w:t>
            </w:r>
          </w:p>
        </w:tc>
        <w:tc>
          <w:tcPr>
            <w:tcW w:w="7087" w:type="dxa"/>
          </w:tcPr>
          <w:p w14:paraId="59DABD6D" w14:textId="77777777" w:rsidR="002539AC" w:rsidRPr="002539AC" w:rsidRDefault="0028425C"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1144892488"/>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Applicant </w:t>
            </w:r>
            <w:sdt>
              <w:sdtPr>
                <w:rPr>
                  <w:rFonts w:ascii="Times New Roman" w:eastAsia="Calibri" w:hAnsi="Times New Roman" w:cs="Times New Roman"/>
                  <w:sz w:val="24"/>
                  <w:szCs w:val="24"/>
                  <w:lang w:eastAsia="en-US"/>
                </w:rPr>
                <w:id w:val="2087100094"/>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Applicant’s counsel</w:t>
            </w:r>
          </w:p>
          <w:p w14:paraId="37A1F117" w14:textId="77777777" w:rsidR="002539AC" w:rsidRPr="002539AC" w:rsidRDefault="0028425C"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533885941"/>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Respondent </w:t>
            </w:r>
            <w:sdt>
              <w:sdtPr>
                <w:rPr>
                  <w:rFonts w:ascii="Times New Roman" w:eastAsia="Calibri" w:hAnsi="Times New Roman" w:cs="Times New Roman"/>
                  <w:sz w:val="24"/>
                  <w:szCs w:val="24"/>
                  <w:lang w:eastAsia="en-US"/>
                </w:rPr>
                <w:id w:val="695746212"/>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Respondent’s counsel </w:t>
            </w:r>
          </w:p>
          <w:p w14:paraId="5AAAC7CF" w14:textId="77777777" w:rsidR="002539AC" w:rsidRPr="002539AC" w:rsidRDefault="0028425C"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1750420162"/>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Others. </w:t>
            </w:r>
            <w:sdt>
              <w:sdtPr>
                <w:rPr>
                  <w:rFonts w:ascii="Times New Roman" w:eastAsia="Calibri" w:hAnsi="Times New Roman" w:cs="Times New Roman"/>
                  <w:sz w:val="24"/>
                  <w:szCs w:val="24"/>
                  <w:lang w:eastAsia="en-US"/>
                </w:rPr>
                <w:id w:val="-1905986485"/>
                <w:placeholder>
                  <w:docPart w:val="98B0520D0B444356B60536F4326C23D6"/>
                </w:placeholder>
                <w:showingPlcHdr/>
              </w:sdtPr>
              <w:sdtEndPr/>
              <w:sdtContent>
                <w:r w:rsidR="002539AC" w:rsidRPr="002539AC">
                  <w:rPr>
                    <w:rFonts w:ascii="Times New Roman" w:eastAsia="Calibri" w:hAnsi="Times New Roman" w:cs="Times New Roman"/>
                    <w:color w:val="A6A6A6"/>
                    <w:sz w:val="24"/>
                    <w:szCs w:val="24"/>
                    <w:lang w:eastAsia="en-US"/>
                  </w:rPr>
                  <w:t>Enter party type/details here.</w:t>
                </w:r>
              </w:sdtContent>
            </w:sdt>
          </w:p>
          <w:p w14:paraId="64C042D6" w14:textId="77777777" w:rsidR="002539AC" w:rsidRPr="002539AC" w:rsidRDefault="0028425C"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1342394752"/>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Hearing on paper. No parties are present.</w:t>
            </w:r>
            <w:r w:rsidR="002539AC" w:rsidRPr="002539AC">
              <w:rPr>
                <w:rFonts w:ascii="Times New Roman" w:eastAsia="Calibri" w:hAnsi="Times New Roman" w:cs="Times New Roman"/>
                <w:sz w:val="24"/>
                <w:szCs w:val="24"/>
                <w:vertAlign w:val="superscript"/>
                <w:lang w:eastAsia="en-US"/>
              </w:rPr>
              <w:footnoteReference w:id="2"/>
            </w:r>
          </w:p>
          <w:p w14:paraId="3ED10880" w14:textId="77777777" w:rsidR="002539AC" w:rsidRPr="002539AC" w:rsidRDefault="0028425C"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2044746349"/>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Without notice.</w:t>
            </w:r>
            <w:r w:rsidR="002539AC" w:rsidRPr="002539AC">
              <w:rPr>
                <w:rFonts w:ascii="Times New Roman" w:eastAsia="Calibri" w:hAnsi="Times New Roman" w:cs="Times New Roman"/>
                <w:sz w:val="24"/>
                <w:szCs w:val="24"/>
                <w:vertAlign w:val="superscript"/>
                <w:lang w:eastAsia="en-US"/>
              </w:rPr>
              <w:footnoteReference w:id="3"/>
            </w:r>
          </w:p>
          <w:p w14:paraId="743FDA88" w14:textId="77777777" w:rsidR="002539AC" w:rsidRPr="002539AC" w:rsidRDefault="002539AC" w:rsidP="002539AC">
            <w:pPr>
              <w:rPr>
                <w:rFonts w:ascii="Times New Roman" w:eastAsia="Calibri" w:hAnsi="Times New Roman" w:cs="Times New Roman"/>
                <w:b/>
                <w:sz w:val="24"/>
                <w:szCs w:val="24"/>
                <w:u w:val="single"/>
                <w:lang w:val="en-GB" w:eastAsia="en-US"/>
              </w:rPr>
            </w:pPr>
          </w:p>
        </w:tc>
      </w:tr>
      <w:tr w:rsidR="002539AC" w:rsidRPr="002539AC" w14:paraId="25254ED1" w14:textId="77777777" w:rsidTr="00835AA8">
        <w:tc>
          <w:tcPr>
            <w:tcW w:w="2122" w:type="dxa"/>
          </w:tcPr>
          <w:p w14:paraId="7A571E12" w14:textId="77777777" w:rsidR="002539AC" w:rsidRPr="002539AC" w:rsidRDefault="002539AC" w:rsidP="002539AC">
            <w:pPr>
              <w:rPr>
                <w:rFonts w:ascii="Times New Roman" w:eastAsia="Calibri" w:hAnsi="Times New Roman" w:cs="Times New Roman"/>
                <w:b/>
                <w:sz w:val="24"/>
                <w:szCs w:val="24"/>
                <w:u w:val="single"/>
                <w:lang w:val="en-GB" w:eastAsia="en-US"/>
              </w:rPr>
            </w:pPr>
            <w:r w:rsidRPr="002539AC">
              <w:rPr>
                <w:rFonts w:ascii="Times New Roman" w:eastAsia="Times New Roman" w:hAnsi="Times New Roman" w:cs="Times New Roman"/>
                <w:color w:val="000000"/>
                <w:sz w:val="24"/>
                <w:szCs w:val="24"/>
                <w:lang w:eastAsia="en-SG"/>
              </w:rPr>
              <w:t>Venue:</w:t>
            </w:r>
          </w:p>
        </w:tc>
        <w:tc>
          <w:tcPr>
            <w:tcW w:w="7087" w:type="dxa"/>
          </w:tcPr>
          <w:p w14:paraId="7B299A29" w14:textId="77777777" w:rsidR="002539AC" w:rsidRPr="002539AC" w:rsidRDefault="0028425C" w:rsidP="002539AC">
            <w:pPr>
              <w:rPr>
                <w:rFonts w:ascii="Times New Roman" w:eastAsia="Calibri" w:hAnsi="Times New Roman" w:cs="Times New Roman"/>
                <w:sz w:val="24"/>
                <w:szCs w:val="24"/>
                <w:lang w:eastAsia="en-US"/>
              </w:rPr>
            </w:pPr>
            <w:sdt>
              <w:sdtPr>
                <w:rPr>
                  <w:rFonts w:ascii="Times New Roman" w:eastAsia="Times New Roman" w:hAnsi="Times New Roman" w:cs="Times New Roman"/>
                  <w:color w:val="000000"/>
                  <w:sz w:val="24"/>
                  <w:szCs w:val="24"/>
                  <w:lang w:eastAsia="en-SG"/>
                </w:rPr>
                <w:id w:val="-1558541743"/>
                <w14:checkbox>
                  <w14:checked w14:val="0"/>
                  <w14:checkedState w14:val="2612" w14:font="MS Gothic"/>
                  <w14:uncheckedState w14:val="2610" w14:font="MS Gothic"/>
                </w14:checkbox>
              </w:sdtPr>
              <w:sdtEndPr/>
              <w:sdtContent>
                <w:r w:rsidR="002539AC" w:rsidRPr="002539AC">
                  <w:rPr>
                    <w:rFonts w:ascii="Segoe UI Symbol" w:eastAsia="Times New Roman" w:hAnsi="Segoe UI Symbol" w:cs="Segoe UI Symbol"/>
                    <w:color w:val="000000"/>
                    <w:sz w:val="24"/>
                    <w:szCs w:val="24"/>
                    <w:lang w:eastAsia="en-SG"/>
                  </w:rPr>
                  <w:t>☐</w:t>
                </w:r>
              </w:sdtContent>
            </w:sdt>
            <w:r w:rsidR="002539AC" w:rsidRPr="002539AC">
              <w:rPr>
                <w:rFonts w:ascii="Times New Roman" w:eastAsia="Times New Roman" w:hAnsi="Times New Roman" w:cs="Times New Roman"/>
                <w:color w:val="000000"/>
                <w:sz w:val="24"/>
                <w:szCs w:val="24"/>
                <w:lang w:eastAsia="en-SG"/>
              </w:rPr>
              <w:t xml:space="preserve"> </w:t>
            </w:r>
            <w:r w:rsidR="002539AC" w:rsidRPr="002539AC">
              <w:rPr>
                <w:rFonts w:ascii="Times New Roman" w:eastAsia="Calibri" w:hAnsi="Times New Roman" w:cs="Times New Roman"/>
                <w:sz w:val="24"/>
                <w:szCs w:val="24"/>
                <w:lang w:eastAsia="en-US"/>
              </w:rPr>
              <w:t xml:space="preserve">Family Justice Courts </w:t>
            </w:r>
            <w:sdt>
              <w:sdtPr>
                <w:rPr>
                  <w:rFonts w:ascii="Times New Roman" w:eastAsia="Calibri" w:hAnsi="Times New Roman" w:cs="Times New Roman"/>
                  <w:sz w:val="24"/>
                  <w:szCs w:val="24"/>
                  <w:lang w:eastAsia="en-US"/>
                </w:rPr>
                <w:id w:val="588741834"/>
                <w14:checkbox>
                  <w14:checked w14:val="0"/>
                  <w14:checkedState w14:val="2612" w14:font="MS Gothic"/>
                  <w14:uncheckedState w14:val="2610" w14:font="MS Gothic"/>
                </w14:checkbox>
              </w:sdtPr>
              <w:sdtEnd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Supreme Court</w:t>
            </w:r>
          </w:p>
          <w:p w14:paraId="060C2064" w14:textId="77777777" w:rsidR="002539AC" w:rsidRPr="002539AC" w:rsidRDefault="0028425C" w:rsidP="002539AC">
            <w:pPr>
              <w:rPr>
                <w:rFonts w:ascii="Times New Roman" w:eastAsia="Times New Roman" w:hAnsi="Times New Roman" w:cs="Times New Roman"/>
                <w:color w:val="000000"/>
                <w:sz w:val="24"/>
                <w:szCs w:val="24"/>
                <w:lang w:eastAsia="en-SG"/>
              </w:rPr>
            </w:pPr>
            <w:sdt>
              <w:sdtPr>
                <w:rPr>
                  <w:rFonts w:ascii="Times New Roman" w:eastAsia="Times New Roman" w:hAnsi="Times New Roman" w:cs="Times New Roman"/>
                  <w:color w:val="000000"/>
                  <w:sz w:val="24"/>
                  <w:szCs w:val="24"/>
                  <w:lang w:eastAsia="en-SG"/>
                </w:rPr>
                <w:id w:val="1449583342"/>
                <w14:checkbox>
                  <w14:checked w14:val="0"/>
                  <w14:checkedState w14:val="2612" w14:font="MS Gothic"/>
                  <w14:uncheckedState w14:val="2610" w14:font="MS Gothic"/>
                </w14:checkbox>
              </w:sdtPr>
              <w:sdtEndPr/>
              <w:sdtContent>
                <w:r w:rsidR="002539AC" w:rsidRPr="002539AC">
                  <w:rPr>
                    <w:rFonts w:ascii="Segoe UI Symbol" w:eastAsia="Times New Roman" w:hAnsi="Segoe UI Symbol" w:cs="Segoe UI Symbol"/>
                    <w:color w:val="000000"/>
                    <w:sz w:val="24"/>
                    <w:szCs w:val="24"/>
                    <w:lang w:eastAsia="en-SG"/>
                  </w:rPr>
                  <w:t>☐</w:t>
                </w:r>
              </w:sdtContent>
            </w:sdt>
            <w:r w:rsidR="002539AC" w:rsidRPr="002539AC">
              <w:rPr>
                <w:rFonts w:ascii="Times New Roman" w:eastAsia="Times New Roman" w:hAnsi="Times New Roman" w:cs="Times New Roman"/>
                <w:color w:val="000000"/>
                <w:sz w:val="24"/>
                <w:szCs w:val="24"/>
                <w:lang w:eastAsia="en-SG"/>
              </w:rPr>
              <w:t xml:space="preserve"> Open court </w:t>
            </w:r>
            <w:sdt>
              <w:sdtPr>
                <w:rPr>
                  <w:rFonts w:ascii="Times New Roman" w:eastAsia="Times New Roman" w:hAnsi="Times New Roman" w:cs="Times New Roman"/>
                  <w:color w:val="000000"/>
                  <w:sz w:val="24"/>
                  <w:szCs w:val="24"/>
                  <w:lang w:eastAsia="en-SG"/>
                </w:rPr>
                <w:id w:val="851607830"/>
                <w14:checkbox>
                  <w14:checked w14:val="0"/>
                  <w14:checkedState w14:val="2612" w14:font="MS Gothic"/>
                  <w14:uncheckedState w14:val="2610" w14:font="MS Gothic"/>
                </w14:checkbox>
              </w:sdtPr>
              <w:sdtEndPr/>
              <w:sdtContent>
                <w:r w:rsidR="002539AC" w:rsidRPr="002539AC">
                  <w:rPr>
                    <w:rFonts w:ascii="Segoe UI Symbol" w:eastAsia="Times New Roman" w:hAnsi="Segoe UI Symbol" w:cs="Segoe UI Symbol"/>
                    <w:color w:val="000000"/>
                    <w:sz w:val="24"/>
                    <w:szCs w:val="24"/>
                    <w:lang w:eastAsia="en-SG"/>
                  </w:rPr>
                  <w:t>☐</w:t>
                </w:r>
              </w:sdtContent>
            </w:sdt>
            <w:r w:rsidR="002539AC" w:rsidRPr="002539AC">
              <w:rPr>
                <w:rFonts w:ascii="Times New Roman" w:eastAsia="Times New Roman" w:hAnsi="Times New Roman" w:cs="Times New Roman"/>
                <w:color w:val="000000"/>
                <w:sz w:val="24"/>
                <w:szCs w:val="24"/>
                <w:lang w:eastAsia="en-SG"/>
              </w:rPr>
              <w:t xml:space="preserve"> Chambers </w:t>
            </w:r>
            <w:sdt>
              <w:sdtPr>
                <w:rPr>
                  <w:rFonts w:ascii="Times New Roman" w:eastAsia="Calibri" w:hAnsi="Times New Roman" w:cs="Times New Roman"/>
                  <w:color w:val="A6A6A6"/>
                  <w:sz w:val="24"/>
                  <w:szCs w:val="24"/>
                  <w:lang w:eastAsia="en-US"/>
                </w:rPr>
                <w:id w:val="155656746"/>
                <w:placeholder>
                  <w:docPart w:val="3730B95575994DB0AE8F6EBE4368DBC0"/>
                </w:placeholder>
                <w:showingPlcHdr/>
              </w:sdtPr>
              <w:sdtEndPr>
                <w:rPr>
                  <w:color w:val="auto"/>
                </w:rPr>
              </w:sdtEndPr>
              <w:sdtContent>
                <w:r w:rsidR="002539AC" w:rsidRPr="002539AC">
                  <w:rPr>
                    <w:rFonts w:ascii="Times New Roman" w:eastAsia="Calibri" w:hAnsi="Times New Roman" w:cs="Times New Roman"/>
                    <w:color w:val="A6A6A6"/>
                    <w:sz w:val="24"/>
                    <w:szCs w:val="24"/>
                    <w:lang w:eastAsia="en-US"/>
                  </w:rPr>
                  <w:t>Enter court / chamber no. here.</w:t>
                </w:r>
              </w:sdtContent>
            </w:sdt>
          </w:p>
          <w:p w14:paraId="1A435BCC" w14:textId="77777777" w:rsidR="002539AC" w:rsidRPr="002539AC" w:rsidRDefault="002539AC" w:rsidP="002539AC">
            <w:pPr>
              <w:rPr>
                <w:rFonts w:ascii="Times New Roman" w:eastAsia="Calibri" w:hAnsi="Times New Roman" w:cs="Times New Roman"/>
                <w:b/>
                <w:sz w:val="24"/>
                <w:szCs w:val="24"/>
                <w:u w:val="single"/>
                <w:lang w:val="en-GB" w:eastAsia="en-US"/>
              </w:rPr>
            </w:pPr>
          </w:p>
        </w:tc>
      </w:tr>
      <w:tr w:rsidR="002539AC" w:rsidRPr="002539AC" w14:paraId="6835EFD2" w14:textId="77777777" w:rsidTr="00835AA8">
        <w:tc>
          <w:tcPr>
            <w:tcW w:w="2122" w:type="dxa"/>
          </w:tcPr>
          <w:p w14:paraId="234D7A20" w14:textId="77777777" w:rsidR="002539AC" w:rsidRPr="002539AC" w:rsidRDefault="002539AC" w:rsidP="002539AC">
            <w:pPr>
              <w:rPr>
                <w:rFonts w:ascii="Times New Roman" w:eastAsia="Times New Roman" w:hAnsi="Times New Roman" w:cs="Times New Roman"/>
                <w:color w:val="000000"/>
                <w:sz w:val="24"/>
                <w:szCs w:val="24"/>
                <w:lang w:eastAsia="en-SG"/>
              </w:rPr>
            </w:pPr>
            <w:r w:rsidRPr="002539AC">
              <w:rPr>
                <w:rFonts w:ascii="Times New Roman" w:eastAsia="Times New Roman" w:hAnsi="Times New Roman" w:cs="Times New Roman"/>
                <w:color w:val="000000"/>
                <w:sz w:val="24"/>
                <w:szCs w:val="24"/>
                <w:lang w:eastAsia="en-SG"/>
              </w:rPr>
              <w:t>Case no. (including Summons no.) and type of hearing:</w:t>
            </w:r>
          </w:p>
          <w:p w14:paraId="6E52DB10" w14:textId="77777777" w:rsidR="002539AC" w:rsidRPr="002539AC" w:rsidRDefault="002539AC" w:rsidP="002539AC">
            <w:pPr>
              <w:rPr>
                <w:rFonts w:ascii="Times New Roman" w:eastAsia="Calibri" w:hAnsi="Times New Roman" w:cs="Times New Roman"/>
                <w:b/>
                <w:sz w:val="24"/>
                <w:szCs w:val="24"/>
                <w:u w:val="single"/>
                <w:lang w:val="en-GB" w:eastAsia="en-US"/>
              </w:rPr>
            </w:pPr>
          </w:p>
        </w:tc>
        <w:tc>
          <w:tcPr>
            <w:tcW w:w="7087" w:type="dxa"/>
          </w:tcPr>
          <w:p w14:paraId="7BAAF2EA" w14:textId="77777777" w:rsidR="002539AC" w:rsidRPr="002539AC" w:rsidRDefault="0028425C" w:rsidP="002539AC">
            <w:pPr>
              <w:rPr>
                <w:rFonts w:ascii="Times New Roman" w:eastAsia="Calibri" w:hAnsi="Times New Roman" w:cs="Times New Roman"/>
                <w:b/>
                <w:sz w:val="24"/>
                <w:szCs w:val="24"/>
                <w:u w:val="single"/>
                <w:lang w:val="en-GB" w:eastAsia="en-US"/>
              </w:rPr>
            </w:pPr>
            <w:sdt>
              <w:sdtPr>
                <w:rPr>
                  <w:rFonts w:ascii="Times New Roman" w:eastAsia="Times New Roman" w:hAnsi="Times New Roman" w:cs="Times New Roman"/>
                  <w:color w:val="000000"/>
                  <w:sz w:val="28"/>
                  <w:szCs w:val="24"/>
                  <w:lang w:eastAsia="en-SG"/>
                </w:rPr>
                <w:id w:val="-1871831428"/>
                <w:placeholder>
                  <w:docPart w:val="BE250FB7D1AA49C6B1B76BC90A562A78"/>
                </w:placeholder>
                <w:showingPlcHdr/>
              </w:sdtPr>
              <w:sdtEndPr/>
              <w:sdtContent>
                <w:r w:rsidR="002539AC" w:rsidRPr="002539AC">
                  <w:rPr>
                    <w:rFonts w:ascii="Times New Roman" w:eastAsia="Times New Roman" w:hAnsi="Times New Roman" w:cs="Times New Roman"/>
                    <w:color w:val="A6A6A6"/>
                    <w:sz w:val="24"/>
                    <w:lang w:eastAsia="en-SG"/>
                  </w:rPr>
                  <w:t>Enter case / summons no. and type of hearing here.</w:t>
                </w:r>
              </w:sdtContent>
            </w:sdt>
          </w:p>
        </w:tc>
      </w:tr>
    </w:tbl>
    <w:p w14:paraId="6C7EB840" w14:textId="77777777" w:rsidR="00392BD7" w:rsidRPr="00392BD7" w:rsidRDefault="00392BD7" w:rsidP="0031710D">
      <w:pPr>
        <w:spacing w:after="36"/>
        <w:ind w:right="95"/>
        <w:rPr>
          <w:rFonts w:ascii="Times New Roman" w:eastAsia="Times New Roman" w:hAnsi="Times New Roman" w:cs="Times New Roman"/>
          <w:color w:val="000000"/>
          <w:lang w:eastAsia="en-SG"/>
        </w:rPr>
      </w:pPr>
    </w:p>
    <w:p w14:paraId="7B48A720" w14:textId="1F6D4C81" w:rsidR="00F754BF" w:rsidRPr="00A62E20" w:rsidRDefault="002539AC" w:rsidP="00F754BF">
      <w:pPr>
        <w:spacing w:after="51" w:line="248" w:lineRule="auto"/>
        <w:ind w:right="95"/>
        <w:jc w:val="both"/>
        <w:rPr>
          <w:rFonts w:ascii="Times New Roman" w:eastAsia="Times New Roman" w:hAnsi="Times New Roman" w:cs="Times New Roman"/>
          <w:color w:val="000000"/>
          <w:sz w:val="28"/>
          <w:szCs w:val="24"/>
          <w:lang w:eastAsia="en-SG"/>
        </w:rPr>
      </w:pPr>
      <w:r>
        <w:rPr>
          <w:rFonts w:ascii="Times New Roman" w:eastAsia="Times New Roman" w:hAnsi="Times New Roman" w:cs="Times New Roman"/>
          <w:color w:val="000000"/>
          <w:sz w:val="24"/>
          <w:szCs w:val="24"/>
          <w:lang w:eastAsia="en-SG"/>
        </w:rPr>
        <w:t>Orders made:</w:t>
      </w:r>
    </w:p>
    <w:p w14:paraId="4D5C3D34" w14:textId="77777777" w:rsidR="00392BD7" w:rsidRDefault="00392BD7" w:rsidP="0031710D">
      <w:pPr>
        <w:spacing w:after="36"/>
        <w:ind w:right="95"/>
        <w:rPr>
          <w:rFonts w:ascii="Times New Roman" w:eastAsia="Times New Roman" w:hAnsi="Times New Roman" w:cs="Times New Roman"/>
          <w:color w:val="000000"/>
          <w:sz w:val="24"/>
          <w:lang w:eastAsia="en-SG"/>
        </w:rPr>
      </w:pPr>
    </w:p>
    <w:p w14:paraId="66A4D8BE" w14:textId="09BA2300" w:rsidR="0031710D" w:rsidRPr="00F754BF" w:rsidRDefault="0031710D" w:rsidP="00F754BF">
      <w:pPr>
        <w:pStyle w:val="ListParagraph"/>
        <w:numPr>
          <w:ilvl w:val="0"/>
          <w:numId w:val="35"/>
        </w:numPr>
        <w:spacing w:after="36"/>
        <w:ind w:left="567" w:right="95" w:hanging="567"/>
        <w:jc w:val="both"/>
        <w:rPr>
          <w:rFonts w:ascii="Times New Roman" w:eastAsia="Times New Roman" w:hAnsi="Times New Roman" w:cs="Times New Roman"/>
          <w:color w:val="000000"/>
          <w:sz w:val="24"/>
          <w:lang w:eastAsia="en-SG"/>
        </w:rPr>
      </w:pPr>
      <w:r w:rsidRPr="00F754BF">
        <w:rPr>
          <w:rFonts w:ascii="Times New Roman" w:eastAsia="Times New Roman" w:hAnsi="Times New Roman" w:cs="Times New Roman"/>
          <w:color w:val="000000"/>
          <w:sz w:val="24"/>
          <w:szCs w:val="24"/>
          <w:lang w:eastAsia="en-SG"/>
        </w:rPr>
        <w:t xml:space="preserve">Upon the application of </w:t>
      </w:r>
      <w:sdt>
        <w:sdtPr>
          <w:rPr>
            <w:rFonts w:ascii="Times New Roman" w:eastAsia="Times New Roman" w:hAnsi="Times New Roman" w:cs="Times New Roman"/>
            <w:color w:val="000000"/>
            <w:sz w:val="24"/>
            <w:szCs w:val="24"/>
            <w:lang w:eastAsia="en-SG"/>
          </w:rPr>
          <w:id w:val="1048027598"/>
          <w:placeholder>
            <w:docPart w:val="DefaultPlaceholder_-1854013440"/>
          </w:placeholder>
        </w:sdtPr>
        <w:sdtEndPr/>
        <w:sdtContent>
          <w:r w:rsidRPr="00F754BF">
            <w:rPr>
              <w:rFonts w:ascii="Times New Roman" w:eastAsia="Times New Roman" w:hAnsi="Times New Roman" w:cs="Times New Roman"/>
              <w:color w:val="A6A6A6" w:themeColor="background1" w:themeShade="A6"/>
              <w:sz w:val="24"/>
              <w:szCs w:val="24"/>
              <w:lang w:eastAsia="en-SG"/>
            </w:rPr>
            <w:t>[state the party]</w:t>
          </w:r>
        </w:sdtContent>
      </w:sdt>
      <w:r w:rsidRPr="00F754BF">
        <w:rPr>
          <w:rFonts w:ascii="Times New Roman" w:eastAsia="Times New Roman" w:hAnsi="Times New Roman" w:cs="Times New Roman"/>
          <w:color w:val="000000"/>
          <w:sz w:val="24"/>
          <w:szCs w:val="24"/>
          <w:lang w:eastAsia="en-SG"/>
        </w:rPr>
        <w:t xml:space="preserve"> and upon reading the affidavit of </w:t>
      </w:r>
      <w:sdt>
        <w:sdtPr>
          <w:rPr>
            <w:rFonts w:ascii="Times New Roman" w:eastAsia="Times New Roman" w:hAnsi="Times New Roman" w:cs="Times New Roman"/>
            <w:color w:val="000000"/>
            <w:sz w:val="24"/>
            <w:szCs w:val="24"/>
            <w:lang w:eastAsia="en-SG"/>
          </w:rPr>
          <w:id w:val="2118486638"/>
          <w:placeholder>
            <w:docPart w:val="DefaultPlaceholder_-1854013440"/>
          </w:placeholder>
        </w:sdtPr>
        <w:sdtEndPr/>
        <w:sdtContent>
          <w:r w:rsidRPr="00F754BF">
            <w:rPr>
              <w:rFonts w:ascii="Times New Roman" w:eastAsia="Times New Roman" w:hAnsi="Times New Roman" w:cs="Times New Roman"/>
              <w:color w:val="A6A6A6" w:themeColor="background1" w:themeShade="A6"/>
              <w:sz w:val="24"/>
              <w:szCs w:val="24"/>
              <w:lang w:eastAsia="en-SG"/>
            </w:rPr>
            <w:t>[state the name of the person making the affidavit and the filing date]</w:t>
          </w:r>
        </w:sdtContent>
      </w:sdt>
      <w:r w:rsidRPr="00F754BF">
        <w:rPr>
          <w:rFonts w:ascii="Times New Roman" w:eastAsia="Times New Roman" w:hAnsi="Times New Roman" w:cs="Times New Roman"/>
          <w:color w:val="000000"/>
          <w:sz w:val="24"/>
          <w:szCs w:val="24"/>
          <w:lang w:eastAsia="en-SG"/>
        </w:rPr>
        <w:t xml:space="preserve"> and upon hearing </w:t>
      </w:r>
      <w:sdt>
        <w:sdtPr>
          <w:rPr>
            <w:rFonts w:ascii="Times New Roman" w:eastAsia="Times New Roman" w:hAnsi="Times New Roman" w:cs="Times New Roman"/>
            <w:color w:val="000000"/>
            <w:sz w:val="24"/>
            <w:szCs w:val="24"/>
            <w:lang w:eastAsia="en-SG"/>
          </w:rPr>
          <w:id w:val="2022510704"/>
          <w:placeholder>
            <w:docPart w:val="DefaultPlaceholder_-1854013440"/>
          </w:placeholder>
        </w:sdtPr>
        <w:sdtEndPr/>
        <w:sdtContent>
          <w:r w:rsidRPr="00F754BF">
            <w:rPr>
              <w:rFonts w:ascii="Times New Roman" w:eastAsia="Times New Roman" w:hAnsi="Times New Roman" w:cs="Times New Roman"/>
              <w:color w:val="A6A6A6" w:themeColor="background1" w:themeShade="A6"/>
              <w:sz w:val="24"/>
              <w:szCs w:val="24"/>
              <w:lang w:eastAsia="en-SG"/>
            </w:rPr>
            <w:t>[solicitor for the party]</w:t>
          </w:r>
        </w:sdtContent>
      </w:sdt>
      <w:r w:rsidRPr="00F754BF">
        <w:rPr>
          <w:rFonts w:ascii="Times New Roman" w:eastAsia="Times New Roman" w:hAnsi="Times New Roman" w:cs="Times New Roman"/>
          <w:color w:val="000000"/>
          <w:sz w:val="24"/>
          <w:szCs w:val="24"/>
          <w:lang w:eastAsia="en-SG"/>
        </w:rPr>
        <w:t xml:space="preserve"> and that the Court wishes to obtain the testimony of </w:t>
      </w:r>
      <w:sdt>
        <w:sdtPr>
          <w:rPr>
            <w:rFonts w:ascii="Times New Roman" w:eastAsia="Times New Roman" w:hAnsi="Times New Roman" w:cs="Times New Roman"/>
            <w:color w:val="000000"/>
            <w:sz w:val="24"/>
            <w:szCs w:val="24"/>
            <w:lang w:eastAsia="en-SG"/>
          </w:rPr>
          <w:id w:val="-1984234170"/>
          <w:placeholder>
            <w:docPart w:val="DefaultPlaceholder_-1854013440"/>
          </w:placeholder>
        </w:sdtPr>
        <w:sdtEndPr/>
        <w:sdtContent>
          <w:r w:rsidRPr="00F754BF">
            <w:rPr>
              <w:rFonts w:ascii="Times New Roman" w:eastAsia="Times New Roman" w:hAnsi="Times New Roman" w:cs="Times New Roman"/>
              <w:color w:val="A6A6A6" w:themeColor="background1" w:themeShade="A6"/>
              <w:sz w:val="24"/>
              <w:szCs w:val="24"/>
              <w:lang w:eastAsia="en-SG"/>
            </w:rPr>
            <w:t>[name of person]</w:t>
          </w:r>
        </w:sdtContent>
      </w:sdt>
      <w:r w:rsidRPr="00F754BF">
        <w:rPr>
          <w:rFonts w:ascii="Times New Roman" w:eastAsia="Times New Roman" w:hAnsi="Times New Roman" w:cs="Times New Roman"/>
          <w:color w:val="000000"/>
          <w:sz w:val="24"/>
          <w:szCs w:val="24"/>
          <w:lang w:eastAsia="en-SG"/>
        </w:rPr>
        <w:t xml:space="preserve"> for the proceedings </w:t>
      </w:r>
      <w:r w:rsidRPr="00F754BF">
        <w:rPr>
          <w:rFonts w:ascii="Times New Roman" w:eastAsia="Times New Roman" w:hAnsi="Times New Roman" w:cs="Times New Roman"/>
          <w:color w:val="A6A6A6" w:themeColor="background1" w:themeShade="A6"/>
          <w:sz w:val="24"/>
          <w:szCs w:val="24"/>
          <w:lang w:eastAsia="en-SG"/>
        </w:rPr>
        <w:t>[specify case number and Court]</w:t>
      </w:r>
      <w:r w:rsidRPr="00F754BF">
        <w:rPr>
          <w:rFonts w:ascii="Times New Roman" w:eastAsia="Times New Roman" w:hAnsi="Times New Roman" w:cs="Times New Roman"/>
          <w:color w:val="000000"/>
          <w:sz w:val="24"/>
          <w:szCs w:val="24"/>
          <w:lang w:eastAsia="en-SG"/>
        </w:rPr>
        <w:t xml:space="preserve">. </w:t>
      </w:r>
    </w:p>
    <w:p w14:paraId="529170FF" w14:textId="77777777" w:rsidR="00F754BF" w:rsidRPr="00F754BF" w:rsidRDefault="00F754BF" w:rsidP="00F754BF">
      <w:pPr>
        <w:pStyle w:val="ListParagraph"/>
        <w:spacing w:after="36"/>
        <w:ind w:left="567" w:right="95"/>
        <w:jc w:val="both"/>
        <w:rPr>
          <w:rFonts w:ascii="Times New Roman" w:eastAsia="Times New Roman" w:hAnsi="Times New Roman" w:cs="Times New Roman"/>
          <w:color w:val="000000"/>
          <w:sz w:val="24"/>
          <w:lang w:eastAsia="en-SG"/>
        </w:rPr>
      </w:pPr>
    </w:p>
    <w:p w14:paraId="1110F1A1" w14:textId="545D2075" w:rsidR="0031710D" w:rsidRPr="00F754BF" w:rsidRDefault="0031710D" w:rsidP="00F754BF">
      <w:pPr>
        <w:pStyle w:val="ListParagraph"/>
        <w:numPr>
          <w:ilvl w:val="0"/>
          <w:numId w:val="35"/>
        </w:numPr>
        <w:spacing w:after="36"/>
        <w:ind w:left="567" w:right="95" w:hanging="567"/>
        <w:jc w:val="both"/>
        <w:rPr>
          <w:rFonts w:ascii="Times New Roman" w:eastAsia="Times New Roman" w:hAnsi="Times New Roman" w:cs="Times New Roman"/>
          <w:color w:val="000000"/>
          <w:sz w:val="24"/>
          <w:lang w:eastAsia="en-SG"/>
        </w:rPr>
      </w:pPr>
      <w:r w:rsidRPr="00F754BF">
        <w:rPr>
          <w:rFonts w:ascii="Times New Roman" w:eastAsia="Times New Roman" w:hAnsi="Times New Roman" w:cs="Times New Roman"/>
          <w:color w:val="000000"/>
          <w:sz w:val="24"/>
          <w:szCs w:val="24"/>
          <w:lang w:eastAsia="en-SG"/>
        </w:rPr>
        <w:t xml:space="preserve">It is ordered that a letter of request is to be issued, directed to the relevant authority for permission for evidence to be given by live video or live television link by the following witnesses, namely: </w:t>
      </w:r>
    </w:p>
    <w:p w14:paraId="5212660F" w14:textId="77777777" w:rsidR="0031710D" w:rsidRDefault="0031710D" w:rsidP="00F754BF">
      <w:pPr>
        <w:spacing w:after="51" w:line="248" w:lineRule="auto"/>
        <w:ind w:right="95" w:firstLine="567"/>
        <w:jc w:val="both"/>
        <w:rPr>
          <w:rFonts w:ascii="Times New Roman" w:eastAsia="Times New Roman" w:hAnsi="Times New Roman" w:cs="Times New Roman"/>
          <w:color w:val="000000"/>
          <w:sz w:val="24"/>
          <w:szCs w:val="24"/>
          <w:lang w:eastAsia="en-SG"/>
        </w:rPr>
      </w:pPr>
      <w:r w:rsidRPr="00F754BF">
        <w:rPr>
          <w:rFonts w:ascii="Times New Roman" w:eastAsia="Times New Roman" w:hAnsi="Times New Roman" w:cs="Times New Roman"/>
          <w:color w:val="A6A6A6" w:themeColor="background1" w:themeShade="A6"/>
          <w:sz w:val="24"/>
          <w:szCs w:val="24"/>
          <w:lang w:eastAsia="en-SG"/>
        </w:rPr>
        <w:lastRenderedPageBreak/>
        <w:t>[State name and address of person]</w:t>
      </w:r>
      <w:r w:rsidRPr="00F91396">
        <w:rPr>
          <w:rFonts w:ascii="Times New Roman" w:eastAsia="Times New Roman" w:hAnsi="Times New Roman" w:cs="Times New Roman"/>
          <w:color w:val="000000"/>
          <w:sz w:val="24"/>
          <w:szCs w:val="24"/>
          <w:lang w:eastAsia="en-SG"/>
        </w:rPr>
        <w:t>.</w:t>
      </w:r>
      <w:r w:rsidRPr="0031710D">
        <w:rPr>
          <w:rFonts w:ascii="Times New Roman" w:eastAsia="Times New Roman" w:hAnsi="Times New Roman" w:cs="Times New Roman"/>
          <w:color w:val="000000"/>
          <w:sz w:val="24"/>
          <w:szCs w:val="24"/>
          <w:lang w:eastAsia="en-SG"/>
        </w:rPr>
        <w:t xml:space="preserve"> </w:t>
      </w:r>
    </w:p>
    <w:p w14:paraId="01D5F89C" w14:textId="77777777" w:rsidR="00F754BF" w:rsidRPr="0031710D" w:rsidRDefault="00F754BF" w:rsidP="00F754BF">
      <w:pPr>
        <w:spacing w:after="51" w:line="248" w:lineRule="auto"/>
        <w:ind w:right="95" w:firstLine="567"/>
        <w:jc w:val="both"/>
        <w:rPr>
          <w:rFonts w:ascii="Times New Roman" w:eastAsia="Times New Roman" w:hAnsi="Times New Roman" w:cs="Times New Roman"/>
          <w:color w:val="000000"/>
          <w:sz w:val="28"/>
          <w:szCs w:val="24"/>
          <w:lang w:eastAsia="en-SG"/>
        </w:rPr>
      </w:pPr>
    </w:p>
    <w:p w14:paraId="043D3AE0" w14:textId="4CD08F91" w:rsidR="0031710D" w:rsidRPr="00DB7D7B" w:rsidRDefault="0031710D" w:rsidP="00F754BF">
      <w:pPr>
        <w:pStyle w:val="ListParagraph"/>
        <w:numPr>
          <w:ilvl w:val="0"/>
          <w:numId w:val="35"/>
        </w:numPr>
        <w:spacing w:after="33"/>
        <w:ind w:left="567" w:right="95" w:hanging="567"/>
        <w:rPr>
          <w:rFonts w:ascii="Times New Roman" w:eastAsia="Times New Roman" w:hAnsi="Times New Roman" w:cs="Times New Roman"/>
          <w:color w:val="000000"/>
          <w:sz w:val="28"/>
          <w:szCs w:val="24"/>
          <w:lang w:eastAsia="en-SG"/>
        </w:rPr>
      </w:pPr>
      <w:r w:rsidRPr="00F754BF">
        <w:rPr>
          <w:rFonts w:ascii="Times New Roman" w:eastAsia="Times New Roman" w:hAnsi="Times New Roman" w:cs="Times New Roman"/>
          <w:color w:val="000000"/>
          <w:sz w:val="24"/>
          <w:szCs w:val="24"/>
          <w:lang w:eastAsia="en-SG"/>
        </w:rPr>
        <w:t xml:space="preserve">And it is ordered that the costs of and incidental to the application for this order and the said letter of request and giving of evidence </w:t>
      </w:r>
      <w:r w:rsidRPr="00F754BF">
        <w:rPr>
          <w:rFonts w:ascii="Times New Roman" w:eastAsia="Times New Roman" w:hAnsi="Times New Roman" w:cs="Times New Roman"/>
          <w:color w:val="A6A6A6" w:themeColor="background1" w:themeShade="A6"/>
          <w:sz w:val="24"/>
          <w:szCs w:val="24"/>
          <w:lang w:eastAsia="en-SG"/>
        </w:rPr>
        <w:t>[state costs order made]</w:t>
      </w:r>
      <w:r w:rsidRPr="00F754BF">
        <w:rPr>
          <w:rFonts w:ascii="Times New Roman" w:eastAsia="Times New Roman" w:hAnsi="Times New Roman" w:cs="Times New Roman"/>
          <w:color w:val="000000"/>
          <w:sz w:val="24"/>
          <w:szCs w:val="24"/>
          <w:lang w:eastAsia="en-SG"/>
        </w:rPr>
        <w:t xml:space="preserve">. </w:t>
      </w:r>
    </w:p>
    <w:p w14:paraId="6DFFD071" w14:textId="77777777" w:rsidR="00DB7D7B" w:rsidRDefault="00DB7D7B" w:rsidP="00DB7D7B">
      <w:pPr>
        <w:spacing w:after="33"/>
        <w:ind w:right="95"/>
        <w:rPr>
          <w:rFonts w:ascii="Times New Roman" w:eastAsia="Times New Roman" w:hAnsi="Times New Roman" w:cs="Times New Roman"/>
          <w:color w:val="000000"/>
          <w:sz w:val="28"/>
          <w:szCs w:val="24"/>
          <w:lang w:eastAsia="en-SG"/>
        </w:rPr>
      </w:pPr>
    </w:p>
    <w:p w14:paraId="54619371" w14:textId="77777777" w:rsidR="00DB7D7B" w:rsidRPr="00146423" w:rsidRDefault="00DB7D7B" w:rsidP="00DB7D7B">
      <w:pPr>
        <w:spacing w:after="0"/>
        <w:rPr>
          <w:rFonts w:ascii="Times New Roman" w:hAnsi="Times New Roman" w:cs="Times New Roman"/>
          <w:sz w:val="24"/>
          <w:szCs w:val="24"/>
        </w:rPr>
      </w:pPr>
      <w:r w:rsidRPr="00146423">
        <w:rPr>
          <w:rFonts w:ascii="Times New Roman" w:hAnsi="Times New Roman" w:cs="Times New Roman"/>
          <w:sz w:val="24"/>
          <w:szCs w:val="24"/>
        </w:rPr>
        <w:t>Notes:</w:t>
      </w:r>
    </w:p>
    <w:p w14:paraId="3E622EEB" w14:textId="77777777" w:rsidR="00DB7D7B" w:rsidRPr="00146423" w:rsidRDefault="00DB7D7B" w:rsidP="00DB7D7B">
      <w:pPr>
        <w:spacing w:after="0"/>
        <w:rPr>
          <w:rFonts w:ascii="Times New Roman" w:hAnsi="Times New Roman" w:cs="Times New Roman"/>
          <w:sz w:val="24"/>
          <w:szCs w:val="24"/>
        </w:rPr>
      </w:pPr>
    </w:p>
    <w:p w14:paraId="57AEB12E" w14:textId="77777777" w:rsidR="00DB7D7B" w:rsidRPr="00146423" w:rsidRDefault="00DB7D7B" w:rsidP="00DB7D7B">
      <w:pPr>
        <w:pStyle w:val="ListParagraph"/>
        <w:numPr>
          <w:ilvl w:val="0"/>
          <w:numId w:val="36"/>
        </w:numPr>
        <w:spacing w:after="0"/>
        <w:ind w:left="567" w:hanging="567"/>
        <w:jc w:val="both"/>
        <w:rPr>
          <w:rFonts w:ascii="Times New Roman" w:hAnsi="Times New Roman" w:cs="Times New Roman"/>
          <w:sz w:val="24"/>
          <w:szCs w:val="24"/>
        </w:rPr>
      </w:pPr>
      <w:r w:rsidRPr="00146423">
        <w:rPr>
          <w:rFonts w:ascii="Times New Roman" w:hAnsi="Times New Roman" w:cs="Times New Roman"/>
          <w:sz w:val="24"/>
          <w:szCs w:val="24"/>
        </w:rPr>
        <w:t>The person or entity served with this judgment/order and who/which has been ordered to pay money, to do or not to do any act must comply immediately or within the time specified in the judgment/order, if any.</w:t>
      </w:r>
    </w:p>
    <w:p w14:paraId="63D01A4F" w14:textId="77777777" w:rsidR="00DB7D7B" w:rsidRPr="00146423" w:rsidRDefault="00DB7D7B" w:rsidP="00DB7D7B">
      <w:pPr>
        <w:pStyle w:val="ListParagraph"/>
        <w:spacing w:after="0"/>
        <w:ind w:left="567" w:hanging="567"/>
        <w:jc w:val="both"/>
        <w:rPr>
          <w:rFonts w:ascii="Times New Roman" w:hAnsi="Times New Roman" w:cs="Times New Roman"/>
          <w:sz w:val="24"/>
          <w:szCs w:val="24"/>
        </w:rPr>
      </w:pPr>
    </w:p>
    <w:p w14:paraId="418E386B" w14:textId="77777777" w:rsidR="00DB7D7B" w:rsidRPr="00146423" w:rsidRDefault="00DB7D7B" w:rsidP="00DB7D7B">
      <w:pPr>
        <w:pStyle w:val="ListParagraph"/>
        <w:numPr>
          <w:ilvl w:val="0"/>
          <w:numId w:val="36"/>
        </w:numPr>
        <w:spacing w:after="0"/>
        <w:ind w:left="567" w:hanging="567"/>
        <w:jc w:val="both"/>
        <w:rPr>
          <w:rFonts w:ascii="Times New Roman" w:hAnsi="Times New Roman" w:cs="Times New Roman"/>
          <w:sz w:val="24"/>
          <w:szCs w:val="24"/>
        </w:rPr>
      </w:pPr>
      <w:r w:rsidRPr="00146423">
        <w:rPr>
          <w:rFonts w:ascii="Times New Roman" w:hAnsi="Times New Roman" w:cs="Times New Roman"/>
          <w:sz w:val="24"/>
          <w:szCs w:val="24"/>
        </w:rPr>
        <w:t>Failure to comply may result in enforcement of judgment/order proceedings, including contempt of Court proceedings, against the said person or entity.</w:t>
      </w:r>
    </w:p>
    <w:p w14:paraId="4063EC00" w14:textId="77777777" w:rsidR="00DB7D7B" w:rsidRPr="00DB7D7B" w:rsidRDefault="00DB7D7B" w:rsidP="00DB7D7B">
      <w:pPr>
        <w:spacing w:after="33"/>
        <w:ind w:right="95"/>
        <w:rPr>
          <w:rFonts w:ascii="Times New Roman" w:eastAsia="Times New Roman" w:hAnsi="Times New Roman" w:cs="Times New Roman"/>
          <w:color w:val="000000"/>
          <w:sz w:val="28"/>
          <w:szCs w:val="24"/>
          <w:lang w:eastAsia="en-SG"/>
        </w:rPr>
      </w:pPr>
    </w:p>
    <w:sectPr w:rsidR="00DB7D7B" w:rsidRPr="00DB7D7B" w:rsidSect="0028425C">
      <w:headerReference w:type="even" r:id="rId11"/>
      <w:headerReference w:type="default" r:id="rId12"/>
      <w:footerReference w:type="even" r:id="rId13"/>
      <w:footerReference w:type="default" r:id="rId14"/>
      <w:headerReference w:type="first" r:id="rId15"/>
      <w:footerReference w:type="first" r:id="rId16"/>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8010" w14:textId="77777777" w:rsidR="00B67C4E" w:rsidRDefault="00B67C4E" w:rsidP="0031710D">
      <w:pPr>
        <w:spacing w:after="0" w:line="240" w:lineRule="auto"/>
      </w:pPr>
      <w:r>
        <w:separator/>
      </w:r>
    </w:p>
  </w:endnote>
  <w:endnote w:type="continuationSeparator" w:id="0">
    <w:p w14:paraId="7F1DC319" w14:textId="77777777" w:rsidR="00B67C4E" w:rsidRDefault="00B67C4E" w:rsidP="0031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6460" w14:textId="77777777" w:rsidR="0028425C" w:rsidRDefault="00284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55578275"/>
      <w:docPartObj>
        <w:docPartGallery w:val="Page Numbers (Bottom of Page)"/>
        <w:docPartUnique/>
      </w:docPartObj>
    </w:sdtPr>
    <w:sdtEndPr>
      <w:rPr>
        <w:noProof/>
      </w:rPr>
    </w:sdtEndPr>
    <w:sdtContent>
      <w:p w14:paraId="6E83D37E" w14:textId="6D03939E" w:rsidR="0028425C" w:rsidRPr="0028425C" w:rsidRDefault="0028425C">
        <w:pPr>
          <w:pStyle w:val="Footer"/>
          <w:jc w:val="right"/>
          <w:rPr>
            <w:rFonts w:ascii="Times New Roman" w:hAnsi="Times New Roman" w:cs="Times New Roman"/>
            <w:sz w:val="24"/>
            <w:szCs w:val="24"/>
          </w:rPr>
        </w:pPr>
        <w:r w:rsidRPr="0028425C">
          <w:rPr>
            <w:rFonts w:ascii="Times New Roman" w:hAnsi="Times New Roman" w:cs="Times New Roman"/>
            <w:sz w:val="24"/>
            <w:szCs w:val="24"/>
          </w:rPr>
          <w:fldChar w:fldCharType="begin"/>
        </w:r>
        <w:r w:rsidRPr="0028425C">
          <w:rPr>
            <w:rFonts w:ascii="Times New Roman" w:hAnsi="Times New Roman" w:cs="Times New Roman"/>
            <w:sz w:val="24"/>
            <w:szCs w:val="24"/>
          </w:rPr>
          <w:instrText xml:space="preserve"> PAGE   \* MERGEFORMAT </w:instrText>
        </w:r>
        <w:r w:rsidRPr="0028425C">
          <w:rPr>
            <w:rFonts w:ascii="Times New Roman" w:hAnsi="Times New Roman" w:cs="Times New Roman"/>
            <w:sz w:val="24"/>
            <w:szCs w:val="24"/>
          </w:rPr>
          <w:fldChar w:fldCharType="separate"/>
        </w:r>
        <w:r w:rsidRPr="0028425C">
          <w:rPr>
            <w:rFonts w:ascii="Times New Roman" w:hAnsi="Times New Roman" w:cs="Times New Roman"/>
            <w:noProof/>
            <w:sz w:val="24"/>
            <w:szCs w:val="24"/>
          </w:rPr>
          <w:t>2</w:t>
        </w:r>
        <w:r w:rsidRPr="0028425C">
          <w:rPr>
            <w:rFonts w:ascii="Times New Roman" w:hAnsi="Times New Roman" w:cs="Times New Roman"/>
            <w:noProof/>
            <w:sz w:val="24"/>
            <w:szCs w:val="24"/>
          </w:rPr>
          <w:fldChar w:fldCharType="end"/>
        </w:r>
      </w:p>
    </w:sdtContent>
  </w:sdt>
  <w:p w14:paraId="727A64F9" w14:textId="77777777" w:rsidR="0028425C" w:rsidRDefault="00284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04E4" w14:textId="77777777" w:rsidR="0028425C" w:rsidRDefault="00284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2F20" w14:textId="77777777" w:rsidR="00B67C4E" w:rsidRDefault="00B67C4E" w:rsidP="0031710D">
      <w:pPr>
        <w:spacing w:after="0" w:line="240" w:lineRule="auto"/>
      </w:pPr>
      <w:r>
        <w:separator/>
      </w:r>
    </w:p>
  </w:footnote>
  <w:footnote w:type="continuationSeparator" w:id="0">
    <w:p w14:paraId="25E3B091" w14:textId="77777777" w:rsidR="00B67C4E" w:rsidRDefault="00B67C4E" w:rsidP="0031710D">
      <w:pPr>
        <w:spacing w:after="0" w:line="240" w:lineRule="auto"/>
      </w:pPr>
      <w:r>
        <w:continuationSeparator/>
      </w:r>
    </w:p>
  </w:footnote>
  <w:footnote w:id="1">
    <w:p w14:paraId="7D04BC6C" w14:textId="77777777" w:rsidR="00592E0F" w:rsidRPr="00EE4EE9" w:rsidRDefault="00592E0F" w:rsidP="00592E0F">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 xml:space="preserve">The applicable options are: </w:t>
      </w:r>
      <w:r>
        <w:rPr>
          <w:rFonts w:ascii="Times New Roman" w:hAnsi="Times New Roman"/>
          <w:lang w:val="en-US"/>
        </w:rPr>
        <w:t xml:space="preserve">Assistant Registrar / </w:t>
      </w:r>
      <w:r w:rsidRPr="00EE4EE9">
        <w:rPr>
          <w:rFonts w:ascii="Times New Roman" w:hAnsi="Times New Roman"/>
          <w:lang w:val="en-US"/>
        </w:rPr>
        <w:t xml:space="preserve">Judge / </w:t>
      </w:r>
      <w:r>
        <w:rPr>
          <w:rFonts w:ascii="Times New Roman" w:hAnsi="Times New Roman"/>
          <w:lang w:val="en-US"/>
        </w:rPr>
        <w:t>Judicial Commissioner</w:t>
      </w:r>
      <w:r w:rsidRPr="00EE4EE9">
        <w:rPr>
          <w:rFonts w:ascii="Times New Roman" w:hAnsi="Times New Roman"/>
          <w:lang w:val="en-US"/>
        </w:rPr>
        <w:t xml:space="preserve"> / District Judge / </w:t>
      </w:r>
      <w:r>
        <w:rPr>
          <w:rFonts w:ascii="Times New Roman" w:hAnsi="Times New Roman"/>
          <w:lang w:val="en-US"/>
        </w:rPr>
        <w:t xml:space="preserve">Deputy Registrar / </w:t>
      </w:r>
      <w:r w:rsidRPr="00EE4EE9">
        <w:rPr>
          <w:rFonts w:ascii="Times New Roman" w:hAnsi="Times New Roman"/>
          <w:lang w:val="en-US"/>
        </w:rPr>
        <w:t>Magistrate / Registrar / Others.</w:t>
      </w:r>
    </w:p>
  </w:footnote>
  <w:footnote w:id="2">
    <w:p w14:paraId="042BA8C4" w14:textId="77777777" w:rsidR="002539AC" w:rsidRPr="002539AC" w:rsidRDefault="002539AC" w:rsidP="002539AC">
      <w:pPr>
        <w:pStyle w:val="FootnoteText"/>
        <w:spacing w:after="0" w:line="276" w:lineRule="auto"/>
        <w:jc w:val="both"/>
        <w:rPr>
          <w:rFonts w:ascii="Times New Roman" w:hAnsi="Times New Roman"/>
          <w:lang w:val="en-US"/>
        </w:rPr>
      </w:pPr>
      <w:r w:rsidRPr="002539AC">
        <w:rPr>
          <w:rStyle w:val="FootnoteReference"/>
          <w:rFonts w:ascii="Times New Roman" w:hAnsi="Times New Roman"/>
        </w:rPr>
        <w:footnoteRef/>
      </w:r>
      <w:r w:rsidRPr="002539AC">
        <w:rPr>
          <w:rFonts w:ascii="Times New Roman" w:hAnsi="Times New Roman"/>
        </w:rPr>
        <w:t xml:space="preserve"> Applicable if the Court dealt with the summons / application without an oral hearing.</w:t>
      </w:r>
    </w:p>
  </w:footnote>
  <w:footnote w:id="3">
    <w:p w14:paraId="19F61EE1" w14:textId="77777777" w:rsidR="002539AC" w:rsidRPr="001F50AB" w:rsidRDefault="002539AC" w:rsidP="002539AC">
      <w:pPr>
        <w:pStyle w:val="FootnoteText"/>
        <w:spacing w:after="0" w:line="276" w:lineRule="auto"/>
        <w:jc w:val="both"/>
        <w:rPr>
          <w:rFonts w:ascii="Times New Roman" w:hAnsi="Times New Roman"/>
          <w:lang w:val="en-US"/>
        </w:rPr>
      </w:pPr>
      <w:r w:rsidRPr="002539AC">
        <w:rPr>
          <w:rStyle w:val="FootnoteReference"/>
          <w:rFonts w:ascii="Times New Roman" w:hAnsi="Times New Roman"/>
        </w:rPr>
        <w:footnoteRef/>
      </w:r>
      <w:r w:rsidRPr="002539AC">
        <w:rPr>
          <w:rFonts w:ascii="Times New Roman" w:hAnsi="Times New Roman"/>
        </w:rPr>
        <w:t xml:space="preserve"> Applicable only if the summons / application is without notice, i.e. there is no responding party / Respondent.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C25D" w14:textId="77777777" w:rsidR="0028425C" w:rsidRDefault="00284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D2F6" w14:textId="77777777" w:rsidR="0028425C" w:rsidRDefault="00284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7E13" w14:textId="77777777" w:rsidR="0028425C" w:rsidRDefault="00284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2127EC5"/>
    <w:multiLevelType w:val="hybridMultilevel"/>
    <w:tmpl w:val="8C9E1C92"/>
    <w:lvl w:ilvl="0" w:tplc="867A6B02">
      <w:start w:val="1"/>
      <w:numFmt w:val="decimal"/>
      <w:lvlText w:val="%1."/>
      <w:lvlJc w:val="left"/>
      <w:pPr>
        <w:ind w:left="720" w:hanging="360"/>
      </w:pPr>
      <w:rPr>
        <w:rFonts w:hint="default"/>
        <w:sz w:val="24"/>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2"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4"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6" w15:restartNumberingAfterBreak="0">
    <w:nsid w:val="6A8662B2"/>
    <w:multiLevelType w:val="hybridMultilevel"/>
    <w:tmpl w:val="D60AC6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9"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2"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5"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33687263">
    <w:abstractNumId w:val="33"/>
  </w:num>
  <w:num w:numId="2" w16cid:durableId="809371660">
    <w:abstractNumId w:val="32"/>
  </w:num>
  <w:num w:numId="3" w16cid:durableId="1700155917">
    <w:abstractNumId w:val="15"/>
  </w:num>
  <w:num w:numId="4" w16cid:durableId="1121073535">
    <w:abstractNumId w:val="18"/>
  </w:num>
  <w:num w:numId="5" w16cid:durableId="2015913395">
    <w:abstractNumId w:val="14"/>
  </w:num>
  <w:num w:numId="6" w16cid:durableId="1890916673">
    <w:abstractNumId w:val="11"/>
  </w:num>
  <w:num w:numId="7" w16cid:durableId="1497183347">
    <w:abstractNumId w:val="31"/>
  </w:num>
  <w:num w:numId="8" w16cid:durableId="745806985">
    <w:abstractNumId w:val="13"/>
  </w:num>
  <w:num w:numId="9" w16cid:durableId="1068840733">
    <w:abstractNumId w:val="20"/>
  </w:num>
  <w:num w:numId="10" w16cid:durableId="1504316018">
    <w:abstractNumId w:val="28"/>
  </w:num>
  <w:num w:numId="11" w16cid:durableId="1598366740">
    <w:abstractNumId w:val="25"/>
  </w:num>
  <w:num w:numId="12" w16cid:durableId="1756901577">
    <w:abstractNumId w:val="27"/>
  </w:num>
  <w:num w:numId="13" w16cid:durableId="745422830">
    <w:abstractNumId w:val="6"/>
  </w:num>
  <w:num w:numId="14" w16cid:durableId="2120222971">
    <w:abstractNumId w:val="9"/>
  </w:num>
  <w:num w:numId="15" w16cid:durableId="1385639369">
    <w:abstractNumId w:val="7"/>
  </w:num>
  <w:num w:numId="16" w16cid:durableId="628586970">
    <w:abstractNumId w:val="24"/>
  </w:num>
  <w:num w:numId="17" w16cid:durableId="2138716112">
    <w:abstractNumId w:val="1"/>
  </w:num>
  <w:num w:numId="18" w16cid:durableId="1393121903">
    <w:abstractNumId w:val="22"/>
  </w:num>
  <w:num w:numId="19" w16cid:durableId="1480805179">
    <w:abstractNumId w:val="29"/>
  </w:num>
  <w:num w:numId="20" w16cid:durableId="644743208">
    <w:abstractNumId w:val="23"/>
  </w:num>
  <w:num w:numId="21" w16cid:durableId="1137794162">
    <w:abstractNumId w:val="34"/>
  </w:num>
  <w:num w:numId="22" w16cid:durableId="1135371544">
    <w:abstractNumId w:val="21"/>
  </w:num>
  <w:num w:numId="23" w16cid:durableId="1474254190">
    <w:abstractNumId w:val="19"/>
  </w:num>
  <w:num w:numId="24" w16cid:durableId="650213475">
    <w:abstractNumId w:val="17"/>
  </w:num>
  <w:num w:numId="25" w16cid:durableId="2018731861">
    <w:abstractNumId w:val="2"/>
  </w:num>
  <w:num w:numId="26" w16cid:durableId="601302962">
    <w:abstractNumId w:val="3"/>
  </w:num>
  <w:num w:numId="27" w16cid:durableId="1181894769">
    <w:abstractNumId w:val="12"/>
  </w:num>
  <w:num w:numId="28" w16cid:durableId="1041399207">
    <w:abstractNumId w:val="35"/>
  </w:num>
  <w:num w:numId="29" w16cid:durableId="1712338866">
    <w:abstractNumId w:val="0"/>
  </w:num>
  <w:num w:numId="30" w16cid:durableId="1797676243">
    <w:abstractNumId w:val="16"/>
  </w:num>
  <w:num w:numId="31" w16cid:durableId="914127712">
    <w:abstractNumId w:val="30"/>
  </w:num>
  <w:num w:numId="32" w16cid:durableId="1481847257">
    <w:abstractNumId w:val="4"/>
  </w:num>
  <w:num w:numId="33" w16cid:durableId="1470391955">
    <w:abstractNumId w:val="8"/>
  </w:num>
  <w:num w:numId="34" w16cid:durableId="396131258">
    <w:abstractNumId w:val="10"/>
  </w:num>
  <w:num w:numId="35" w16cid:durableId="1706831520">
    <w:abstractNumId w:val="5"/>
  </w:num>
  <w:num w:numId="36" w16cid:durableId="17305738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2207D"/>
    <w:rsid w:val="00044F51"/>
    <w:rsid w:val="00065276"/>
    <w:rsid w:val="000B0B04"/>
    <w:rsid w:val="000B562C"/>
    <w:rsid w:val="000E5D3D"/>
    <w:rsid w:val="000F3AFF"/>
    <w:rsid w:val="00116DF3"/>
    <w:rsid w:val="00120B78"/>
    <w:rsid w:val="0015501F"/>
    <w:rsid w:val="0015658F"/>
    <w:rsid w:val="00163D3E"/>
    <w:rsid w:val="00177B18"/>
    <w:rsid w:val="001C328C"/>
    <w:rsid w:val="001E3AA5"/>
    <w:rsid w:val="001E6291"/>
    <w:rsid w:val="002253A6"/>
    <w:rsid w:val="0023327C"/>
    <w:rsid w:val="00235E00"/>
    <w:rsid w:val="00250124"/>
    <w:rsid w:val="002539AC"/>
    <w:rsid w:val="00255ABA"/>
    <w:rsid w:val="00264EB6"/>
    <w:rsid w:val="002807C5"/>
    <w:rsid w:val="00281272"/>
    <w:rsid w:val="0028425C"/>
    <w:rsid w:val="00297E04"/>
    <w:rsid w:val="002A428B"/>
    <w:rsid w:val="002C2832"/>
    <w:rsid w:val="002E49BE"/>
    <w:rsid w:val="002F294A"/>
    <w:rsid w:val="0031710D"/>
    <w:rsid w:val="0033084D"/>
    <w:rsid w:val="00331266"/>
    <w:rsid w:val="003461DE"/>
    <w:rsid w:val="00350978"/>
    <w:rsid w:val="00352C52"/>
    <w:rsid w:val="0038391A"/>
    <w:rsid w:val="00385A74"/>
    <w:rsid w:val="00392BD7"/>
    <w:rsid w:val="003B0CF4"/>
    <w:rsid w:val="003D7973"/>
    <w:rsid w:val="003F3A2E"/>
    <w:rsid w:val="003F5518"/>
    <w:rsid w:val="00401A29"/>
    <w:rsid w:val="00413FF5"/>
    <w:rsid w:val="0043383D"/>
    <w:rsid w:val="00444808"/>
    <w:rsid w:val="004738E1"/>
    <w:rsid w:val="00491CC7"/>
    <w:rsid w:val="00492FF2"/>
    <w:rsid w:val="00493189"/>
    <w:rsid w:val="00495418"/>
    <w:rsid w:val="004A723E"/>
    <w:rsid w:val="0052013C"/>
    <w:rsid w:val="005259C5"/>
    <w:rsid w:val="00547E5F"/>
    <w:rsid w:val="00554FFA"/>
    <w:rsid w:val="00555A59"/>
    <w:rsid w:val="00581240"/>
    <w:rsid w:val="00592E0F"/>
    <w:rsid w:val="005A320D"/>
    <w:rsid w:val="005A47D5"/>
    <w:rsid w:val="005B6330"/>
    <w:rsid w:val="005C10EB"/>
    <w:rsid w:val="005D089E"/>
    <w:rsid w:val="005D3EC7"/>
    <w:rsid w:val="005F09CF"/>
    <w:rsid w:val="00605A8A"/>
    <w:rsid w:val="0062731B"/>
    <w:rsid w:val="006306C1"/>
    <w:rsid w:val="00640898"/>
    <w:rsid w:val="00653F44"/>
    <w:rsid w:val="0069117A"/>
    <w:rsid w:val="006A6627"/>
    <w:rsid w:val="006A7A85"/>
    <w:rsid w:val="006D5350"/>
    <w:rsid w:val="00702A53"/>
    <w:rsid w:val="00727A7D"/>
    <w:rsid w:val="007349F0"/>
    <w:rsid w:val="00743003"/>
    <w:rsid w:val="0076343E"/>
    <w:rsid w:val="007644E3"/>
    <w:rsid w:val="007771B6"/>
    <w:rsid w:val="007878DC"/>
    <w:rsid w:val="007A22B0"/>
    <w:rsid w:val="007A36A3"/>
    <w:rsid w:val="007E3528"/>
    <w:rsid w:val="007F5D79"/>
    <w:rsid w:val="0082454F"/>
    <w:rsid w:val="0083799C"/>
    <w:rsid w:val="00845EAE"/>
    <w:rsid w:val="00864E97"/>
    <w:rsid w:val="00866C6C"/>
    <w:rsid w:val="008675D0"/>
    <w:rsid w:val="00897EF5"/>
    <w:rsid w:val="008A36FD"/>
    <w:rsid w:val="008C699A"/>
    <w:rsid w:val="008D0A32"/>
    <w:rsid w:val="008E579E"/>
    <w:rsid w:val="008F6CA0"/>
    <w:rsid w:val="00906372"/>
    <w:rsid w:val="00907368"/>
    <w:rsid w:val="00937CDC"/>
    <w:rsid w:val="00941990"/>
    <w:rsid w:val="00951DA2"/>
    <w:rsid w:val="00953A8A"/>
    <w:rsid w:val="0096119F"/>
    <w:rsid w:val="009A6D76"/>
    <w:rsid w:val="009A6DE9"/>
    <w:rsid w:val="009E03B1"/>
    <w:rsid w:val="009F560D"/>
    <w:rsid w:val="009F6535"/>
    <w:rsid w:val="00A018C9"/>
    <w:rsid w:val="00A13B66"/>
    <w:rsid w:val="00A679BF"/>
    <w:rsid w:val="00A739DF"/>
    <w:rsid w:val="00A81E7E"/>
    <w:rsid w:val="00A86863"/>
    <w:rsid w:val="00AA080A"/>
    <w:rsid w:val="00AA45C0"/>
    <w:rsid w:val="00AA57AC"/>
    <w:rsid w:val="00AE1DB0"/>
    <w:rsid w:val="00AF07B3"/>
    <w:rsid w:val="00B10899"/>
    <w:rsid w:val="00B32C5A"/>
    <w:rsid w:val="00B41A39"/>
    <w:rsid w:val="00B62C89"/>
    <w:rsid w:val="00B67C4E"/>
    <w:rsid w:val="00B7447F"/>
    <w:rsid w:val="00BB3DEF"/>
    <w:rsid w:val="00BC1831"/>
    <w:rsid w:val="00BC3643"/>
    <w:rsid w:val="00BD6A9B"/>
    <w:rsid w:val="00BF17B3"/>
    <w:rsid w:val="00BF3798"/>
    <w:rsid w:val="00C21E9B"/>
    <w:rsid w:val="00C27AA3"/>
    <w:rsid w:val="00C5560D"/>
    <w:rsid w:val="00C90D5B"/>
    <w:rsid w:val="00CD7508"/>
    <w:rsid w:val="00D07849"/>
    <w:rsid w:val="00D14B61"/>
    <w:rsid w:val="00D162D2"/>
    <w:rsid w:val="00D671BB"/>
    <w:rsid w:val="00DA0EF2"/>
    <w:rsid w:val="00DB139B"/>
    <w:rsid w:val="00DB7CE4"/>
    <w:rsid w:val="00DB7D7B"/>
    <w:rsid w:val="00DE7A6C"/>
    <w:rsid w:val="00E30660"/>
    <w:rsid w:val="00E44EA0"/>
    <w:rsid w:val="00E774EC"/>
    <w:rsid w:val="00E87B61"/>
    <w:rsid w:val="00EA1154"/>
    <w:rsid w:val="00EA630C"/>
    <w:rsid w:val="00EE629E"/>
    <w:rsid w:val="00F04FE6"/>
    <w:rsid w:val="00F133F5"/>
    <w:rsid w:val="00F17569"/>
    <w:rsid w:val="00F26C84"/>
    <w:rsid w:val="00F336AA"/>
    <w:rsid w:val="00F45353"/>
    <w:rsid w:val="00F754BF"/>
    <w:rsid w:val="00F759C6"/>
    <w:rsid w:val="00F75F2C"/>
    <w:rsid w:val="00F832B5"/>
    <w:rsid w:val="00F91396"/>
    <w:rsid w:val="00FA30CB"/>
    <w:rsid w:val="00FB6436"/>
    <w:rsid w:val="00FD0C65"/>
    <w:rsid w:val="00FD1F6A"/>
    <w:rsid w:val="00FD36DE"/>
    <w:rsid w:val="00FE6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53FE4"/>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392BD7"/>
    <w:pPr>
      <w:spacing w:after="49" w:line="248" w:lineRule="auto"/>
      <w:ind w:right="95"/>
      <w:jc w:val="center"/>
      <w:outlineLvl w:val="0"/>
    </w:pPr>
    <w:rPr>
      <w:rFonts w:ascii="Times New Roman" w:hAnsi="Times New Roman"/>
      <w:noProof/>
      <w:sz w:val="24"/>
    </w:rPr>
  </w:style>
  <w:style w:type="paragraph" w:styleId="Heading2">
    <w:name w:val="heading 2"/>
    <w:basedOn w:val="Normal"/>
    <w:next w:val="Normal"/>
    <w:link w:val="Heading2Char"/>
    <w:uiPriority w:val="9"/>
    <w:unhideWhenUsed/>
    <w:qFormat/>
    <w:rsid w:val="00392BD7"/>
    <w:pPr>
      <w:spacing w:after="10" w:line="248" w:lineRule="auto"/>
      <w:ind w:right="95"/>
      <w:jc w:val="center"/>
      <w:outlineLvl w:val="1"/>
    </w:pPr>
    <w:rPr>
      <w:rFonts w:ascii="Times New Roman" w:eastAsia="Times New Roman" w:hAnsi="Times New Roman" w:cs="Times New Roman"/>
      <w:b/>
      <w:bCs/>
      <w:color w:val="000000"/>
      <w:sz w:val="32"/>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BD7"/>
    <w:rPr>
      <w:rFonts w:ascii="Times New Roman" w:eastAsiaTheme="minorEastAsia" w:hAnsi="Times New Roman"/>
      <w:noProof/>
      <w:sz w:val="24"/>
      <w:lang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customStyle="1" w:styleId="Heading2Char">
    <w:name w:val="Heading 2 Char"/>
    <w:basedOn w:val="DefaultParagraphFont"/>
    <w:link w:val="Heading2"/>
    <w:uiPriority w:val="9"/>
    <w:rsid w:val="00392BD7"/>
    <w:rPr>
      <w:rFonts w:ascii="Times New Roman" w:eastAsia="Times New Roman" w:hAnsi="Times New Roman" w:cs="Times New Roman"/>
      <w:b/>
      <w:bCs/>
      <w:color w:val="000000"/>
      <w:sz w:val="32"/>
      <w:szCs w:val="32"/>
      <w:lang w:eastAsia="en-SG"/>
    </w:rPr>
  </w:style>
  <w:style w:type="paragraph" w:styleId="FootnoteText">
    <w:name w:val="footnote text"/>
    <w:basedOn w:val="Normal"/>
    <w:link w:val="FootnoteTextChar"/>
    <w:uiPriority w:val="99"/>
    <w:unhideWhenUsed/>
    <w:rsid w:val="00392BD7"/>
    <w:rPr>
      <w:rFonts w:cs="Times New Roman"/>
      <w:sz w:val="20"/>
      <w:szCs w:val="20"/>
      <w:lang w:val="x-none" w:eastAsia="x-none"/>
    </w:rPr>
  </w:style>
  <w:style w:type="character" w:customStyle="1" w:styleId="FootnoteTextChar">
    <w:name w:val="Footnote Text Char"/>
    <w:basedOn w:val="DefaultParagraphFont"/>
    <w:link w:val="FootnoteText"/>
    <w:uiPriority w:val="99"/>
    <w:rsid w:val="00392BD7"/>
    <w:rPr>
      <w:rFonts w:eastAsiaTheme="minorEastAsia" w:cs="Times New Roman"/>
      <w:sz w:val="20"/>
      <w:szCs w:val="20"/>
      <w:lang w:val="x-none" w:eastAsia="x-none"/>
    </w:rPr>
  </w:style>
  <w:style w:type="character" w:styleId="FootnoteReference">
    <w:name w:val="footnote reference"/>
    <w:uiPriority w:val="99"/>
    <w:semiHidden/>
    <w:rsid w:val="00392BD7"/>
    <w:rPr>
      <w:vertAlign w:val="superscript"/>
    </w:rPr>
  </w:style>
  <w:style w:type="character" w:styleId="PlaceholderText">
    <w:name w:val="Placeholder Text"/>
    <w:basedOn w:val="DefaultParagraphFont"/>
    <w:uiPriority w:val="99"/>
    <w:semiHidden/>
    <w:rsid w:val="00392BD7"/>
    <w:rPr>
      <w:color w:val="808080"/>
    </w:rPr>
  </w:style>
  <w:style w:type="table" w:customStyle="1" w:styleId="TableGrid1">
    <w:name w:val="Table Grid1"/>
    <w:basedOn w:val="TableNormal"/>
    <w:next w:val="TableGrid"/>
    <w:uiPriority w:val="39"/>
    <w:rsid w:val="00253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25C"/>
    <w:rPr>
      <w:rFonts w:eastAsiaTheme="minorEastAsia"/>
      <w:lang w:eastAsia="zh-CN"/>
    </w:rPr>
  </w:style>
  <w:style w:type="paragraph" w:styleId="Footer">
    <w:name w:val="footer"/>
    <w:basedOn w:val="Normal"/>
    <w:link w:val="FooterChar"/>
    <w:uiPriority w:val="99"/>
    <w:unhideWhenUsed/>
    <w:rsid w:val="00284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25C"/>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98D575C-13A6-41F2-982A-1800D3483EC9}"/>
      </w:docPartPr>
      <w:docPartBody>
        <w:p w:rsidR="00A87EC6" w:rsidRDefault="00D24943">
          <w:r w:rsidRPr="00BB7D19">
            <w:rPr>
              <w:rStyle w:val="PlaceholderText"/>
            </w:rPr>
            <w:t>Click or tap here to enter text.</w:t>
          </w:r>
        </w:p>
      </w:docPartBody>
    </w:docPart>
    <w:docPart>
      <w:docPartPr>
        <w:name w:val="3F5F473B50FC42D3837648F5615985A2"/>
        <w:category>
          <w:name w:val="General"/>
          <w:gallery w:val="placeholder"/>
        </w:category>
        <w:types>
          <w:type w:val="bbPlcHdr"/>
        </w:types>
        <w:behaviors>
          <w:behavior w:val="content"/>
        </w:behaviors>
        <w:guid w:val="{B1E4B118-87DD-49E8-BDB4-BFF2042E1950}"/>
      </w:docPartPr>
      <w:docPartBody>
        <w:p w:rsidR="00C308AC" w:rsidRDefault="00A87EC6" w:rsidP="00A87EC6">
          <w:pPr>
            <w:pStyle w:val="3F5F473B50FC42D3837648F5615985A2"/>
          </w:pPr>
          <w:r w:rsidRPr="008D5E3D">
            <w:rPr>
              <w:rFonts w:ascii="Times New Roman" w:hAnsi="Times New Roman" w:cs="Times New Roman"/>
              <w:color w:val="A6A6A6" w:themeColor="background1" w:themeShade="A6"/>
              <w:sz w:val="24"/>
              <w:szCs w:val="24"/>
            </w:rPr>
            <w:t>Enter date here.</w:t>
          </w:r>
        </w:p>
      </w:docPartBody>
    </w:docPart>
    <w:docPart>
      <w:docPartPr>
        <w:name w:val="BF40F66533E24A53833EEF6DA39CA751"/>
        <w:category>
          <w:name w:val="General"/>
          <w:gallery w:val="placeholder"/>
        </w:category>
        <w:types>
          <w:type w:val="bbPlcHdr"/>
        </w:types>
        <w:behaviors>
          <w:behavior w:val="content"/>
        </w:behaviors>
        <w:guid w:val="{B71599BB-EE9C-49F1-BEF0-EC4154E78142}"/>
      </w:docPartPr>
      <w:docPartBody>
        <w:p w:rsidR="00C308AC" w:rsidRDefault="00A87EC6" w:rsidP="00A87EC6">
          <w:pPr>
            <w:pStyle w:val="BF40F66533E24A53833EEF6DA39CA751"/>
          </w:pPr>
          <w:r w:rsidRPr="008D5E3D">
            <w:rPr>
              <w:rStyle w:val="PlaceholderText"/>
              <w:rFonts w:ascii="Times New Roman" w:hAnsi="Times New Roman" w:cs="Times New Roman"/>
              <w:color w:val="A6A6A6" w:themeColor="background1" w:themeShade="A6"/>
              <w:sz w:val="24"/>
              <w:szCs w:val="24"/>
            </w:rPr>
            <w:t>Enter name</w:t>
          </w:r>
          <w:r>
            <w:rPr>
              <w:rStyle w:val="PlaceholderText"/>
              <w:rFonts w:ascii="Times New Roman" w:hAnsi="Times New Roman" w:cs="Times New Roman"/>
              <w:color w:val="A6A6A6" w:themeColor="background1" w:themeShade="A6"/>
              <w:sz w:val="24"/>
              <w:szCs w:val="24"/>
            </w:rPr>
            <w:t xml:space="preserve"> of judicial officer</w:t>
          </w:r>
          <w:r w:rsidRPr="008D5E3D">
            <w:rPr>
              <w:rStyle w:val="PlaceholderText"/>
              <w:rFonts w:ascii="Times New Roman" w:hAnsi="Times New Roman" w:cs="Times New Roman"/>
              <w:color w:val="A6A6A6" w:themeColor="background1" w:themeShade="A6"/>
              <w:sz w:val="24"/>
              <w:szCs w:val="24"/>
            </w:rPr>
            <w:t xml:space="preserve"> here.</w:t>
          </w:r>
        </w:p>
      </w:docPartBody>
    </w:docPart>
    <w:docPart>
      <w:docPartPr>
        <w:name w:val="98B0520D0B444356B60536F4326C23D6"/>
        <w:category>
          <w:name w:val="General"/>
          <w:gallery w:val="placeholder"/>
        </w:category>
        <w:types>
          <w:type w:val="bbPlcHdr"/>
        </w:types>
        <w:behaviors>
          <w:behavior w:val="content"/>
        </w:behaviors>
        <w:guid w:val="{755C5635-34D7-4631-BA35-3C815FC3D6F0}"/>
      </w:docPartPr>
      <w:docPartBody>
        <w:p w:rsidR="00C308AC" w:rsidRDefault="00A87EC6" w:rsidP="00A87EC6">
          <w:pPr>
            <w:pStyle w:val="98B0520D0B444356B60536F4326C23D6"/>
          </w:pPr>
          <w:r w:rsidRPr="005F7134">
            <w:rPr>
              <w:rFonts w:ascii="Times New Roman" w:hAnsi="Times New Roman" w:cs="Times New Roman"/>
              <w:color w:val="A6A6A6" w:themeColor="background1" w:themeShade="A6"/>
              <w:sz w:val="24"/>
              <w:szCs w:val="24"/>
            </w:rPr>
            <w:t>Enter party type/details here.</w:t>
          </w:r>
        </w:p>
      </w:docPartBody>
    </w:docPart>
    <w:docPart>
      <w:docPartPr>
        <w:name w:val="3730B95575994DB0AE8F6EBE4368DBC0"/>
        <w:category>
          <w:name w:val="General"/>
          <w:gallery w:val="placeholder"/>
        </w:category>
        <w:types>
          <w:type w:val="bbPlcHdr"/>
        </w:types>
        <w:behaviors>
          <w:behavior w:val="content"/>
        </w:behaviors>
        <w:guid w:val="{841425A4-F52F-42B0-B3BB-F64D64ABEFB2}"/>
      </w:docPartPr>
      <w:docPartBody>
        <w:p w:rsidR="00C308AC" w:rsidRDefault="00A87EC6" w:rsidP="00A87EC6">
          <w:pPr>
            <w:pStyle w:val="3730B95575994DB0AE8F6EBE4368DBC0"/>
          </w:pPr>
          <w:r w:rsidRPr="004A0825">
            <w:rPr>
              <w:rFonts w:ascii="Times New Roman" w:hAnsi="Times New Roman" w:cs="Times New Roman"/>
              <w:color w:val="A6A6A6" w:themeColor="background1" w:themeShade="A6"/>
              <w:sz w:val="24"/>
              <w:szCs w:val="24"/>
            </w:rPr>
            <w:t>Enter court / chamber no. here.</w:t>
          </w:r>
        </w:p>
      </w:docPartBody>
    </w:docPart>
    <w:docPart>
      <w:docPartPr>
        <w:name w:val="BE250FB7D1AA49C6B1B76BC90A562A78"/>
        <w:category>
          <w:name w:val="General"/>
          <w:gallery w:val="placeholder"/>
        </w:category>
        <w:types>
          <w:type w:val="bbPlcHdr"/>
        </w:types>
        <w:behaviors>
          <w:behavior w:val="content"/>
        </w:behaviors>
        <w:guid w:val="{77BD1741-2C27-4B26-A73A-B7C93D22136B}"/>
      </w:docPartPr>
      <w:docPartBody>
        <w:p w:rsidR="00C308AC" w:rsidRDefault="00A87EC6" w:rsidP="00A87EC6">
          <w:pPr>
            <w:pStyle w:val="BE250FB7D1AA49C6B1B76BC90A562A78"/>
          </w:pPr>
          <w:r w:rsidRPr="008D5E3D">
            <w:rPr>
              <w:rFonts w:ascii="Times New Roman" w:eastAsia="Times New Roman" w:hAnsi="Times New Roman" w:cs="Times New Roman"/>
              <w:color w:val="A6A6A6" w:themeColor="background1" w:themeShade="A6"/>
              <w:sz w:val="24"/>
            </w:rPr>
            <w:t xml:space="preserve">Enter case / summons no. </w:t>
          </w:r>
          <w:r>
            <w:rPr>
              <w:rFonts w:ascii="Times New Roman" w:eastAsia="Times New Roman" w:hAnsi="Times New Roman" w:cs="Times New Roman"/>
              <w:color w:val="A6A6A6" w:themeColor="background1" w:themeShade="A6"/>
              <w:sz w:val="24"/>
            </w:rPr>
            <w:t xml:space="preserve">and type of hearing </w:t>
          </w:r>
          <w:r w:rsidRPr="008D5E3D">
            <w:rPr>
              <w:rFonts w:ascii="Times New Roman" w:eastAsia="Times New Roman" w:hAnsi="Times New Roman" w:cs="Times New Roman"/>
              <w:color w:val="A6A6A6" w:themeColor="background1" w:themeShade="A6"/>
              <w:sz w:val="24"/>
            </w:rPr>
            <w:t>here.</w:t>
          </w:r>
        </w:p>
      </w:docPartBody>
    </w:docPart>
    <w:docPart>
      <w:docPartPr>
        <w:name w:val="E2ECB3FB0E0B4C2685A720997CDB967B"/>
        <w:category>
          <w:name w:val="General"/>
          <w:gallery w:val="placeholder"/>
        </w:category>
        <w:types>
          <w:type w:val="bbPlcHdr"/>
        </w:types>
        <w:behaviors>
          <w:behavior w:val="content"/>
        </w:behaviors>
        <w:guid w:val="{0F8678ED-437F-4649-9515-306CF0A57756}"/>
      </w:docPartPr>
      <w:docPartBody>
        <w:p w:rsidR="00E22624" w:rsidRDefault="00003981" w:rsidP="00003981">
          <w:pPr>
            <w:pStyle w:val="E2ECB3FB0E0B4C2685A720997CDB967B"/>
          </w:pPr>
          <w:r w:rsidRPr="00B521A7">
            <w:rPr>
              <w:rFonts w:ascii="Times New Roman" w:eastAsia="Times New Roman" w:hAnsi="Times New Roman" w:cs="Times New Roman"/>
              <w:color w:val="A6A6A6" w:themeColor="background1" w:themeShade="A6"/>
            </w:rPr>
            <w:t>Select the applicable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D1"/>
    <w:rsid w:val="00003981"/>
    <w:rsid w:val="000452D1"/>
    <w:rsid w:val="000E5D3D"/>
    <w:rsid w:val="002A428B"/>
    <w:rsid w:val="00463F6E"/>
    <w:rsid w:val="00554FFA"/>
    <w:rsid w:val="00801C89"/>
    <w:rsid w:val="00913F4C"/>
    <w:rsid w:val="00A87EC6"/>
    <w:rsid w:val="00B1706F"/>
    <w:rsid w:val="00C308AC"/>
    <w:rsid w:val="00CC234B"/>
    <w:rsid w:val="00D24943"/>
    <w:rsid w:val="00E22624"/>
    <w:rsid w:val="00FD3E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EC6"/>
    <w:rPr>
      <w:color w:val="808080"/>
    </w:rPr>
  </w:style>
  <w:style w:type="paragraph" w:customStyle="1" w:styleId="3F5F473B50FC42D3837648F5615985A2">
    <w:name w:val="3F5F473B50FC42D3837648F5615985A2"/>
    <w:rsid w:val="00A87EC6"/>
  </w:style>
  <w:style w:type="paragraph" w:customStyle="1" w:styleId="BF40F66533E24A53833EEF6DA39CA751">
    <w:name w:val="BF40F66533E24A53833EEF6DA39CA751"/>
    <w:rsid w:val="00A87EC6"/>
  </w:style>
  <w:style w:type="paragraph" w:customStyle="1" w:styleId="98B0520D0B444356B60536F4326C23D6">
    <w:name w:val="98B0520D0B444356B60536F4326C23D6"/>
    <w:rsid w:val="00A87EC6"/>
  </w:style>
  <w:style w:type="paragraph" w:customStyle="1" w:styleId="3730B95575994DB0AE8F6EBE4368DBC0">
    <w:name w:val="3730B95575994DB0AE8F6EBE4368DBC0"/>
    <w:rsid w:val="00A87EC6"/>
  </w:style>
  <w:style w:type="paragraph" w:customStyle="1" w:styleId="BE250FB7D1AA49C6B1B76BC90A562A78">
    <w:name w:val="BE250FB7D1AA49C6B1B76BC90A562A78"/>
    <w:rsid w:val="00A87EC6"/>
  </w:style>
  <w:style w:type="paragraph" w:customStyle="1" w:styleId="E2ECB3FB0E0B4C2685A720997CDB967B">
    <w:name w:val="E2ECB3FB0E0B4C2685A720997CDB967B"/>
    <w:rsid w:val="0000398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56CE7-3C54-4917-BFA0-E5EE04F6C297}">
  <ds:schemaRefs>
    <ds:schemaRef ds:uri="http://schemas.microsoft.com/sharepoint/v3/contenttype/forms"/>
  </ds:schemaRefs>
</ds:datastoreItem>
</file>

<file path=customXml/itemProps2.xml><?xml version="1.0" encoding="utf-8"?>
<ds:datastoreItem xmlns:ds="http://schemas.openxmlformats.org/officeDocument/2006/customXml" ds:itemID="{678E3A82-5E1F-4405-983F-6A106938E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1D730-2D70-49D7-AB87-BB055336839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04D72249-D787-445F-83A4-3C04C600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3</cp:revision>
  <dcterms:created xsi:type="dcterms:W3CDTF">2024-09-05T17:14:00Z</dcterms:created>
  <dcterms:modified xsi:type="dcterms:W3CDTF">2024-09-09T08:27:00Z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2024-09-09T08:27:16Z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63f1f344-5971-4d0f-81eb-feb7e8a8bd1b</vt:lpwstr>
  </property>
  <property fmtid="{D5CDD505-2E9C-101B-9397-08002B2CF9AE}" pid="9" name="MSIP_Label_5434c4c7-833e-41e4-b0ab-cdb227a2f6f7_ContentBits">
    <vt:lpwstr>0</vt:lpwstr>
  </property>
</Properties>
</file>