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47D7" w14:textId="77777777" w:rsidR="00163CCA" w:rsidRPr="00163CCA" w:rsidRDefault="00163CCA" w:rsidP="00163CCA">
      <w:pPr>
        <w:spacing w:after="0" w:line="252" w:lineRule="auto"/>
        <w:jc w:val="center"/>
        <w:outlineLvl w:val="0"/>
        <w:rPr>
          <w:rFonts w:ascii="Times New Roman" w:eastAsia="Calibri" w:hAnsi="Times New Roman" w:cs="Times New Roman"/>
          <w:sz w:val="24"/>
        </w:rPr>
      </w:pPr>
      <w:r w:rsidRPr="00163CCA">
        <w:rPr>
          <w:rFonts w:ascii="Aptos" w:eastAsia="Aptos" w:hAnsi="Aptos" w:cs="Times New Roman"/>
          <w:noProof/>
        </w:rPr>
        <mc:AlternateContent>
          <mc:Choice Requires="wps">
            <w:drawing>
              <wp:anchor distT="45720" distB="45720" distL="114300" distR="114300" simplePos="0" relativeHeight="251659264" behindDoc="1" locked="0" layoutInCell="1" allowOverlap="1" wp14:anchorId="76DF7002" wp14:editId="74D8E4F3">
                <wp:simplePos x="0" y="0"/>
                <wp:positionH relativeFrom="margin">
                  <wp:align>right</wp:align>
                </wp:positionH>
                <wp:positionV relativeFrom="paragraph">
                  <wp:posOffset>4445</wp:posOffset>
                </wp:positionV>
                <wp:extent cx="1133475" cy="296545"/>
                <wp:effectExtent l="0" t="0" r="28575" b="11430"/>
                <wp:wrapNone/>
                <wp:docPr id="1335857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89560"/>
                        </a:xfrm>
                        <a:prstGeom prst="rect">
                          <a:avLst/>
                        </a:prstGeom>
                        <a:solidFill>
                          <a:srgbClr val="5B9BD5">
                            <a:lumMod val="20000"/>
                            <a:lumOff val="80000"/>
                          </a:srgbClr>
                        </a:solidFill>
                        <a:ln w="9525">
                          <a:solidFill>
                            <a:srgbClr val="000000"/>
                          </a:solidFill>
                          <a:miter lim="800000"/>
                          <a:headEnd/>
                          <a:tailEnd/>
                        </a:ln>
                      </wps:spPr>
                      <wps:txbx>
                        <w:txbxContent>
                          <w:p w14:paraId="62DD9DF5" w14:textId="77777777" w:rsidR="00163CCA" w:rsidRDefault="00163CCA" w:rsidP="00163CCA">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DF7002" id="_x0000_t202" coordsize="21600,21600" o:spt="202" path="m,l,21600r21600,l21600,xe">
                <v:stroke joinstyle="miter"/>
                <v:path gradientshapeok="t" o:connecttype="rect"/>
              </v:shapetype>
              <v:shape id="Text Box 2" o:spid="_x0000_s1026" type="#_x0000_t202" style="position:absolute;left:0;text-align:left;margin-left:38.05pt;margin-top:.35pt;width:89.25pt;height:23.35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" fillcolor="#deebf7">
                <v:textbox style="mso-fit-shape-to-text:t">
                  <w:txbxContent>
                    <w:p w14:paraId="62DD9DF5" w14:textId="77777777" w:rsidR="00163CCA" w:rsidRDefault="00163CCA" w:rsidP="00163CCA">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v:textbox>
                <w10:wrap anchorx="margin"/>
              </v:shape>
            </w:pict>
          </mc:Fallback>
        </mc:AlternateContent>
      </w:r>
      <w:r w:rsidRPr="00163CCA">
        <w:rPr>
          <w:rFonts w:ascii="Times New Roman" w:eastAsia="Calibri" w:hAnsi="Times New Roman" w:cs="Times New Roman"/>
          <w:sz w:val="24"/>
        </w:rPr>
        <w:t>110.</w:t>
      </w:r>
    </w:p>
    <w:p w14:paraId="3732DFA5" w14:textId="77777777" w:rsidR="00163CCA" w:rsidRPr="00163CCA" w:rsidRDefault="00163CCA" w:rsidP="00163CCA">
      <w:pPr>
        <w:spacing w:after="0" w:line="252" w:lineRule="auto"/>
        <w:rPr>
          <w:rFonts w:ascii="Times New Roman" w:eastAsia="Calibri" w:hAnsi="Times New Roman" w:cs="Times New Roman"/>
          <w:sz w:val="24"/>
          <w:szCs w:val="24"/>
          <w:lang w:val="en-US"/>
        </w:rPr>
      </w:pPr>
      <w:r w:rsidRPr="00163CCA">
        <w:rPr>
          <w:rFonts w:ascii="Times New Roman" w:eastAsia="Calibri" w:hAnsi="Times New Roman" w:cs="Times New Roman"/>
          <w:sz w:val="24"/>
          <w:szCs w:val="24"/>
          <w:lang w:val="en-US"/>
        </w:rPr>
        <w:t>Para 106(17)(b)(ii) PD 2024</w:t>
      </w:r>
    </w:p>
    <w:p w14:paraId="35BA7CEE" w14:textId="77777777" w:rsidR="00163CCA" w:rsidRPr="00163CCA" w:rsidRDefault="00163CCA" w:rsidP="00163CCA">
      <w:pPr>
        <w:spacing w:after="0" w:line="252" w:lineRule="auto"/>
        <w:rPr>
          <w:rFonts w:ascii="Times New Roman" w:eastAsia="Calibri" w:hAnsi="Times New Roman" w:cs="Times New Roman"/>
          <w:sz w:val="24"/>
          <w:szCs w:val="24"/>
        </w:rPr>
      </w:pPr>
    </w:p>
    <w:p w14:paraId="4E5794F2" w14:textId="77777777" w:rsidR="00163CCA" w:rsidRPr="00163CCA" w:rsidRDefault="00163CCA" w:rsidP="00163CCA">
      <w:pPr>
        <w:spacing w:after="0" w:line="252" w:lineRule="auto"/>
        <w:jc w:val="center"/>
        <w:outlineLvl w:val="1"/>
        <w:rPr>
          <w:rFonts w:ascii="Times New Roman" w:eastAsia="Calibri" w:hAnsi="Times New Roman" w:cs="Times New Roman"/>
          <w:b/>
          <w:bCs/>
          <w:sz w:val="32"/>
          <w:szCs w:val="32"/>
        </w:rPr>
      </w:pPr>
      <w:r w:rsidRPr="00163CCA">
        <w:rPr>
          <w:rFonts w:ascii="Times New Roman" w:eastAsia="Calibri" w:hAnsi="Times New Roman" w:cs="Times New Roman"/>
          <w:b/>
          <w:bCs/>
          <w:sz w:val="32"/>
          <w:szCs w:val="32"/>
        </w:rPr>
        <w:t>Affidavit to exercise the Registrar’s Empowerment Clause</w:t>
      </w:r>
    </w:p>
    <w:p w14:paraId="10F9E3A1" w14:textId="77777777" w:rsidR="00163CCA" w:rsidRPr="00163CCA" w:rsidRDefault="00163CCA" w:rsidP="00163CCA">
      <w:pPr>
        <w:spacing w:after="0" w:line="252" w:lineRule="auto"/>
        <w:jc w:val="both"/>
        <w:rPr>
          <w:rFonts w:ascii="Times New Roman" w:eastAsia="Calibri" w:hAnsi="Times New Roman" w:cs="Times New Roman"/>
          <w:sz w:val="24"/>
          <w:szCs w:val="24"/>
          <w:highlight w:val="yellow"/>
          <w:u w:val="single"/>
        </w:rPr>
      </w:pPr>
    </w:p>
    <w:p w14:paraId="5D9E578D" w14:textId="77777777" w:rsidR="00163CCA" w:rsidRPr="00163CCA" w:rsidRDefault="00163CCA" w:rsidP="00163CCA">
      <w:pPr>
        <w:spacing w:after="0" w:line="252" w:lineRule="auto"/>
        <w:jc w:val="both"/>
        <w:rPr>
          <w:rFonts w:ascii="Times New Roman" w:eastAsia="Calibri" w:hAnsi="Times New Roman" w:cs="Times New Roman"/>
          <w:color w:val="595959"/>
          <w:sz w:val="24"/>
          <w:szCs w:val="24"/>
        </w:rPr>
      </w:pPr>
      <w:r w:rsidRPr="00163CCA">
        <w:rPr>
          <w:rFonts w:ascii="Times New Roman" w:eastAsia="Calibri" w:hAnsi="Times New Roman" w:cs="Times New Roman"/>
          <w:color w:val="595959"/>
          <w:sz w:val="24"/>
          <w:szCs w:val="24"/>
        </w:rPr>
        <w:t>This Form is used to provide evidence in support of your request for the Registrar to sign certain documents. This Affidavit is only required for Court orders that require one party to notify the other party to sign the documents (“notice requirements”), otherwise described as “Category B orders” in the Family Justice Courts Practice Directions</w:t>
      </w:r>
      <w:r w:rsidRPr="00163CCA">
        <w:rPr>
          <w:rFonts w:ascii="Times New Roman" w:eastAsia="Calibri" w:hAnsi="Times New Roman" w:cs="Times New Roman"/>
          <w:color w:val="595959"/>
          <w:sz w:val="24"/>
          <w:szCs w:val="24"/>
          <w:vertAlign w:val="superscript"/>
        </w:rPr>
        <w:footnoteReference w:id="1"/>
      </w:r>
      <w:r w:rsidRPr="00163CCA">
        <w:rPr>
          <w:rFonts w:ascii="Times New Roman" w:eastAsia="Calibri" w:hAnsi="Times New Roman" w:cs="Times New Roman"/>
          <w:color w:val="595959"/>
          <w:sz w:val="24"/>
          <w:szCs w:val="24"/>
        </w:rPr>
        <w:t>. This Affidavit must be filed before the Registrar signs any documents</w:t>
      </w:r>
      <w:r w:rsidRPr="00163CCA">
        <w:rPr>
          <w:rFonts w:ascii="Times New Roman" w:eastAsia="Calibri" w:hAnsi="Times New Roman" w:cs="Times New Roman"/>
          <w:color w:val="595959"/>
          <w:sz w:val="24"/>
          <w:szCs w:val="24"/>
          <w:vertAlign w:val="superscript"/>
        </w:rPr>
        <w:footnoteReference w:id="2"/>
      </w:r>
      <w:r w:rsidRPr="00163CCA">
        <w:rPr>
          <w:rFonts w:ascii="Times New Roman" w:eastAsia="Calibri" w:hAnsi="Times New Roman" w:cs="Times New Roman"/>
          <w:color w:val="595959"/>
          <w:sz w:val="24"/>
          <w:szCs w:val="24"/>
        </w:rPr>
        <w:t>. This affidavit is not required for Court orders with no notice requirements, known as “Category A orders”</w:t>
      </w:r>
      <w:r w:rsidRPr="00163CCA">
        <w:rPr>
          <w:rFonts w:ascii="Times New Roman" w:eastAsia="Calibri" w:hAnsi="Times New Roman" w:cs="Times New Roman"/>
          <w:color w:val="595959"/>
          <w:sz w:val="24"/>
          <w:szCs w:val="24"/>
          <w:vertAlign w:val="superscript"/>
        </w:rPr>
        <w:footnoteReference w:id="3"/>
      </w:r>
      <w:r w:rsidRPr="00163CCA">
        <w:rPr>
          <w:rFonts w:ascii="Times New Roman" w:eastAsia="Calibri" w:hAnsi="Times New Roman" w:cs="Times New Roman"/>
          <w:color w:val="595959"/>
          <w:sz w:val="24"/>
          <w:szCs w:val="24"/>
        </w:rPr>
        <w:t xml:space="preserve">. </w:t>
      </w:r>
    </w:p>
    <w:p w14:paraId="1E91A1AE" w14:textId="77777777" w:rsidR="00163CCA" w:rsidRPr="00163CCA" w:rsidRDefault="00163CCA" w:rsidP="00163CCA">
      <w:pPr>
        <w:spacing w:after="0" w:line="252" w:lineRule="auto"/>
        <w:jc w:val="both"/>
        <w:rPr>
          <w:rFonts w:ascii="Times New Roman" w:eastAsia="Calibri" w:hAnsi="Times New Roman" w:cs="Times New Roman"/>
          <w:color w:val="595959"/>
          <w:sz w:val="24"/>
          <w:szCs w:val="24"/>
        </w:rPr>
      </w:pPr>
    </w:p>
    <w:p w14:paraId="53F44170" w14:textId="77777777" w:rsidR="00163CCA" w:rsidRPr="00163CCA" w:rsidRDefault="00163CCA" w:rsidP="00163CCA">
      <w:pPr>
        <w:spacing w:after="0" w:line="252" w:lineRule="auto"/>
        <w:jc w:val="both"/>
        <w:rPr>
          <w:rFonts w:ascii="Times New Roman" w:eastAsia="Calibri" w:hAnsi="Times New Roman" w:cs="Times New Roman"/>
          <w:color w:val="595959"/>
          <w:sz w:val="24"/>
          <w:szCs w:val="24"/>
        </w:rPr>
      </w:pPr>
      <w:r w:rsidRPr="00163CCA">
        <w:rPr>
          <w:rFonts w:ascii="Times New Roman" w:eastAsia="Calibri" w:hAnsi="Times New Roman" w:cs="Times New Roman"/>
          <w:color w:val="595959"/>
          <w:sz w:val="24"/>
          <w:szCs w:val="24"/>
          <w:u w:val="single"/>
        </w:rPr>
        <w:t>Before completing this Form</w:t>
      </w:r>
      <w:r w:rsidRPr="00163CCA">
        <w:rPr>
          <w:rFonts w:ascii="Times New Roman" w:eastAsia="Calibri" w:hAnsi="Times New Roman" w:cs="Times New Roman"/>
          <w:color w:val="595959"/>
          <w:sz w:val="24"/>
          <w:szCs w:val="24"/>
        </w:rPr>
        <w:t>, ensure that your case satisfies the following conditions:</w:t>
      </w:r>
    </w:p>
    <w:p w14:paraId="5C7F4C7D" w14:textId="77777777" w:rsidR="00163CCA" w:rsidRPr="00163CCA" w:rsidRDefault="00163CCA" w:rsidP="00163CCA">
      <w:pPr>
        <w:spacing w:after="0" w:line="252" w:lineRule="auto"/>
        <w:jc w:val="both"/>
        <w:rPr>
          <w:rFonts w:ascii="Times New Roman" w:eastAsia="Calibri" w:hAnsi="Times New Roman" w:cs="Times New Roman"/>
          <w:color w:val="595959"/>
          <w:sz w:val="24"/>
          <w:szCs w:val="24"/>
        </w:rPr>
      </w:pPr>
      <w:r w:rsidRPr="00163CCA">
        <w:rPr>
          <w:rFonts w:ascii="Times New Roman" w:eastAsia="Calibri" w:hAnsi="Times New Roman" w:cs="Times New Roman"/>
          <w:color w:val="595959"/>
          <w:sz w:val="24"/>
          <w:szCs w:val="24"/>
        </w:rPr>
        <w:t xml:space="preserve"> </w:t>
      </w:r>
    </w:p>
    <w:p w14:paraId="1AA63958" w14:textId="77777777" w:rsidR="00163CCA" w:rsidRPr="00163CCA" w:rsidRDefault="00163CCA" w:rsidP="00163CCA">
      <w:pPr>
        <w:spacing w:after="0" w:line="252" w:lineRule="auto"/>
        <w:jc w:val="both"/>
        <w:rPr>
          <w:rFonts w:ascii="Times New Roman" w:eastAsia="Calibri" w:hAnsi="Times New Roman" w:cs="Times New Roman"/>
          <w:b/>
          <w:bCs/>
          <w:color w:val="595959"/>
          <w:sz w:val="24"/>
          <w:szCs w:val="24"/>
        </w:rPr>
      </w:pPr>
      <w:r w:rsidRPr="00163CCA">
        <w:rPr>
          <w:rFonts w:ascii="Times New Roman" w:eastAsia="Calibri" w:hAnsi="Times New Roman" w:cs="Times New Roman"/>
          <w:b/>
          <w:bCs/>
          <w:color w:val="595959"/>
          <w:sz w:val="24"/>
          <w:szCs w:val="24"/>
        </w:rPr>
        <w:t xml:space="preserve">A.  The Court order </w:t>
      </w:r>
    </w:p>
    <w:p w14:paraId="75F2A7F4" w14:textId="77777777" w:rsidR="00163CCA" w:rsidRPr="00163CCA" w:rsidRDefault="00163CCA" w:rsidP="00163CCA">
      <w:pPr>
        <w:numPr>
          <w:ilvl w:val="0"/>
          <w:numId w:val="1"/>
        </w:numPr>
        <w:spacing w:after="0" w:line="252" w:lineRule="auto"/>
        <w:contextualSpacing/>
        <w:jc w:val="both"/>
        <w:rPr>
          <w:rFonts w:ascii="Times New Roman" w:eastAsia="Calibri" w:hAnsi="Times New Roman" w:cs="Times New Roman"/>
          <w:color w:val="595959"/>
          <w:sz w:val="24"/>
          <w:szCs w:val="24"/>
        </w:rPr>
      </w:pPr>
      <w:r w:rsidRPr="00163CCA">
        <w:rPr>
          <w:rFonts w:ascii="Times New Roman" w:eastAsia="Calibri" w:hAnsi="Times New Roman" w:cs="Times New Roman"/>
          <w:color w:val="595959"/>
          <w:sz w:val="24"/>
          <w:szCs w:val="24"/>
        </w:rPr>
        <w:t xml:space="preserve">There is a Registrar’s Empowerment Clause (“REC”). RECs are orders which may be granted after the Court deals with ancillary matters or variation of orders.  These orders empower the Registrar to sign documents to </w:t>
      </w:r>
      <w:proofErr w:type="gramStart"/>
      <w:r w:rsidRPr="00163CCA">
        <w:rPr>
          <w:rFonts w:ascii="Times New Roman" w:eastAsia="Calibri" w:hAnsi="Times New Roman" w:cs="Times New Roman"/>
          <w:color w:val="595959"/>
          <w:sz w:val="24"/>
          <w:szCs w:val="24"/>
        </w:rPr>
        <w:t>effect</w:t>
      </w:r>
      <w:proofErr w:type="gramEnd"/>
      <w:r w:rsidRPr="00163CCA">
        <w:rPr>
          <w:rFonts w:ascii="Times New Roman" w:eastAsia="Calibri" w:hAnsi="Times New Roman" w:cs="Times New Roman"/>
          <w:color w:val="595959"/>
          <w:sz w:val="24"/>
          <w:szCs w:val="24"/>
        </w:rPr>
        <w:t xml:space="preserve"> the sale and transfer of matrimonial assets.</w:t>
      </w:r>
    </w:p>
    <w:p w14:paraId="79222450" w14:textId="77777777" w:rsidR="00163CCA" w:rsidRPr="00163CCA" w:rsidRDefault="00163CCA" w:rsidP="00163CCA">
      <w:pPr>
        <w:numPr>
          <w:ilvl w:val="0"/>
          <w:numId w:val="1"/>
        </w:numPr>
        <w:spacing w:after="0" w:line="252" w:lineRule="auto"/>
        <w:contextualSpacing/>
        <w:jc w:val="both"/>
        <w:rPr>
          <w:rFonts w:ascii="Times New Roman" w:eastAsia="Calibri" w:hAnsi="Times New Roman" w:cs="Times New Roman"/>
          <w:color w:val="595959"/>
          <w:sz w:val="24"/>
          <w:szCs w:val="24"/>
        </w:rPr>
      </w:pPr>
      <w:r w:rsidRPr="00163CCA">
        <w:rPr>
          <w:rFonts w:ascii="Times New Roman" w:eastAsia="Calibri" w:hAnsi="Times New Roman" w:cs="Times New Roman"/>
          <w:color w:val="595959"/>
          <w:sz w:val="24"/>
          <w:szCs w:val="24"/>
        </w:rPr>
        <w:t xml:space="preserve">The timeframe relating to the relevant transaction for which Registrar’s signature is required has not lapsed. </w:t>
      </w:r>
    </w:p>
    <w:p w14:paraId="2DD807D3" w14:textId="77777777" w:rsidR="00163CCA" w:rsidRPr="00163CCA" w:rsidRDefault="00163CCA" w:rsidP="00163CCA">
      <w:pPr>
        <w:spacing w:line="252" w:lineRule="auto"/>
        <w:contextualSpacing/>
        <w:jc w:val="both"/>
        <w:rPr>
          <w:rFonts w:ascii="Times New Roman" w:eastAsia="Calibri" w:hAnsi="Times New Roman" w:cs="Times New Roman"/>
          <w:color w:val="595959"/>
          <w:sz w:val="24"/>
          <w:szCs w:val="24"/>
        </w:rPr>
      </w:pPr>
    </w:p>
    <w:p w14:paraId="53B0FFBE" w14:textId="77777777" w:rsidR="00163CCA" w:rsidRPr="00163CCA" w:rsidRDefault="00163CCA" w:rsidP="00163CCA">
      <w:pPr>
        <w:spacing w:line="252" w:lineRule="auto"/>
        <w:contextualSpacing/>
        <w:jc w:val="both"/>
        <w:rPr>
          <w:rFonts w:ascii="Times New Roman" w:eastAsia="Calibri" w:hAnsi="Times New Roman" w:cs="Times New Roman"/>
          <w:b/>
          <w:bCs/>
          <w:color w:val="595959"/>
          <w:sz w:val="24"/>
          <w:szCs w:val="24"/>
        </w:rPr>
      </w:pPr>
      <w:r w:rsidRPr="00163CCA">
        <w:rPr>
          <w:rFonts w:ascii="Times New Roman" w:eastAsia="Calibri" w:hAnsi="Times New Roman" w:cs="Times New Roman"/>
          <w:b/>
          <w:bCs/>
          <w:color w:val="595959"/>
          <w:sz w:val="24"/>
          <w:szCs w:val="24"/>
        </w:rPr>
        <w:t>B.  The documents to be signed by the Registrar</w:t>
      </w:r>
    </w:p>
    <w:p w14:paraId="485010E9" w14:textId="77777777" w:rsidR="00163CCA" w:rsidRPr="00163CCA" w:rsidRDefault="00163CCA" w:rsidP="00163CCA">
      <w:pPr>
        <w:spacing w:after="0" w:line="252" w:lineRule="auto"/>
        <w:jc w:val="both"/>
        <w:rPr>
          <w:rFonts w:ascii="Times New Roman" w:eastAsia="Calibri" w:hAnsi="Times New Roman" w:cs="Times New Roman"/>
          <w:color w:val="595959"/>
          <w:sz w:val="24"/>
          <w:szCs w:val="24"/>
        </w:rPr>
      </w:pPr>
      <w:r w:rsidRPr="00163CCA">
        <w:rPr>
          <w:rFonts w:ascii="Times New Roman" w:eastAsia="Calibri" w:hAnsi="Times New Roman" w:cs="Times New Roman"/>
          <w:color w:val="595959"/>
          <w:sz w:val="24"/>
          <w:szCs w:val="24"/>
        </w:rPr>
        <w:t xml:space="preserve">The Registrar will not sign the documents which contain: </w:t>
      </w:r>
    </w:p>
    <w:p w14:paraId="42A5A245" w14:textId="77777777" w:rsidR="00163CCA" w:rsidRPr="00163CCA" w:rsidRDefault="00163CCA" w:rsidP="00163CCA">
      <w:pPr>
        <w:numPr>
          <w:ilvl w:val="0"/>
          <w:numId w:val="2"/>
        </w:numPr>
        <w:spacing w:after="0" w:line="252" w:lineRule="auto"/>
        <w:contextualSpacing/>
        <w:jc w:val="both"/>
        <w:rPr>
          <w:rFonts w:ascii="Times New Roman" w:eastAsia="Calibri" w:hAnsi="Times New Roman" w:cs="Times New Roman"/>
          <w:color w:val="595959"/>
          <w:sz w:val="24"/>
          <w:szCs w:val="24"/>
        </w:rPr>
      </w:pPr>
      <w:r w:rsidRPr="00163CCA">
        <w:rPr>
          <w:rFonts w:ascii="Times New Roman" w:eastAsia="Calibri" w:hAnsi="Times New Roman" w:cs="Times New Roman"/>
          <w:color w:val="595959"/>
          <w:sz w:val="24"/>
          <w:szCs w:val="24"/>
        </w:rPr>
        <w:t>declarations on matters which are not within the knowledge of the Registrar</w:t>
      </w:r>
    </w:p>
    <w:p w14:paraId="674F12EC" w14:textId="77777777" w:rsidR="00163CCA" w:rsidRPr="00163CCA" w:rsidRDefault="00163CCA" w:rsidP="00163CCA">
      <w:pPr>
        <w:numPr>
          <w:ilvl w:val="0"/>
          <w:numId w:val="2"/>
        </w:numPr>
        <w:spacing w:after="0" w:line="252" w:lineRule="auto"/>
        <w:contextualSpacing/>
        <w:jc w:val="both"/>
        <w:rPr>
          <w:rFonts w:ascii="Times New Roman" w:eastAsia="Calibri" w:hAnsi="Times New Roman" w:cs="Times New Roman"/>
          <w:color w:val="595959"/>
          <w:sz w:val="24"/>
          <w:szCs w:val="24"/>
        </w:rPr>
      </w:pPr>
      <w:r w:rsidRPr="00163CCA">
        <w:rPr>
          <w:rFonts w:ascii="Times New Roman" w:eastAsia="Calibri" w:hAnsi="Times New Roman" w:cs="Times New Roman"/>
          <w:color w:val="595959"/>
          <w:sz w:val="24"/>
          <w:szCs w:val="24"/>
        </w:rPr>
        <w:t xml:space="preserve">statements which bind the party to obligations beyond the actual surrender, sale or transfer. </w:t>
      </w:r>
    </w:p>
    <w:p w14:paraId="5F95CA1D" w14:textId="77777777" w:rsidR="00163CCA" w:rsidRPr="00163CCA" w:rsidRDefault="00163CCA" w:rsidP="00163CCA">
      <w:pPr>
        <w:spacing w:line="252" w:lineRule="auto"/>
        <w:contextualSpacing/>
        <w:jc w:val="both"/>
        <w:rPr>
          <w:rFonts w:ascii="Times New Roman" w:eastAsia="Calibri" w:hAnsi="Times New Roman" w:cs="Times New Roman"/>
          <w:color w:val="595959"/>
          <w:sz w:val="24"/>
          <w:szCs w:val="24"/>
        </w:rPr>
      </w:pPr>
      <w:r w:rsidRPr="00163CCA">
        <w:rPr>
          <w:rFonts w:ascii="Times New Roman" w:eastAsia="Calibri" w:hAnsi="Times New Roman" w:cs="Times New Roman"/>
          <w:color w:val="595959"/>
          <w:sz w:val="24"/>
          <w:szCs w:val="24"/>
        </w:rPr>
        <w:t xml:space="preserve">Examples of such documents are declarations, undertakings, documents relating to loan approvals or payment of levy. </w:t>
      </w:r>
    </w:p>
    <w:p w14:paraId="1077A756" w14:textId="77777777" w:rsidR="00163CCA" w:rsidRPr="00163CCA" w:rsidRDefault="00163CCA" w:rsidP="00163CCA">
      <w:pPr>
        <w:spacing w:line="252" w:lineRule="auto"/>
        <w:contextualSpacing/>
        <w:jc w:val="both"/>
        <w:rPr>
          <w:rFonts w:ascii="Times New Roman" w:eastAsia="Calibri" w:hAnsi="Times New Roman" w:cs="Times New Roman"/>
          <w:color w:val="595959"/>
          <w:sz w:val="24"/>
          <w:szCs w:val="24"/>
        </w:rPr>
      </w:pPr>
    </w:p>
    <w:p w14:paraId="595B37D4" w14:textId="77777777" w:rsidR="00163CCA" w:rsidRPr="00163CCA" w:rsidRDefault="00163CCA" w:rsidP="00163CCA">
      <w:pPr>
        <w:spacing w:after="0" w:line="252" w:lineRule="auto"/>
        <w:jc w:val="both"/>
        <w:rPr>
          <w:rFonts w:ascii="Times New Roman" w:eastAsia="Calibri" w:hAnsi="Times New Roman" w:cs="Times New Roman"/>
          <w:color w:val="595959"/>
          <w:sz w:val="24"/>
          <w:szCs w:val="24"/>
        </w:rPr>
      </w:pPr>
      <w:r w:rsidRPr="00163CCA">
        <w:rPr>
          <w:rFonts w:ascii="Times New Roman" w:eastAsia="Calibri" w:hAnsi="Times New Roman" w:cs="Times New Roman"/>
          <w:color w:val="595959"/>
          <w:sz w:val="24"/>
          <w:szCs w:val="24"/>
        </w:rPr>
        <w:t xml:space="preserve">This form is only for use in </w:t>
      </w:r>
      <w:proofErr w:type="spellStart"/>
      <w:r w:rsidRPr="00163CCA">
        <w:rPr>
          <w:rFonts w:ascii="Times New Roman" w:eastAsia="Calibri" w:hAnsi="Times New Roman" w:cs="Times New Roman"/>
          <w:color w:val="595959"/>
          <w:sz w:val="24"/>
          <w:szCs w:val="24"/>
        </w:rPr>
        <w:t>eLitigation</w:t>
      </w:r>
      <w:proofErr w:type="spellEnd"/>
      <w:r w:rsidRPr="00163CCA">
        <w:rPr>
          <w:rFonts w:ascii="Times New Roman" w:eastAsia="Calibri" w:hAnsi="Times New Roman" w:cs="Times New Roman"/>
          <w:color w:val="595959"/>
          <w:sz w:val="24"/>
          <w:szCs w:val="24"/>
        </w:rPr>
        <w:t>.</w:t>
      </w:r>
    </w:p>
    <w:p w14:paraId="1B799297" w14:textId="77777777" w:rsidR="00163CCA" w:rsidRPr="00163CCA" w:rsidRDefault="00163CCA" w:rsidP="00163CCA">
      <w:pPr>
        <w:spacing w:after="0" w:line="252" w:lineRule="auto"/>
        <w:jc w:val="both"/>
        <w:rPr>
          <w:rFonts w:ascii="Times New Roman" w:eastAsia="Calibri" w:hAnsi="Times New Roman" w:cs="Times New Roman"/>
          <w:color w:val="595959"/>
          <w:sz w:val="24"/>
          <w:szCs w:val="24"/>
          <w:u w:val="single"/>
        </w:rPr>
      </w:pPr>
    </w:p>
    <w:p w14:paraId="21F964C7" w14:textId="77777777" w:rsidR="00163CCA" w:rsidRPr="00163CCA" w:rsidRDefault="00163CCA" w:rsidP="00163CCA">
      <w:pPr>
        <w:spacing w:after="0" w:line="252" w:lineRule="auto"/>
        <w:jc w:val="both"/>
        <w:rPr>
          <w:rFonts w:ascii="Times New Roman" w:eastAsia="Calibri" w:hAnsi="Times New Roman" w:cs="Times New Roman"/>
          <w:color w:val="595959"/>
          <w:sz w:val="24"/>
          <w:szCs w:val="24"/>
        </w:rPr>
      </w:pPr>
      <w:r w:rsidRPr="00163CCA">
        <w:rPr>
          <w:rFonts w:ascii="Times New Roman" w:eastAsia="Calibri" w:hAnsi="Times New Roman" w:cs="Times New Roman"/>
          <w:color w:val="595959"/>
          <w:sz w:val="24"/>
          <w:szCs w:val="24"/>
        </w:rPr>
        <w:t xml:space="preserve">This form contains Notes to help you in the completion of the form. Please note that the Notes are </w:t>
      </w:r>
      <w:r w:rsidRPr="00163CCA">
        <w:rPr>
          <w:rFonts w:ascii="Times New Roman" w:eastAsia="Calibri" w:hAnsi="Times New Roman" w:cs="Times New Roman"/>
          <w:b/>
          <w:color w:val="595959"/>
          <w:sz w:val="24"/>
          <w:szCs w:val="24"/>
          <w:u w:val="single"/>
        </w:rPr>
        <w:t>NOT</w:t>
      </w:r>
      <w:r w:rsidRPr="00163CCA">
        <w:rPr>
          <w:rFonts w:ascii="Times New Roman" w:eastAsia="Calibri" w:hAnsi="Times New Roman" w:cs="Times New Roman"/>
          <w:color w:val="595959"/>
          <w:sz w:val="24"/>
          <w:szCs w:val="24"/>
        </w:rPr>
        <w:t xml:space="preserve"> to be construed or regarded as a substitute for legal advice. Please seek legal advice if necessary.</w:t>
      </w:r>
    </w:p>
    <w:p w14:paraId="779BE96D" w14:textId="77777777" w:rsidR="00163CCA" w:rsidRPr="00163CCA" w:rsidRDefault="00163CCA" w:rsidP="00163CCA">
      <w:pPr>
        <w:spacing w:line="252" w:lineRule="auto"/>
        <w:rPr>
          <w:rFonts w:ascii="Calibri" w:eastAsia="Calibri" w:hAnsi="Calibri" w:cs="Times New Roman"/>
          <w:color w:val="595959"/>
        </w:rPr>
      </w:pPr>
    </w:p>
    <w:p w14:paraId="3356F136" w14:textId="77777777" w:rsidR="00163CCA" w:rsidRPr="00163CCA" w:rsidRDefault="00163CCA" w:rsidP="00163CCA">
      <w:pPr>
        <w:spacing w:after="0" w:line="252" w:lineRule="auto"/>
        <w:jc w:val="both"/>
        <w:rPr>
          <w:rFonts w:ascii="Times New Roman" w:eastAsia="Calibri" w:hAnsi="Times New Roman" w:cs="Times New Roman"/>
          <w:b/>
          <w:bCs/>
          <w:color w:val="595959"/>
          <w:sz w:val="24"/>
          <w:szCs w:val="24"/>
        </w:rPr>
      </w:pPr>
      <w:r w:rsidRPr="00163CCA">
        <w:rPr>
          <w:rFonts w:ascii="Times New Roman" w:eastAsia="Calibri" w:hAnsi="Times New Roman" w:cs="Times New Roman"/>
          <w:b/>
          <w:bCs/>
          <w:color w:val="595959"/>
          <w:sz w:val="24"/>
          <w:szCs w:val="24"/>
        </w:rPr>
        <w:t>The Form for completion is from the next page onwards. This cover note need not be included in the filed affidavit.</w:t>
      </w:r>
    </w:p>
    <w:p w14:paraId="29706CC6" w14:textId="77777777" w:rsidR="00163CCA" w:rsidRPr="00163CCA" w:rsidRDefault="00163CCA" w:rsidP="00163CCA">
      <w:pPr>
        <w:spacing w:line="252" w:lineRule="auto"/>
        <w:rPr>
          <w:rFonts w:ascii="Calibri" w:eastAsia="Calibri" w:hAnsi="Calibri" w:cs="Times New Roman"/>
          <w:color w:val="595959"/>
        </w:rPr>
      </w:pPr>
      <w:r w:rsidRPr="00163CCA">
        <w:rPr>
          <w:rFonts w:ascii="Calibri" w:eastAsia="Calibri" w:hAnsi="Calibri" w:cs="Times New Roman"/>
          <w:color w:val="595959"/>
        </w:rPr>
        <w:br w:type="page"/>
      </w:r>
    </w:p>
    <w:p w14:paraId="5909BEB2" w14:textId="77777777" w:rsidR="00163CCA" w:rsidRPr="00163CCA" w:rsidRDefault="0065496C" w:rsidP="00163CCA">
      <w:pPr>
        <w:spacing w:after="0" w:line="276" w:lineRule="auto"/>
        <w:jc w:val="right"/>
        <w:rPr>
          <w:rFonts w:ascii="Times New Roman" w:eastAsia="Calibri" w:hAnsi="Times New Roman" w:cs="Times New Roman"/>
          <w:bCs/>
          <w:sz w:val="16"/>
          <w:szCs w:val="16"/>
        </w:rPr>
      </w:pPr>
      <w:sdt>
        <w:sdtPr>
          <w:rPr>
            <w:rFonts w:ascii="Times New Roman" w:eastAsia="Calibri" w:hAnsi="Times New Roman" w:cs="Times New Roman"/>
            <w:bCs/>
            <w:sz w:val="16"/>
            <w:szCs w:val="16"/>
          </w:rPr>
          <w:id w:val="758097996"/>
          <w:placeholder>
            <w:docPart w:val="D5F4CAC4735D45AE93FF51CA6775A084"/>
          </w:placeholder>
          <w:showingPlcHdr/>
        </w:sdtPr>
        <w:sdtEndPr/>
        <w:sdtContent>
          <w:r w:rsidR="00163CCA" w:rsidRPr="00163CCA">
            <w:rPr>
              <w:rFonts w:ascii="Times New Roman" w:eastAsia="Calibri" w:hAnsi="Times New Roman" w:cs="Times New Roman"/>
              <w:bCs/>
              <w:color w:val="A6A6A6"/>
              <w:sz w:val="16"/>
              <w:szCs w:val="16"/>
            </w:rPr>
            <w:t>[Enter party type here]</w:t>
          </w:r>
        </w:sdtContent>
      </w:sdt>
      <w:r w:rsidR="00163CCA" w:rsidRPr="00163CCA">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1657760138"/>
          <w:placeholder>
            <w:docPart w:val="3730BBEEBEFB49AC851527D924993404"/>
          </w:placeholder>
          <w:showingPlcHdr/>
        </w:sdtPr>
        <w:sdtEndPr/>
        <w:sdtContent>
          <w:r w:rsidR="00163CCA" w:rsidRPr="00163CCA">
            <w:rPr>
              <w:rFonts w:ascii="Times New Roman" w:eastAsia="Calibri" w:hAnsi="Times New Roman" w:cs="Times New Roman"/>
              <w:bCs/>
              <w:color w:val="A6A6A6"/>
              <w:sz w:val="16"/>
              <w:szCs w:val="16"/>
            </w:rPr>
            <w:t>[Enter name of maker here]</w:t>
          </w:r>
        </w:sdtContent>
      </w:sdt>
      <w:r w:rsidR="00163CCA" w:rsidRPr="00163CCA">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1011883993"/>
          <w:placeholder>
            <w:docPart w:val="F00121D6B7614C7AA8E9BA36F728B610"/>
          </w:placeholder>
          <w:showingPlcHdr/>
        </w:sdtPr>
        <w:sdtEndPr/>
        <w:sdtContent>
          <w:r w:rsidR="00163CCA" w:rsidRPr="00163CCA">
            <w:rPr>
              <w:rFonts w:ascii="Times New Roman" w:eastAsia="Calibri" w:hAnsi="Times New Roman" w:cs="Times New Roman"/>
              <w:color w:val="A6A6A6"/>
              <w:sz w:val="16"/>
              <w:szCs w:val="16"/>
            </w:rPr>
            <w:t>[Enter ordinal number of affidavit (in relation to previous affidavits filed by the same party) here]</w:t>
          </w:r>
        </w:sdtContent>
      </w:sdt>
      <w:r w:rsidR="00163CCA" w:rsidRPr="00163CCA">
        <w:rPr>
          <w:rFonts w:ascii="Times New Roman" w:eastAsia="Calibri" w:hAnsi="Times New Roman" w:cs="Times New Roman"/>
          <w:bCs/>
          <w:sz w:val="16"/>
          <w:szCs w:val="16"/>
        </w:rPr>
        <w:t xml:space="preserve">: </w:t>
      </w:r>
      <w:sdt>
        <w:sdtPr>
          <w:rPr>
            <w:rFonts w:ascii="Times New Roman" w:eastAsia="Calibri" w:hAnsi="Times New Roman" w:cs="Times New Roman"/>
            <w:bCs/>
            <w:color w:val="A6A6A6"/>
            <w:sz w:val="16"/>
            <w:szCs w:val="16"/>
          </w:rPr>
          <w:id w:val="-440526224"/>
          <w:placeholder>
            <w:docPart w:val="7A8BFAFCEA49407B88F656A63B7EF779"/>
          </w:placeholder>
          <w:showingPlcHdr/>
          <w:date>
            <w:dateFormat w:val="d/M/yyyy"/>
            <w:lid w:val="en-SG"/>
            <w:storeMappedDataAs w:val="dateTime"/>
            <w:calendar w:val="gregorian"/>
          </w:date>
        </w:sdtPr>
        <w:sdtEndPr/>
        <w:sdtContent>
          <w:r w:rsidR="00163CCA" w:rsidRPr="00163CCA">
            <w:rPr>
              <w:rFonts w:ascii="Times New Roman" w:eastAsia="Calibri" w:hAnsi="Times New Roman" w:cs="Times New Roman"/>
              <w:color w:val="A6A6A6"/>
              <w:sz w:val="16"/>
              <w:szCs w:val="16"/>
            </w:rPr>
            <w:t>[Enter date of affidavit filed here]</w:t>
          </w:r>
        </w:sdtContent>
      </w:sdt>
      <w:r w:rsidR="00163CCA" w:rsidRPr="00163CCA">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1166633410"/>
          <w:placeholder>
            <w:docPart w:val="B631D9E5FFE540828F21D2166BE452AC"/>
          </w:placeholder>
          <w:showingPlcHdr/>
        </w:sdtPr>
        <w:sdtEndPr/>
        <w:sdtContent>
          <w:r w:rsidR="00163CCA" w:rsidRPr="00163CCA">
            <w:rPr>
              <w:rFonts w:ascii="Times New Roman" w:eastAsia="Calibri" w:hAnsi="Times New Roman" w:cs="Times New Roman"/>
              <w:color w:val="A6A6A6"/>
              <w:sz w:val="16"/>
              <w:szCs w:val="16"/>
            </w:rPr>
            <w:t>[Enter hearing type and summons no. (if applicable) here]</w:t>
          </w:r>
        </w:sdtContent>
      </w:sdt>
      <w:r w:rsidR="00163CCA" w:rsidRPr="00163CCA">
        <w:rPr>
          <w:rFonts w:ascii="Times New Roman" w:eastAsia="Calibri" w:hAnsi="Times New Roman" w:cs="Times New Roman"/>
          <w:bCs/>
          <w:sz w:val="16"/>
          <w:szCs w:val="16"/>
          <w:vertAlign w:val="superscript"/>
        </w:rPr>
        <w:footnoteReference w:id="4"/>
      </w:r>
    </w:p>
    <w:p w14:paraId="65E5998A" w14:textId="77777777" w:rsidR="00163CCA" w:rsidRPr="00163CCA" w:rsidRDefault="00163CCA" w:rsidP="00163CCA">
      <w:pPr>
        <w:spacing w:after="0" w:line="276" w:lineRule="auto"/>
        <w:jc w:val="center"/>
        <w:rPr>
          <w:rFonts w:ascii="Times New Roman" w:eastAsia="Calibri" w:hAnsi="Times New Roman" w:cs="Times New Roman"/>
          <w:b/>
          <w:sz w:val="24"/>
          <w:szCs w:val="24"/>
        </w:rPr>
      </w:pPr>
      <w:r w:rsidRPr="00163CCA">
        <w:rPr>
          <w:rFonts w:ascii="Times New Roman" w:eastAsia="Calibri" w:hAnsi="Times New Roman" w:cs="Times New Roman"/>
          <w:b/>
          <w:sz w:val="24"/>
          <w:szCs w:val="24"/>
        </w:rPr>
        <w:t>IN THE FAMILY JUSTICE COURTS OF THE REPUBLIC OF SINGAPORE</w:t>
      </w:r>
    </w:p>
    <w:p w14:paraId="34402C09" w14:textId="77777777" w:rsidR="00163CCA" w:rsidRPr="00163CCA" w:rsidRDefault="00163CCA" w:rsidP="00163CCA">
      <w:pPr>
        <w:spacing w:after="0" w:line="276" w:lineRule="auto"/>
        <w:jc w:val="center"/>
        <w:rPr>
          <w:rFonts w:ascii="Times New Roman" w:eastAsia="Calibri" w:hAnsi="Times New Roman" w:cs="Times New Roman"/>
          <w:bCs/>
          <w:sz w:val="24"/>
          <w:szCs w:val="24"/>
        </w:rPr>
      </w:pPr>
    </w:p>
    <w:p w14:paraId="1CE61423" w14:textId="77777777" w:rsidR="00163CCA" w:rsidRPr="00163CCA" w:rsidRDefault="00163CCA" w:rsidP="00163CCA">
      <w:pPr>
        <w:spacing w:after="0" w:line="276" w:lineRule="auto"/>
        <w:jc w:val="center"/>
        <w:rPr>
          <w:rFonts w:ascii="Times New Roman" w:eastAsia="Calibri" w:hAnsi="Times New Roman" w:cs="Times New Roman"/>
          <w:bCs/>
          <w:sz w:val="24"/>
          <w:szCs w:val="24"/>
        </w:rPr>
      </w:pPr>
    </w:p>
    <w:tbl>
      <w:tblPr>
        <w:tblStyle w:val="TableGrid4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163CCA" w:rsidRPr="00163CCA" w14:paraId="12FA35B2" w14:textId="77777777" w:rsidTr="00163CCA">
        <w:trPr>
          <w:trHeight w:val="1248"/>
        </w:trPr>
        <w:tc>
          <w:tcPr>
            <w:tcW w:w="4111" w:type="dxa"/>
          </w:tcPr>
          <w:p w14:paraId="419F4567" w14:textId="77777777" w:rsidR="00163CCA" w:rsidRPr="00163CCA" w:rsidRDefault="00163CCA" w:rsidP="00163CCA">
            <w:pPr>
              <w:rPr>
                <w:rFonts w:ascii="Times New Roman" w:hAnsi="Times New Roman"/>
                <w:sz w:val="24"/>
                <w:szCs w:val="24"/>
              </w:rPr>
            </w:pPr>
            <w:r w:rsidRPr="00163CCA">
              <w:rPr>
                <w:rFonts w:ascii="Times New Roman" w:eastAsia="Aptos" w:hAnsi="Times New Roman"/>
                <w:sz w:val="24"/>
                <w:szCs w:val="24"/>
              </w:rPr>
              <w:t xml:space="preserve">Main Case No.: </w:t>
            </w:r>
            <w:sdt>
              <w:sdtPr>
                <w:rPr>
                  <w:rFonts w:ascii="Times New Roman" w:eastAsia="Aptos" w:hAnsi="Times New Roman"/>
                  <w:sz w:val="24"/>
                  <w:szCs w:val="24"/>
                </w:rPr>
                <w:id w:val="1080333353"/>
                <w:placeholder>
                  <w:docPart w:val="D136E57D597C40F3945A37400E867D42"/>
                </w:placeholder>
                <w:showingPlcHdr/>
              </w:sdtPr>
              <w:sdtEndPr/>
              <w:sdtContent>
                <w:r w:rsidRPr="00163CCA">
                  <w:rPr>
                    <w:rFonts w:ascii="Times New Roman" w:eastAsia="Aptos" w:hAnsi="Times New Roman"/>
                    <w:color w:val="A6A6A6"/>
                    <w:sz w:val="24"/>
                    <w:szCs w:val="24"/>
                  </w:rPr>
                  <w:t>Enter case no. here</w:t>
                </w:r>
              </w:sdtContent>
            </w:sdt>
          </w:p>
          <w:p w14:paraId="16364D39" w14:textId="77777777" w:rsidR="00163CCA" w:rsidRPr="00163CCA" w:rsidRDefault="00163CCA" w:rsidP="00163CCA">
            <w:pPr>
              <w:rPr>
                <w:rFonts w:ascii="Times New Roman" w:eastAsia="Aptos" w:hAnsi="Times New Roman"/>
                <w:sz w:val="24"/>
                <w:szCs w:val="24"/>
              </w:rPr>
            </w:pPr>
            <w:r w:rsidRPr="00163CCA">
              <w:rPr>
                <w:rFonts w:ascii="Times New Roman" w:eastAsia="Aptos" w:hAnsi="Times New Roman"/>
                <w:sz w:val="24"/>
                <w:szCs w:val="24"/>
              </w:rPr>
              <w:t>Sub Case No. [number]/[year]</w:t>
            </w:r>
            <w:r w:rsidRPr="00163CCA">
              <w:rPr>
                <w:rFonts w:ascii="Times New Roman" w:eastAsia="Aptos" w:hAnsi="Times New Roman"/>
                <w:sz w:val="24"/>
                <w:szCs w:val="24"/>
                <w:vertAlign w:val="superscript"/>
              </w:rPr>
              <w:footnoteReference w:id="5"/>
            </w:r>
          </w:p>
          <w:p w14:paraId="3C3D3E27" w14:textId="77777777" w:rsidR="00163CCA" w:rsidRPr="00163CCA" w:rsidRDefault="00163CCA" w:rsidP="00163CCA">
            <w:pPr>
              <w:rPr>
                <w:rFonts w:ascii="Times New Roman" w:eastAsia="Aptos" w:hAnsi="Times New Roman"/>
                <w:sz w:val="24"/>
                <w:szCs w:val="24"/>
              </w:rPr>
            </w:pPr>
          </w:p>
        </w:tc>
        <w:tc>
          <w:tcPr>
            <w:tcW w:w="4508" w:type="dxa"/>
          </w:tcPr>
          <w:p w14:paraId="14862BB9" w14:textId="77777777" w:rsidR="00163CCA" w:rsidRPr="00163CCA" w:rsidRDefault="00163CCA" w:rsidP="00163CCA">
            <w:pPr>
              <w:jc w:val="center"/>
              <w:rPr>
                <w:rFonts w:ascii="Times New Roman" w:eastAsia="Aptos" w:hAnsi="Times New Roman"/>
                <w:sz w:val="24"/>
                <w:szCs w:val="24"/>
              </w:rPr>
            </w:pPr>
            <w:r w:rsidRPr="00163CCA">
              <w:rPr>
                <w:rFonts w:ascii="Times New Roman" w:eastAsia="Aptos" w:hAnsi="Times New Roman"/>
                <w:sz w:val="24"/>
                <w:szCs w:val="24"/>
              </w:rPr>
              <w:t>Between</w:t>
            </w:r>
          </w:p>
          <w:p w14:paraId="7A480B9B" w14:textId="77777777" w:rsidR="00163CCA" w:rsidRPr="00163CCA" w:rsidRDefault="00163CCA" w:rsidP="00163CCA">
            <w:pPr>
              <w:rPr>
                <w:rFonts w:ascii="Times New Roman" w:eastAsia="Aptos" w:hAnsi="Times New Roman"/>
                <w:sz w:val="24"/>
                <w:szCs w:val="24"/>
              </w:rPr>
            </w:pPr>
          </w:p>
          <w:sdt>
            <w:sdtPr>
              <w:rPr>
                <w:rFonts w:ascii="Times New Roman" w:hAnsi="Times New Roman"/>
                <w:sz w:val="24"/>
                <w:szCs w:val="24"/>
              </w:rPr>
              <w:alias w:val="Applicant's name"/>
              <w:tag w:val="Applicant's name"/>
              <w:id w:val="1029295617"/>
              <w:placeholder>
                <w:docPart w:val="DA1F0302789145939DF64063A15894F3"/>
              </w:placeholder>
              <w:showingPlcHdr/>
              <w:text/>
            </w:sdtPr>
            <w:sdtEndPr/>
            <w:sdtContent>
              <w:p w14:paraId="38F22A60" w14:textId="77777777" w:rsidR="00163CCA" w:rsidRPr="00163CCA" w:rsidRDefault="00163CCA" w:rsidP="00163CCA">
                <w:pPr>
                  <w:rPr>
                    <w:rFonts w:ascii="Times New Roman" w:eastAsia="Aptos" w:hAnsi="Times New Roman"/>
                    <w:sz w:val="24"/>
                    <w:szCs w:val="24"/>
                  </w:rPr>
                </w:pPr>
                <w:r w:rsidRPr="00163CCA">
                  <w:rPr>
                    <w:rFonts w:ascii="Times New Roman" w:eastAsia="Aptos" w:hAnsi="Times New Roman"/>
                    <w:sz w:val="24"/>
                    <w:szCs w:val="24"/>
                  </w:rPr>
                  <w:t>[Applicant’s name]</w:t>
                </w:r>
              </w:p>
            </w:sdtContent>
          </w:sdt>
          <w:sdt>
            <w:sdtPr>
              <w:rPr>
                <w:rFonts w:ascii="Times New Roman" w:hAnsi="Times New Roman"/>
                <w:sz w:val="24"/>
                <w:szCs w:val="24"/>
              </w:rPr>
              <w:alias w:val="ID No."/>
              <w:tag w:val="ID No."/>
              <w:id w:val="1578166377"/>
              <w:placeholder>
                <w:docPart w:val="D3F5B8B5EE6943199EDFFE1F29017888"/>
              </w:placeholder>
              <w:showingPlcHdr/>
              <w:text/>
            </w:sdtPr>
            <w:sdtEndPr/>
            <w:sdtContent>
              <w:p w14:paraId="3D508276" w14:textId="77777777" w:rsidR="00163CCA" w:rsidRPr="00163CCA" w:rsidRDefault="00163CCA" w:rsidP="00163CCA">
                <w:pPr>
                  <w:rPr>
                    <w:rFonts w:ascii="Times New Roman" w:eastAsia="Aptos" w:hAnsi="Times New Roman"/>
                    <w:sz w:val="24"/>
                    <w:szCs w:val="24"/>
                  </w:rPr>
                </w:pPr>
                <w:r w:rsidRPr="00163CCA">
                  <w:rPr>
                    <w:rFonts w:ascii="Times New Roman" w:eastAsia="Aptos" w:hAnsi="Times New Roman"/>
                    <w:sz w:val="24"/>
                    <w:szCs w:val="24"/>
                  </w:rPr>
                  <w:t>[ID No.]</w:t>
                </w:r>
              </w:p>
            </w:sdtContent>
          </w:sdt>
          <w:p w14:paraId="54A9BDAF" w14:textId="77777777" w:rsidR="00163CCA" w:rsidRPr="00163CCA" w:rsidRDefault="00163CCA" w:rsidP="00163CCA">
            <w:pPr>
              <w:jc w:val="right"/>
              <w:rPr>
                <w:rFonts w:ascii="Times New Roman" w:eastAsia="Aptos" w:hAnsi="Times New Roman"/>
                <w:sz w:val="24"/>
                <w:szCs w:val="24"/>
              </w:rPr>
            </w:pPr>
            <w:r w:rsidRPr="00163CCA">
              <w:rPr>
                <w:rFonts w:ascii="Times New Roman" w:eastAsia="Aptos" w:hAnsi="Times New Roman"/>
                <w:sz w:val="24"/>
                <w:szCs w:val="24"/>
              </w:rPr>
              <w:t>… Applicant(s)</w:t>
            </w:r>
          </w:p>
          <w:p w14:paraId="0EDED418" w14:textId="77777777" w:rsidR="00163CCA" w:rsidRPr="00163CCA" w:rsidRDefault="00163CCA" w:rsidP="00163CCA">
            <w:pPr>
              <w:rPr>
                <w:rFonts w:ascii="Times New Roman" w:eastAsia="Aptos" w:hAnsi="Times New Roman"/>
                <w:sz w:val="24"/>
                <w:szCs w:val="24"/>
              </w:rPr>
            </w:pPr>
          </w:p>
          <w:p w14:paraId="157B5751" w14:textId="77777777" w:rsidR="00163CCA" w:rsidRPr="00163CCA" w:rsidRDefault="00163CCA" w:rsidP="00163CCA">
            <w:pPr>
              <w:jc w:val="center"/>
              <w:rPr>
                <w:rFonts w:ascii="Times New Roman" w:eastAsia="Aptos" w:hAnsi="Times New Roman"/>
                <w:sz w:val="24"/>
                <w:szCs w:val="24"/>
              </w:rPr>
            </w:pPr>
            <w:r w:rsidRPr="00163CCA">
              <w:rPr>
                <w:rFonts w:ascii="Times New Roman" w:eastAsia="Aptos" w:hAnsi="Times New Roman"/>
                <w:sz w:val="24"/>
                <w:szCs w:val="24"/>
              </w:rPr>
              <w:t>And</w:t>
            </w:r>
          </w:p>
          <w:p w14:paraId="37D1738D" w14:textId="77777777" w:rsidR="00163CCA" w:rsidRPr="00163CCA" w:rsidRDefault="00163CCA" w:rsidP="00163CCA">
            <w:pPr>
              <w:rPr>
                <w:rFonts w:ascii="Times New Roman" w:eastAsia="Aptos" w:hAnsi="Times New Roman"/>
                <w:sz w:val="24"/>
                <w:szCs w:val="24"/>
              </w:rPr>
            </w:pPr>
          </w:p>
          <w:sdt>
            <w:sdtPr>
              <w:rPr>
                <w:rFonts w:ascii="Times New Roman" w:hAnsi="Times New Roman"/>
                <w:sz w:val="24"/>
                <w:szCs w:val="24"/>
              </w:rPr>
              <w:alias w:val="Respondent's name"/>
              <w:tag w:val="Respondent's name"/>
              <w:id w:val="1723713599"/>
              <w:placeholder>
                <w:docPart w:val="866D80AEB3AF4A6A948DD373B600ABFA"/>
              </w:placeholder>
              <w:showingPlcHdr/>
              <w:text/>
            </w:sdtPr>
            <w:sdtEndPr/>
            <w:sdtContent>
              <w:p w14:paraId="794AB9BE" w14:textId="77777777" w:rsidR="00163CCA" w:rsidRPr="00163CCA" w:rsidRDefault="00163CCA" w:rsidP="00163CCA">
                <w:pPr>
                  <w:rPr>
                    <w:rFonts w:ascii="Times New Roman" w:eastAsia="Aptos" w:hAnsi="Times New Roman"/>
                    <w:sz w:val="24"/>
                    <w:szCs w:val="24"/>
                  </w:rPr>
                </w:pPr>
                <w:r w:rsidRPr="00163CCA">
                  <w:rPr>
                    <w:rFonts w:ascii="Times New Roman" w:eastAsia="Aptos" w:hAnsi="Times New Roman"/>
                    <w:sz w:val="24"/>
                    <w:szCs w:val="24"/>
                  </w:rPr>
                  <w:t>[Respondent’s name]</w:t>
                </w:r>
              </w:p>
            </w:sdtContent>
          </w:sdt>
          <w:sdt>
            <w:sdtPr>
              <w:rPr>
                <w:rFonts w:ascii="Times New Roman" w:hAnsi="Times New Roman"/>
                <w:sz w:val="24"/>
                <w:szCs w:val="24"/>
              </w:rPr>
              <w:alias w:val="ID No."/>
              <w:tag w:val="ID No."/>
              <w:id w:val="1912962134"/>
              <w:placeholder>
                <w:docPart w:val="920B8C337850477DB5AED1F0C31D57E6"/>
              </w:placeholder>
              <w:showingPlcHdr/>
              <w:text/>
            </w:sdtPr>
            <w:sdtEndPr/>
            <w:sdtContent>
              <w:p w14:paraId="42C49FD7" w14:textId="77777777" w:rsidR="00163CCA" w:rsidRPr="00163CCA" w:rsidRDefault="00163CCA" w:rsidP="00163CCA">
                <w:pPr>
                  <w:rPr>
                    <w:rFonts w:ascii="Times New Roman" w:eastAsia="Aptos" w:hAnsi="Times New Roman"/>
                    <w:sz w:val="24"/>
                    <w:szCs w:val="24"/>
                  </w:rPr>
                </w:pPr>
                <w:r w:rsidRPr="00163CCA">
                  <w:rPr>
                    <w:rFonts w:ascii="Times New Roman" w:eastAsia="Aptos" w:hAnsi="Times New Roman"/>
                    <w:sz w:val="24"/>
                    <w:szCs w:val="24"/>
                  </w:rPr>
                  <w:t>[ID No.]</w:t>
                </w:r>
              </w:p>
            </w:sdtContent>
          </w:sdt>
          <w:p w14:paraId="0C34D1A7" w14:textId="77777777" w:rsidR="00163CCA" w:rsidRPr="00163CCA" w:rsidRDefault="00163CCA" w:rsidP="00163CCA">
            <w:pPr>
              <w:jc w:val="right"/>
              <w:rPr>
                <w:rFonts w:ascii="Times New Roman" w:eastAsia="Aptos" w:hAnsi="Times New Roman"/>
                <w:sz w:val="24"/>
                <w:szCs w:val="24"/>
              </w:rPr>
            </w:pPr>
            <w:r w:rsidRPr="00163CCA">
              <w:rPr>
                <w:rFonts w:ascii="Times New Roman" w:eastAsia="Aptos" w:hAnsi="Times New Roman"/>
                <w:sz w:val="24"/>
                <w:szCs w:val="24"/>
              </w:rPr>
              <w:t>… Respondent(s)</w:t>
            </w:r>
          </w:p>
          <w:p w14:paraId="615B9F46" w14:textId="77777777" w:rsidR="00163CCA" w:rsidRPr="00163CCA" w:rsidRDefault="00163CCA" w:rsidP="00163CCA">
            <w:pPr>
              <w:rPr>
                <w:rFonts w:ascii="Times New Roman" w:eastAsia="Aptos" w:hAnsi="Times New Roman"/>
                <w:sz w:val="24"/>
                <w:szCs w:val="24"/>
              </w:rPr>
            </w:pPr>
          </w:p>
        </w:tc>
      </w:tr>
    </w:tbl>
    <w:p w14:paraId="23EAAB68" w14:textId="77777777" w:rsidR="00163CCA" w:rsidRPr="00163CCA" w:rsidRDefault="00163CCA" w:rsidP="00163CCA">
      <w:pPr>
        <w:spacing w:after="0" w:line="276" w:lineRule="auto"/>
        <w:rPr>
          <w:rFonts w:ascii="Times New Roman" w:eastAsia="Calibri" w:hAnsi="Times New Roman" w:cs="Times New Roman"/>
          <w:bCs/>
          <w:sz w:val="24"/>
          <w:szCs w:val="24"/>
        </w:rPr>
      </w:pPr>
    </w:p>
    <w:p w14:paraId="7CBE8207" w14:textId="77777777" w:rsidR="00163CCA" w:rsidRPr="00163CCA" w:rsidRDefault="00163CCA" w:rsidP="00163CCA">
      <w:pPr>
        <w:spacing w:after="0" w:line="252" w:lineRule="auto"/>
        <w:jc w:val="center"/>
        <w:rPr>
          <w:rFonts w:ascii="Times New Roman" w:eastAsia="Times New Roman" w:hAnsi="Times New Roman" w:cs="Times New Roman"/>
          <w:b/>
          <w:sz w:val="24"/>
          <w:szCs w:val="24"/>
          <w:u w:val="single"/>
        </w:rPr>
      </w:pPr>
      <w:r w:rsidRPr="00163CCA">
        <w:rPr>
          <w:rFonts w:ascii="Times New Roman" w:eastAsia="Times New Roman" w:hAnsi="Times New Roman" w:cs="Times New Roman"/>
          <w:b/>
          <w:sz w:val="24"/>
          <w:szCs w:val="24"/>
          <w:u w:val="single"/>
        </w:rPr>
        <w:t>AFFIDAVIT</w:t>
      </w:r>
    </w:p>
    <w:p w14:paraId="338F5129" w14:textId="77777777" w:rsidR="00163CCA" w:rsidRPr="00163CCA" w:rsidRDefault="00163CCA" w:rsidP="00163CCA">
      <w:pPr>
        <w:spacing w:line="252" w:lineRule="auto"/>
        <w:rPr>
          <w:rFonts w:ascii="Calibri" w:eastAsia="Calibri" w:hAnsi="Calibri" w:cs="Times New Roman"/>
          <w:color w:val="595959"/>
        </w:rPr>
      </w:pPr>
    </w:p>
    <w:p w14:paraId="1C296D3C" w14:textId="77777777" w:rsidR="00163CCA" w:rsidRPr="00163CCA" w:rsidRDefault="00163CCA" w:rsidP="00163CCA">
      <w:pPr>
        <w:spacing w:after="0" w:line="252" w:lineRule="auto"/>
        <w:outlineLvl w:val="2"/>
        <w:rPr>
          <w:rFonts w:ascii="Times New Roman" w:eastAsia="Calibri" w:hAnsi="Times New Roman" w:cs="Times New Roman"/>
          <w:b/>
          <w:bCs/>
          <w:color w:val="FFFFFF"/>
          <w:sz w:val="32"/>
          <w:szCs w:val="28"/>
        </w:rPr>
      </w:pPr>
      <w:r w:rsidRPr="00163CCA">
        <w:rPr>
          <w:rFonts w:ascii="Times New Roman" w:eastAsia="Calibri" w:hAnsi="Times New Roman" w:cs="Times New Roman"/>
          <w:b/>
          <w:bCs/>
          <w:color w:val="FFFFFF"/>
          <w:sz w:val="32"/>
          <w:szCs w:val="28"/>
          <w:highlight w:val="black"/>
        </w:rPr>
        <w:t>Section 1:</w:t>
      </w:r>
      <w:r w:rsidRPr="00163CCA">
        <w:rPr>
          <w:rFonts w:ascii="Times New Roman" w:eastAsia="Calibri" w:hAnsi="Times New Roman" w:cs="Times New Roman"/>
          <w:b/>
          <w:bCs/>
          <w:color w:val="FFFFFF"/>
          <w:sz w:val="32"/>
          <w:szCs w:val="28"/>
          <w:highlight w:val="darkRed"/>
        </w:rPr>
        <w:t xml:space="preserve"> Introduction</w:t>
      </w:r>
    </w:p>
    <w:tbl>
      <w:tblPr>
        <w:tblStyle w:val="TableGrid49"/>
        <w:tblW w:w="924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73"/>
      </w:tblGrid>
      <w:tr w:rsidR="00163CCA" w:rsidRPr="00163CCA" w14:paraId="60C67852" w14:textId="77777777" w:rsidTr="00163CCA">
        <w:tc>
          <w:tcPr>
            <w:tcW w:w="9240" w:type="dxa"/>
            <w:gridSpan w:val="2"/>
          </w:tcPr>
          <w:p w14:paraId="7C505A61" w14:textId="77777777" w:rsidR="00163CCA" w:rsidRPr="00163CCA" w:rsidRDefault="00163CCA" w:rsidP="00163CCA">
            <w:pPr>
              <w:rPr>
                <w:rFonts w:ascii="Times New Roman" w:hAnsi="Times New Roman"/>
                <w:bCs/>
                <w:sz w:val="24"/>
                <w:szCs w:val="24"/>
              </w:rPr>
            </w:pPr>
          </w:p>
          <w:tbl>
            <w:tblPr>
              <w:tblStyle w:val="TableGrid49"/>
              <w:tblW w:w="642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5"/>
              <w:gridCol w:w="4515"/>
            </w:tblGrid>
            <w:tr w:rsidR="00163CCA" w:rsidRPr="00163CCA" w14:paraId="42919A6F" w14:textId="77777777">
              <w:trPr>
                <w:trHeight w:val="306"/>
              </w:trPr>
              <w:tc>
                <w:tcPr>
                  <w:tcW w:w="1904" w:type="dxa"/>
                  <w:hideMark/>
                </w:tcPr>
                <w:p w14:paraId="31A8354C" w14:textId="77777777" w:rsidR="00163CCA" w:rsidRPr="00163CCA" w:rsidRDefault="00163CCA" w:rsidP="00163CCA">
                  <w:pPr>
                    <w:rPr>
                      <w:rFonts w:ascii="Times New Roman" w:eastAsia="Aptos" w:hAnsi="Times New Roman"/>
                      <w:iCs/>
                      <w:sz w:val="24"/>
                      <w:szCs w:val="20"/>
                    </w:rPr>
                  </w:pPr>
                  <w:r w:rsidRPr="00163CCA">
                    <w:rPr>
                      <w:rFonts w:ascii="Times New Roman" w:eastAsia="Aptos" w:hAnsi="Times New Roman"/>
                      <w:iCs/>
                      <w:sz w:val="24"/>
                      <w:szCs w:val="20"/>
                    </w:rPr>
                    <w:t>Name of maker:</w:t>
                  </w:r>
                </w:p>
              </w:tc>
              <w:sdt>
                <w:sdtPr>
                  <w:rPr>
                    <w:rFonts w:ascii="Times New Roman" w:hAnsi="Times New Roman"/>
                    <w:iCs/>
                    <w:sz w:val="24"/>
                    <w:szCs w:val="20"/>
                  </w:rPr>
                  <w:id w:val="-1313790061"/>
                  <w:placeholder>
                    <w:docPart w:val="E6D0036BE1354F138383700F0E8CECE6"/>
                  </w:placeholder>
                  <w:showingPlcHdr/>
                </w:sdtPr>
                <w:sdtEndPr/>
                <w:sdtContent>
                  <w:tc>
                    <w:tcPr>
                      <w:tcW w:w="4512" w:type="dxa"/>
                      <w:hideMark/>
                    </w:tcPr>
                    <w:p w14:paraId="1D117A68" w14:textId="77777777" w:rsidR="00163CCA" w:rsidRPr="00163CCA" w:rsidRDefault="00163CCA" w:rsidP="00163CCA">
                      <w:pPr>
                        <w:rPr>
                          <w:rFonts w:ascii="Times New Roman" w:hAnsi="Times New Roman"/>
                          <w:iCs/>
                          <w:sz w:val="24"/>
                          <w:szCs w:val="20"/>
                        </w:rPr>
                      </w:pPr>
                      <w:r w:rsidRPr="00163CCA">
                        <w:rPr>
                          <w:rFonts w:ascii="Times New Roman" w:eastAsia="Aptos" w:hAnsi="Times New Roman"/>
                          <w:color w:val="BFBFBF"/>
                          <w:sz w:val="24"/>
                          <w:u w:val="single" w:color="000000"/>
                        </w:rPr>
                        <w:t>Enter full name as per NRIC/ Passport here.</w:t>
                      </w:r>
                    </w:p>
                  </w:tc>
                </w:sdtContent>
              </w:sdt>
            </w:tr>
            <w:tr w:rsidR="00163CCA" w:rsidRPr="00163CCA" w14:paraId="4F6F61A8" w14:textId="77777777">
              <w:trPr>
                <w:trHeight w:val="284"/>
              </w:trPr>
              <w:tc>
                <w:tcPr>
                  <w:tcW w:w="1904" w:type="dxa"/>
                  <w:hideMark/>
                </w:tcPr>
                <w:p w14:paraId="66DE6612" w14:textId="77777777" w:rsidR="00163CCA" w:rsidRPr="00163CCA" w:rsidRDefault="00163CCA" w:rsidP="00163CCA">
                  <w:pPr>
                    <w:rPr>
                      <w:rFonts w:ascii="Times New Roman" w:eastAsia="Aptos" w:hAnsi="Times New Roman"/>
                      <w:iCs/>
                      <w:sz w:val="24"/>
                      <w:szCs w:val="20"/>
                    </w:rPr>
                  </w:pPr>
                  <w:r w:rsidRPr="00163CCA">
                    <w:rPr>
                      <w:rFonts w:ascii="Times New Roman" w:eastAsia="Aptos" w:hAnsi="Times New Roman"/>
                      <w:iCs/>
                      <w:sz w:val="24"/>
                      <w:szCs w:val="20"/>
                    </w:rPr>
                    <w:t>Identity No.:</w:t>
                  </w:r>
                </w:p>
              </w:tc>
              <w:sdt>
                <w:sdtPr>
                  <w:rPr>
                    <w:rFonts w:ascii="Times New Roman" w:hAnsi="Times New Roman"/>
                    <w:iCs/>
                    <w:sz w:val="24"/>
                    <w:szCs w:val="20"/>
                  </w:rPr>
                  <w:id w:val="1667444839"/>
                  <w:placeholder>
                    <w:docPart w:val="E5DA2CB1DBA44FCD9C359AD873BF7C00"/>
                  </w:placeholder>
                  <w:showingPlcHdr/>
                </w:sdtPr>
                <w:sdtEndPr/>
                <w:sdtContent>
                  <w:tc>
                    <w:tcPr>
                      <w:tcW w:w="4512" w:type="dxa"/>
                      <w:hideMark/>
                    </w:tcPr>
                    <w:p w14:paraId="7CFEA0E5" w14:textId="77777777" w:rsidR="00163CCA" w:rsidRPr="00163CCA" w:rsidRDefault="00163CCA" w:rsidP="00163CCA">
                      <w:pPr>
                        <w:rPr>
                          <w:rFonts w:ascii="Times New Roman" w:hAnsi="Times New Roman"/>
                          <w:iCs/>
                          <w:sz w:val="24"/>
                          <w:szCs w:val="20"/>
                        </w:rPr>
                      </w:pPr>
                      <w:r w:rsidRPr="00163CCA">
                        <w:rPr>
                          <w:rFonts w:ascii="Times New Roman" w:eastAsia="Aptos" w:hAnsi="Times New Roman"/>
                          <w:color w:val="BFBFBF"/>
                          <w:sz w:val="24"/>
                          <w:u w:val="single" w:color="000000"/>
                        </w:rPr>
                        <w:t>Enter NRIC/ FIN/ Passport no. here.</w:t>
                      </w:r>
                    </w:p>
                  </w:tc>
                </w:sdtContent>
              </w:sdt>
            </w:tr>
            <w:tr w:rsidR="00163CCA" w:rsidRPr="00163CCA" w14:paraId="5FDCF9E2" w14:textId="77777777">
              <w:trPr>
                <w:trHeight w:val="282"/>
              </w:trPr>
              <w:tc>
                <w:tcPr>
                  <w:tcW w:w="1904" w:type="dxa"/>
                  <w:hideMark/>
                </w:tcPr>
                <w:p w14:paraId="7F025C98" w14:textId="77777777" w:rsidR="00163CCA" w:rsidRPr="00163CCA" w:rsidRDefault="00163CCA" w:rsidP="00163CCA">
                  <w:pPr>
                    <w:rPr>
                      <w:rFonts w:ascii="Times New Roman" w:eastAsia="Aptos" w:hAnsi="Times New Roman"/>
                      <w:iCs/>
                      <w:sz w:val="24"/>
                      <w:szCs w:val="20"/>
                    </w:rPr>
                  </w:pPr>
                  <w:r w:rsidRPr="00163CCA">
                    <w:rPr>
                      <w:rFonts w:ascii="Times New Roman" w:eastAsia="Aptos" w:hAnsi="Times New Roman"/>
                      <w:iCs/>
                      <w:sz w:val="24"/>
                      <w:szCs w:val="20"/>
                    </w:rPr>
                    <w:t>Address:</w:t>
                  </w:r>
                </w:p>
              </w:tc>
              <w:sdt>
                <w:sdtPr>
                  <w:rPr>
                    <w:rFonts w:ascii="Times New Roman" w:hAnsi="Times New Roman"/>
                    <w:iCs/>
                    <w:sz w:val="24"/>
                    <w:szCs w:val="20"/>
                  </w:rPr>
                  <w:id w:val="15667426"/>
                  <w:placeholder>
                    <w:docPart w:val="7BD22F17FC8644BEA16E61B71606227E"/>
                  </w:placeholder>
                  <w:showingPlcHdr/>
                </w:sdtPr>
                <w:sdtEndPr/>
                <w:sdtContent>
                  <w:tc>
                    <w:tcPr>
                      <w:tcW w:w="4512" w:type="dxa"/>
                      <w:hideMark/>
                    </w:tcPr>
                    <w:p w14:paraId="18A72902" w14:textId="77777777" w:rsidR="00163CCA" w:rsidRPr="00163CCA" w:rsidRDefault="00163CCA" w:rsidP="00163CCA">
                      <w:pPr>
                        <w:rPr>
                          <w:rFonts w:ascii="Times New Roman" w:hAnsi="Times New Roman"/>
                          <w:iCs/>
                          <w:sz w:val="24"/>
                          <w:szCs w:val="20"/>
                        </w:rPr>
                      </w:pPr>
                      <w:r w:rsidRPr="00163CCA">
                        <w:rPr>
                          <w:rFonts w:ascii="Times New Roman" w:eastAsia="Aptos" w:hAnsi="Times New Roman"/>
                          <w:color w:val="BFBFBF"/>
                          <w:sz w:val="24"/>
                          <w:u w:val="single" w:color="000000"/>
                        </w:rPr>
                        <w:t>Enter address here.</w:t>
                      </w:r>
                    </w:p>
                  </w:tc>
                </w:sdtContent>
              </w:sdt>
            </w:tr>
            <w:tr w:rsidR="00163CCA" w:rsidRPr="00163CCA" w14:paraId="30B0CD95" w14:textId="77777777">
              <w:trPr>
                <w:trHeight w:val="282"/>
              </w:trPr>
              <w:tc>
                <w:tcPr>
                  <w:tcW w:w="1904" w:type="dxa"/>
                  <w:hideMark/>
                </w:tcPr>
                <w:p w14:paraId="3B6B29DE" w14:textId="77777777" w:rsidR="00163CCA" w:rsidRPr="00163CCA" w:rsidRDefault="00163CCA" w:rsidP="00163CCA">
                  <w:pPr>
                    <w:rPr>
                      <w:rFonts w:ascii="Times New Roman" w:eastAsia="Aptos" w:hAnsi="Times New Roman"/>
                      <w:iCs/>
                      <w:sz w:val="24"/>
                      <w:szCs w:val="20"/>
                    </w:rPr>
                  </w:pPr>
                  <w:r w:rsidRPr="00163CCA">
                    <w:rPr>
                      <w:rFonts w:ascii="Times New Roman" w:eastAsia="Aptos" w:hAnsi="Times New Roman"/>
                      <w:iCs/>
                      <w:sz w:val="24"/>
                      <w:szCs w:val="20"/>
                    </w:rPr>
                    <w:t>Occupation:</w:t>
                  </w:r>
                </w:p>
              </w:tc>
              <w:sdt>
                <w:sdtPr>
                  <w:rPr>
                    <w:rFonts w:ascii="Times New Roman" w:hAnsi="Times New Roman"/>
                    <w:iCs/>
                    <w:sz w:val="24"/>
                    <w:szCs w:val="20"/>
                  </w:rPr>
                  <w:id w:val="1573306606"/>
                  <w:placeholder>
                    <w:docPart w:val="2C174F09F07E4F7D85DC7818254F23CD"/>
                  </w:placeholder>
                  <w:showingPlcHdr/>
                </w:sdtPr>
                <w:sdtEndPr/>
                <w:sdtContent>
                  <w:tc>
                    <w:tcPr>
                      <w:tcW w:w="4512" w:type="dxa"/>
                      <w:hideMark/>
                    </w:tcPr>
                    <w:p w14:paraId="19321087" w14:textId="77777777" w:rsidR="00163CCA" w:rsidRPr="00163CCA" w:rsidRDefault="00163CCA" w:rsidP="00163CCA">
                      <w:pPr>
                        <w:rPr>
                          <w:rFonts w:ascii="Times New Roman" w:hAnsi="Times New Roman"/>
                          <w:iCs/>
                          <w:sz w:val="24"/>
                          <w:szCs w:val="20"/>
                        </w:rPr>
                      </w:pPr>
                      <w:r w:rsidRPr="00163CCA">
                        <w:rPr>
                          <w:rFonts w:ascii="Times New Roman" w:eastAsia="Aptos" w:hAnsi="Times New Roman"/>
                          <w:color w:val="BFBFBF"/>
                          <w:sz w:val="24"/>
                          <w:szCs w:val="24"/>
                          <w:u w:val="single" w:color="000000"/>
                        </w:rPr>
                        <w:t>Enter occupation here.</w:t>
                      </w:r>
                    </w:p>
                  </w:tc>
                </w:sdtContent>
              </w:sdt>
            </w:tr>
          </w:tbl>
          <w:p w14:paraId="09CB8BFF" w14:textId="77777777" w:rsidR="00163CCA" w:rsidRPr="00163CCA" w:rsidRDefault="00163CCA" w:rsidP="00163CCA">
            <w:pPr>
              <w:rPr>
                <w:rFonts w:ascii="Times New Roman" w:eastAsia="Aptos" w:hAnsi="Times New Roman"/>
                <w:i/>
                <w:iCs/>
                <w:color w:val="808080"/>
                <w:sz w:val="20"/>
                <w:szCs w:val="20"/>
                <w:u w:val="single"/>
              </w:rPr>
            </w:pPr>
          </w:p>
        </w:tc>
      </w:tr>
      <w:tr w:rsidR="00163CCA" w:rsidRPr="00163CCA" w14:paraId="58968A54" w14:textId="77777777" w:rsidTr="00163CCA">
        <w:tc>
          <w:tcPr>
            <w:tcW w:w="567" w:type="dxa"/>
          </w:tcPr>
          <w:p w14:paraId="3902D4F4" w14:textId="77777777" w:rsidR="00163CCA" w:rsidRPr="00163CCA" w:rsidRDefault="00163CCA" w:rsidP="00163CCA">
            <w:pPr>
              <w:rPr>
                <w:rFonts w:ascii="Times New Roman" w:eastAsia="Aptos" w:hAnsi="Times New Roman"/>
                <w:bCs/>
                <w:sz w:val="24"/>
                <w:szCs w:val="24"/>
              </w:rPr>
            </w:pPr>
          </w:p>
        </w:tc>
        <w:tc>
          <w:tcPr>
            <w:tcW w:w="8673" w:type="dxa"/>
          </w:tcPr>
          <w:p w14:paraId="3CB07573" w14:textId="77777777" w:rsidR="00163CCA" w:rsidRPr="00163CCA" w:rsidRDefault="00163CCA" w:rsidP="00163CCA">
            <w:pPr>
              <w:jc w:val="center"/>
              <w:rPr>
                <w:rFonts w:ascii="Times New Roman" w:eastAsia="Aptos" w:hAnsi="Times New Roman"/>
                <w:i/>
                <w:iCs/>
                <w:color w:val="808080"/>
                <w:sz w:val="20"/>
                <w:szCs w:val="20"/>
                <w:u w:val="single"/>
              </w:rPr>
            </w:pPr>
          </w:p>
        </w:tc>
      </w:tr>
      <w:tr w:rsidR="00163CCA" w:rsidRPr="00163CCA" w14:paraId="3D94DF2D" w14:textId="77777777" w:rsidTr="00163CCA">
        <w:trPr>
          <w:trHeight w:val="516"/>
        </w:trPr>
        <w:tc>
          <w:tcPr>
            <w:tcW w:w="567" w:type="dxa"/>
            <w:hideMark/>
          </w:tcPr>
          <w:p w14:paraId="22459248" w14:textId="77777777" w:rsidR="00163CCA" w:rsidRPr="00163CCA" w:rsidRDefault="00163CCA" w:rsidP="00163CCA">
            <w:pPr>
              <w:spacing w:line="276" w:lineRule="auto"/>
              <w:rPr>
                <w:rFonts w:ascii="Times New Roman" w:eastAsia="Aptos" w:hAnsi="Times New Roman"/>
                <w:bCs/>
                <w:sz w:val="24"/>
                <w:szCs w:val="24"/>
              </w:rPr>
            </w:pPr>
            <w:r w:rsidRPr="00163CCA">
              <w:rPr>
                <w:rFonts w:ascii="Times New Roman" w:eastAsia="Aptos" w:hAnsi="Times New Roman"/>
                <w:bCs/>
                <w:sz w:val="24"/>
                <w:szCs w:val="24"/>
              </w:rPr>
              <w:t>1a.</w:t>
            </w:r>
          </w:p>
        </w:tc>
        <w:tc>
          <w:tcPr>
            <w:tcW w:w="8673" w:type="dxa"/>
          </w:tcPr>
          <w:p w14:paraId="62099EDC" w14:textId="77777777" w:rsidR="00163CCA" w:rsidRPr="00163CCA" w:rsidRDefault="00163CCA" w:rsidP="00163CCA">
            <w:pPr>
              <w:spacing w:line="276" w:lineRule="auto"/>
              <w:rPr>
                <w:rFonts w:ascii="Times New Roman" w:eastAsia="Aptos" w:hAnsi="Times New Roman"/>
                <w:bCs/>
                <w:sz w:val="24"/>
                <w:szCs w:val="24"/>
              </w:rPr>
            </w:pPr>
            <w:r w:rsidRPr="00163CCA">
              <w:rPr>
                <w:rFonts w:ascii="Times New Roman" w:eastAsia="Aptos" w:hAnsi="Times New Roman"/>
                <w:bCs/>
                <w:sz w:val="24"/>
                <w:szCs w:val="24"/>
              </w:rPr>
              <w:t xml:space="preserve">I am the </w:t>
            </w:r>
            <w:sdt>
              <w:sdtPr>
                <w:rPr>
                  <w:rFonts w:ascii="Times New Roman" w:hAnsi="Times New Roman"/>
                  <w:bCs/>
                  <w:sz w:val="24"/>
                  <w:szCs w:val="24"/>
                </w:rPr>
                <w:id w:val="-119460878"/>
                <w14:checkbox>
                  <w14:checked w14:val="0"/>
                  <w14:checkedState w14:val="2612" w14:font="MS Gothic"/>
                  <w14:uncheckedState w14:val="2610" w14:font="MS Gothic"/>
                </w14:checkbox>
              </w:sdtPr>
              <w:sdtEndPr/>
              <w:sdtContent>
                <w:r w:rsidRPr="00163CCA">
                  <w:rPr>
                    <w:rFonts w:ascii="Segoe UI Symbol" w:hAnsi="Segoe UI Symbol" w:cs="Segoe UI Symbol"/>
                    <w:bCs/>
                    <w:sz w:val="24"/>
                    <w:szCs w:val="24"/>
                  </w:rPr>
                  <w:t>☐</w:t>
                </w:r>
              </w:sdtContent>
            </w:sdt>
            <w:r w:rsidRPr="00163CCA">
              <w:rPr>
                <w:rFonts w:ascii="Times New Roman" w:eastAsia="Aptos" w:hAnsi="Times New Roman"/>
                <w:bCs/>
                <w:sz w:val="24"/>
                <w:szCs w:val="24"/>
              </w:rPr>
              <w:t xml:space="preserve"> Applicant </w:t>
            </w:r>
            <w:sdt>
              <w:sdtPr>
                <w:rPr>
                  <w:rFonts w:ascii="Times New Roman" w:hAnsi="Times New Roman"/>
                  <w:bCs/>
                  <w:sz w:val="24"/>
                  <w:szCs w:val="24"/>
                </w:rPr>
                <w:id w:val="-974824971"/>
                <w14:checkbox>
                  <w14:checked w14:val="0"/>
                  <w14:checkedState w14:val="2612" w14:font="MS Gothic"/>
                  <w14:uncheckedState w14:val="2610" w14:font="MS Gothic"/>
                </w14:checkbox>
              </w:sdtPr>
              <w:sdtEndPr/>
              <w:sdtContent>
                <w:r w:rsidRPr="00163CCA">
                  <w:rPr>
                    <w:rFonts w:ascii="Segoe UI Symbol" w:hAnsi="Segoe UI Symbol" w:cs="Segoe UI Symbol"/>
                    <w:bCs/>
                    <w:sz w:val="24"/>
                    <w:szCs w:val="24"/>
                  </w:rPr>
                  <w:t>☐</w:t>
                </w:r>
              </w:sdtContent>
            </w:sdt>
            <w:r w:rsidRPr="00163CCA">
              <w:rPr>
                <w:rFonts w:ascii="Times New Roman" w:eastAsia="Aptos" w:hAnsi="Times New Roman"/>
                <w:bCs/>
                <w:sz w:val="24"/>
                <w:szCs w:val="24"/>
              </w:rPr>
              <w:t xml:space="preserve"> Respondent in </w:t>
            </w:r>
            <w:sdt>
              <w:sdtPr>
                <w:rPr>
                  <w:rFonts w:ascii="Times New Roman" w:eastAsia="Aptos" w:hAnsi="Times New Roman"/>
                  <w:bCs/>
                  <w:sz w:val="24"/>
                  <w:szCs w:val="24"/>
                </w:rPr>
                <w:id w:val="1590431008"/>
                <w:placeholder>
                  <w:docPart w:val="E75C00FF833A4044A158129C57479773"/>
                </w:placeholder>
                <w:showingPlcHdr/>
              </w:sdtPr>
              <w:sdtEndPr/>
              <w:sdtContent>
                <w:r w:rsidRPr="00163CCA">
                  <w:rPr>
                    <w:rFonts w:ascii="Times New Roman" w:eastAsia="Aptos" w:hAnsi="Times New Roman"/>
                    <w:color w:val="BFBFBF"/>
                    <w:sz w:val="24"/>
                    <w:szCs w:val="24"/>
                    <w:u w:val="single" w:color="000000"/>
                  </w:rPr>
                  <w:t>enter main case number here</w:t>
                </w:r>
              </w:sdtContent>
            </w:sdt>
            <w:r w:rsidRPr="00163CCA">
              <w:rPr>
                <w:rFonts w:ascii="Times New Roman" w:eastAsia="Aptos" w:hAnsi="Times New Roman"/>
                <w:bCs/>
                <w:sz w:val="24"/>
                <w:szCs w:val="24"/>
              </w:rPr>
              <w:t>.</w:t>
            </w:r>
            <w:r w:rsidRPr="00163CCA">
              <w:rPr>
                <w:rFonts w:ascii="Times New Roman" w:eastAsia="Aptos" w:hAnsi="Times New Roman"/>
                <w:bCs/>
                <w:sz w:val="24"/>
                <w:szCs w:val="24"/>
                <w:vertAlign w:val="superscript"/>
              </w:rPr>
              <w:footnoteReference w:id="6"/>
            </w:r>
          </w:p>
          <w:p w14:paraId="26203B6F" w14:textId="77777777" w:rsidR="00163CCA" w:rsidRPr="00163CCA" w:rsidRDefault="00163CCA" w:rsidP="00163CCA">
            <w:pPr>
              <w:spacing w:line="276" w:lineRule="auto"/>
              <w:jc w:val="both"/>
              <w:rPr>
                <w:rFonts w:ascii="Times New Roman" w:eastAsia="Aptos" w:hAnsi="Times New Roman"/>
                <w:i/>
                <w:iCs/>
                <w:color w:val="808080"/>
                <w:sz w:val="20"/>
                <w:szCs w:val="20"/>
              </w:rPr>
            </w:pPr>
          </w:p>
        </w:tc>
      </w:tr>
      <w:tr w:rsidR="00163CCA" w:rsidRPr="00163CCA" w14:paraId="173F96F3" w14:textId="77777777" w:rsidTr="00163CCA">
        <w:trPr>
          <w:trHeight w:val="826"/>
        </w:trPr>
        <w:tc>
          <w:tcPr>
            <w:tcW w:w="567" w:type="dxa"/>
            <w:hideMark/>
          </w:tcPr>
          <w:p w14:paraId="134290A0" w14:textId="77777777" w:rsidR="00163CCA" w:rsidRPr="00163CCA" w:rsidRDefault="00163CCA" w:rsidP="00163CCA">
            <w:pPr>
              <w:spacing w:line="276" w:lineRule="auto"/>
              <w:rPr>
                <w:rFonts w:ascii="Times New Roman" w:eastAsia="Aptos" w:hAnsi="Times New Roman"/>
                <w:bCs/>
                <w:sz w:val="24"/>
                <w:szCs w:val="24"/>
              </w:rPr>
            </w:pPr>
            <w:r w:rsidRPr="00163CCA">
              <w:rPr>
                <w:rFonts w:ascii="Times New Roman" w:eastAsia="Aptos" w:hAnsi="Times New Roman"/>
                <w:bCs/>
                <w:sz w:val="24"/>
                <w:szCs w:val="24"/>
              </w:rPr>
              <w:t>1b.</w:t>
            </w:r>
          </w:p>
        </w:tc>
        <w:tc>
          <w:tcPr>
            <w:tcW w:w="8673" w:type="dxa"/>
          </w:tcPr>
          <w:p w14:paraId="7BB30457" w14:textId="77777777" w:rsidR="00163CCA" w:rsidRPr="00163CCA" w:rsidRDefault="00163CCA" w:rsidP="00163CCA">
            <w:pPr>
              <w:spacing w:line="276" w:lineRule="auto"/>
              <w:jc w:val="both"/>
              <w:rPr>
                <w:rFonts w:ascii="Times New Roman" w:eastAsia="Aptos" w:hAnsi="Times New Roman"/>
                <w:sz w:val="24"/>
                <w:szCs w:val="24"/>
              </w:rPr>
            </w:pPr>
            <w:r w:rsidRPr="00163CCA">
              <w:rPr>
                <w:rFonts w:ascii="Times New Roman" w:eastAsia="Aptos" w:hAnsi="Times New Roman"/>
                <w:bCs/>
                <w:sz w:val="24"/>
                <w:szCs w:val="24"/>
              </w:rPr>
              <w:t xml:space="preserve">This affidavit is </w:t>
            </w:r>
            <w:r w:rsidRPr="00163CCA">
              <w:rPr>
                <w:rFonts w:ascii="Times New Roman" w:eastAsia="Aptos" w:hAnsi="Times New Roman"/>
                <w:sz w:val="24"/>
                <w:szCs w:val="24"/>
              </w:rPr>
              <w:t xml:space="preserve">in support of my request for the Registrar to sign documents to </w:t>
            </w:r>
            <w:proofErr w:type="gramStart"/>
            <w:r w:rsidRPr="00163CCA">
              <w:rPr>
                <w:rFonts w:ascii="Times New Roman" w:eastAsia="Aptos" w:hAnsi="Times New Roman"/>
                <w:sz w:val="24"/>
                <w:szCs w:val="24"/>
              </w:rPr>
              <w:t>effect</w:t>
            </w:r>
            <w:proofErr w:type="gramEnd"/>
            <w:r w:rsidRPr="00163CCA">
              <w:rPr>
                <w:rFonts w:ascii="Times New Roman" w:eastAsia="Aptos" w:hAnsi="Times New Roman"/>
                <w:sz w:val="24"/>
                <w:szCs w:val="24"/>
              </w:rPr>
              <w:t xml:space="preserve"> the </w:t>
            </w:r>
            <w:sdt>
              <w:sdtPr>
                <w:rPr>
                  <w:rFonts w:ascii="Times New Roman" w:eastAsia="Aptos" w:hAnsi="Times New Roman"/>
                  <w:sz w:val="24"/>
                  <w:szCs w:val="24"/>
                </w:rPr>
                <w:id w:val="-1246190119"/>
                <w:placeholder>
                  <w:docPart w:val="2028B40CF7F14F7AB800080D40386684"/>
                </w:placeholder>
                <w:showingPlcHdr/>
              </w:sdtPr>
              <w:sdtEndPr/>
              <w:sdtContent>
                <w:r w:rsidRPr="00163CCA">
                  <w:rPr>
                    <w:rFonts w:ascii="Times New Roman" w:eastAsia="Aptos" w:hAnsi="Times New Roman"/>
                    <w:color w:val="A6A6A6"/>
                    <w:sz w:val="24"/>
                    <w:szCs w:val="24"/>
                    <w:u w:val="single" w:color="000000"/>
                  </w:rPr>
                  <w:t>sale / transfer / surrender / state other transaction(s)</w:t>
                </w:r>
              </w:sdtContent>
            </w:sdt>
            <w:r w:rsidRPr="00163CCA">
              <w:rPr>
                <w:rFonts w:ascii="Times New Roman" w:eastAsia="Aptos" w:hAnsi="Times New Roman"/>
                <w:sz w:val="24"/>
                <w:szCs w:val="24"/>
              </w:rPr>
              <w:t xml:space="preserve"> of the </w:t>
            </w:r>
            <w:sdt>
              <w:sdtPr>
                <w:rPr>
                  <w:rFonts w:ascii="Times New Roman" w:eastAsia="Aptos" w:hAnsi="Times New Roman"/>
                  <w:sz w:val="24"/>
                  <w:szCs w:val="24"/>
                </w:rPr>
                <w:id w:val="1367562183"/>
                <w:placeholder>
                  <w:docPart w:val="2292454E15E94B9EA654FBA3557104E9"/>
                </w:placeholder>
                <w:showingPlcHdr/>
              </w:sdtPr>
              <w:sdtEndPr/>
              <w:sdtContent>
                <w:r w:rsidRPr="00163CCA">
                  <w:rPr>
                    <w:rFonts w:ascii="Times New Roman" w:eastAsia="Aptos" w:hAnsi="Times New Roman"/>
                    <w:color w:val="A6A6A6"/>
                    <w:sz w:val="24"/>
                    <w:szCs w:val="24"/>
                    <w:u w:val="single" w:color="000000"/>
                  </w:rPr>
                  <w:t>property at (address) / details of asset</w:t>
                </w:r>
              </w:sdtContent>
            </w:sdt>
            <w:r w:rsidRPr="00163CCA">
              <w:rPr>
                <w:rFonts w:ascii="Times New Roman" w:hAnsi="Times New Roman"/>
                <w:sz w:val="24"/>
                <w:szCs w:val="24"/>
                <w:vertAlign w:val="superscript"/>
              </w:rPr>
              <w:footnoteReference w:id="7"/>
            </w:r>
            <w:r w:rsidRPr="00163CCA">
              <w:rPr>
                <w:rFonts w:ascii="Times New Roman" w:eastAsia="Aptos" w:hAnsi="Times New Roman"/>
                <w:sz w:val="24"/>
                <w:szCs w:val="24"/>
              </w:rPr>
              <w:t>.</w:t>
            </w:r>
          </w:p>
          <w:p w14:paraId="1DBA82FB" w14:textId="77777777" w:rsidR="00163CCA" w:rsidRPr="00163CCA" w:rsidRDefault="00163CCA" w:rsidP="00163CCA">
            <w:pPr>
              <w:spacing w:line="276" w:lineRule="auto"/>
              <w:jc w:val="both"/>
              <w:rPr>
                <w:rFonts w:ascii="Times New Roman" w:eastAsia="Aptos" w:hAnsi="Times New Roman"/>
                <w:i/>
                <w:iCs/>
                <w:color w:val="808080"/>
                <w:sz w:val="20"/>
                <w:szCs w:val="20"/>
              </w:rPr>
            </w:pPr>
          </w:p>
        </w:tc>
      </w:tr>
      <w:tr w:rsidR="00163CCA" w:rsidRPr="00163CCA" w14:paraId="6CAB5A0E" w14:textId="77777777" w:rsidTr="00163CCA">
        <w:trPr>
          <w:trHeight w:val="80"/>
        </w:trPr>
        <w:tc>
          <w:tcPr>
            <w:tcW w:w="567" w:type="dxa"/>
            <w:hideMark/>
          </w:tcPr>
          <w:p w14:paraId="7D8EB1DA" w14:textId="77777777" w:rsidR="00163CCA" w:rsidRPr="00163CCA" w:rsidRDefault="00163CCA" w:rsidP="00163CCA">
            <w:pPr>
              <w:spacing w:line="276" w:lineRule="auto"/>
              <w:rPr>
                <w:rFonts w:ascii="Times New Roman" w:eastAsia="Aptos" w:hAnsi="Times New Roman"/>
                <w:bCs/>
                <w:sz w:val="24"/>
                <w:szCs w:val="24"/>
              </w:rPr>
            </w:pPr>
            <w:r w:rsidRPr="00163CCA">
              <w:rPr>
                <w:rFonts w:ascii="Times New Roman" w:eastAsia="Aptos" w:hAnsi="Times New Roman"/>
                <w:bCs/>
                <w:sz w:val="24"/>
                <w:szCs w:val="24"/>
              </w:rPr>
              <w:t>1c.</w:t>
            </w:r>
          </w:p>
        </w:tc>
        <w:tc>
          <w:tcPr>
            <w:tcW w:w="8673" w:type="dxa"/>
          </w:tcPr>
          <w:p w14:paraId="664A06A2" w14:textId="77777777" w:rsidR="00163CCA" w:rsidRPr="00163CCA" w:rsidRDefault="00163CCA" w:rsidP="00163CCA">
            <w:pPr>
              <w:spacing w:line="276" w:lineRule="auto"/>
              <w:jc w:val="both"/>
              <w:rPr>
                <w:rFonts w:ascii="Times New Roman" w:eastAsia="Aptos" w:hAnsi="Times New Roman"/>
                <w:bCs/>
                <w:noProof/>
                <w:sz w:val="24"/>
                <w:szCs w:val="24"/>
                <w:lang w:eastAsia="en-SG"/>
              </w:rPr>
            </w:pPr>
            <w:r w:rsidRPr="00163CCA">
              <w:rPr>
                <w:rFonts w:ascii="Times New Roman" w:eastAsia="Aptos" w:hAnsi="Times New Roman"/>
                <w:bCs/>
                <w:noProof/>
                <w:sz w:val="24"/>
                <w:szCs w:val="24"/>
                <w:lang w:eastAsia="en-SG"/>
              </w:rPr>
              <w:t xml:space="preserve">I confirm that I have a valid Court order dated </w:t>
            </w:r>
            <w:sdt>
              <w:sdtPr>
                <w:rPr>
                  <w:rFonts w:ascii="Times New Roman" w:eastAsia="Aptos" w:hAnsi="Times New Roman"/>
                  <w:bCs/>
                  <w:noProof/>
                  <w:sz w:val="24"/>
                  <w:szCs w:val="24"/>
                  <w:lang w:eastAsia="en-SG"/>
                </w:rPr>
                <w:id w:val="-269154396"/>
                <w:placeholder>
                  <w:docPart w:val="CE475CAF7DBB4B8799B1959082E3C4C4"/>
                </w:placeholder>
                <w:showingPlcHdr/>
                <w:date>
                  <w:dateFormat w:val="d/M/yyyy"/>
                  <w:lid w:val="en-SG"/>
                  <w:storeMappedDataAs w:val="dateTime"/>
                  <w:calendar w:val="gregorian"/>
                </w:date>
              </w:sdtPr>
              <w:sdtEndPr/>
              <w:sdtContent>
                <w:r w:rsidRPr="00163CCA">
                  <w:rPr>
                    <w:rFonts w:ascii="Times New Roman" w:eastAsia="Aptos" w:hAnsi="Times New Roman"/>
                    <w:color w:val="BFBFBF"/>
                    <w:sz w:val="24"/>
                    <w:szCs w:val="24"/>
                    <w:u w:val="single" w:color="000000"/>
                  </w:rPr>
                  <w:t>enter date here</w:t>
                </w:r>
              </w:sdtContent>
            </w:sdt>
            <w:r w:rsidRPr="00163CCA">
              <w:rPr>
                <w:rFonts w:ascii="Times New Roman" w:eastAsia="Aptos" w:hAnsi="Times New Roman"/>
                <w:bCs/>
                <w:noProof/>
                <w:sz w:val="24"/>
                <w:szCs w:val="24"/>
                <w:lang w:eastAsia="en-SG"/>
              </w:rPr>
              <w:t>.</w:t>
            </w:r>
            <w:r w:rsidRPr="00163CCA">
              <w:rPr>
                <w:rFonts w:ascii="Times New Roman" w:eastAsia="Aptos" w:hAnsi="Times New Roman"/>
                <w:bCs/>
                <w:noProof/>
                <w:sz w:val="24"/>
                <w:szCs w:val="24"/>
                <w:vertAlign w:val="superscript"/>
                <w:lang w:eastAsia="en-SG"/>
              </w:rPr>
              <w:footnoteReference w:id="8"/>
            </w:r>
          </w:p>
          <w:p w14:paraId="40ED5A3B" w14:textId="77777777" w:rsidR="00163CCA" w:rsidRPr="00163CCA" w:rsidRDefault="00163CCA" w:rsidP="00163CCA">
            <w:pPr>
              <w:spacing w:line="276" w:lineRule="auto"/>
              <w:jc w:val="both"/>
              <w:rPr>
                <w:rFonts w:ascii="Times New Roman" w:eastAsia="Aptos" w:hAnsi="Times New Roman"/>
                <w:i/>
                <w:iCs/>
                <w:color w:val="7F7F7F"/>
                <w:sz w:val="20"/>
                <w:szCs w:val="20"/>
              </w:rPr>
            </w:pPr>
          </w:p>
        </w:tc>
      </w:tr>
      <w:tr w:rsidR="00163CCA" w:rsidRPr="00163CCA" w14:paraId="27F0745A" w14:textId="77777777" w:rsidTr="00163CCA">
        <w:trPr>
          <w:trHeight w:val="68"/>
        </w:trPr>
        <w:tc>
          <w:tcPr>
            <w:tcW w:w="567" w:type="dxa"/>
            <w:hideMark/>
          </w:tcPr>
          <w:p w14:paraId="04AAB603" w14:textId="77777777" w:rsidR="00163CCA" w:rsidRPr="00163CCA" w:rsidRDefault="00163CCA" w:rsidP="00163CCA">
            <w:pPr>
              <w:spacing w:line="276" w:lineRule="auto"/>
              <w:rPr>
                <w:rFonts w:ascii="Times New Roman" w:eastAsia="Aptos" w:hAnsi="Times New Roman"/>
                <w:bCs/>
                <w:sz w:val="24"/>
                <w:szCs w:val="24"/>
              </w:rPr>
            </w:pPr>
            <w:r w:rsidRPr="00163CCA">
              <w:rPr>
                <w:rFonts w:ascii="Times New Roman" w:eastAsia="Aptos" w:hAnsi="Times New Roman"/>
                <w:bCs/>
                <w:sz w:val="24"/>
                <w:szCs w:val="24"/>
              </w:rPr>
              <w:t>1d.</w:t>
            </w:r>
          </w:p>
        </w:tc>
        <w:tc>
          <w:tcPr>
            <w:tcW w:w="8673" w:type="dxa"/>
          </w:tcPr>
          <w:p w14:paraId="46230867" w14:textId="77777777" w:rsidR="00163CCA" w:rsidRDefault="00163CCA" w:rsidP="00163CCA">
            <w:pPr>
              <w:spacing w:line="276" w:lineRule="auto"/>
              <w:jc w:val="both"/>
              <w:rPr>
                <w:rFonts w:ascii="Times New Roman" w:eastAsia="Aptos" w:hAnsi="Times New Roman"/>
                <w:bCs/>
                <w:noProof/>
                <w:sz w:val="24"/>
                <w:szCs w:val="24"/>
                <w:lang w:eastAsia="en-SG"/>
              </w:rPr>
            </w:pPr>
            <w:r w:rsidRPr="00163CCA">
              <w:rPr>
                <w:rFonts w:ascii="Times New Roman" w:eastAsia="Aptos" w:hAnsi="Times New Roman"/>
                <w:bCs/>
                <w:noProof/>
                <w:sz w:val="24"/>
                <w:szCs w:val="24"/>
                <w:lang w:eastAsia="en-SG"/>
              </w:rPr>
              <w:t xml:space="preserve">Where the facts in this affidavit are within my personal knowledge, they are true. Where they are not within my personal knowledge, they are true to the best of my knowledge, information and belief. </w:t>
            </w:r>
          </w:p>
          <w:p w14:paraId="601F32E5" w14:textId="25ADA9B5" w:rsidR="00163CCA" w:rsidRPr="00163CCA" w:rsidRDefault="00163CCA" w:rsidP="00163CCA">
            <w:pPr>
              <w:spacing w:line="276" w:lineRule="auto"/>
              <w:jc w:val="both"/>
              <w:rPr>
                <w:rFonts w:ascii="Times New Roman" w:eastAsia="Aptos" w:hAnsi="Times New Roman"/>
                <w:bCs/>
                <w:noProof/>
                <w:sz w:val="24"/>
                <w:szCs w:val="24"/>
                <w:lang w:eastAsia="en-SG"/>
              </w:rPr>
            </w:pPr>
          </w:p>
        </w:tc>
      </w:tr>
    </w:tbl>
    <w:p w14:paraId="483F1E74" w14:textId="395B11BA" w:rsidR="00163CCA" w:rsidRPr="00163CCA" w:rsidRDefault="00163CCA" w:rsidP="00163CCA">
      <w:pPr>
        <w:spacing w:line="252" w:lineRule="auto"/>
        <w:rPr>
          <w:rFonts w:ascii="Times New Roman" w:eastAsia="Calibri" w:hAnsi="Times New Roman" w:cs="Times New Roman"/>
          <w:highlight w:val="black"/>
        </w:rPr>
      </w:pPr>
      <w:r w:rsidRPr="00163CCA">
        <w:rPr>
          <w:rFonts w:ascii="Times New Roman" w:eastAsia="Calibri" w:hAnsi="Times New Roman" w:cs="Times New Roman"/>
          <w:b/>
          <w:bCs/>
          <w:color w:val="FFFFFF"/>
          <w:sz w:val="32"/>
          <w:szCs w:val="28"/>
          <w:highlight w:val="black"/>
        </w:rPr>
        <w:lastRenderedPageBreak/>
        <w:t>Section 2:</w:t>
      </w:r>
      <w:r w:rsidRPr="00163CCA">
        <w:rPr>
          <w:rFonts w:ascii="Times New Roman" w:eastAsia="Calibri" w:hAnsi="Times New Roman" w:cs="Times New Roman"/>
          <w:b/>
          <w:bCs/>
          <w:color w:val="FFFFFF"/>
          <w:sz w:val="32"/>
          <w:szCs w:val="28"/>
          <w:highlight w:val="darkRed"/>
        </w:rPr>
        <w:t xml:space="preserve"> Statement</w:t>
      </w:r>
      <w:r w:rsidRPr="00163CCA">
        <w:rPr>
          <w:rFonts w:ascii="Times New Roman" w:eastAsia="Calibri" w:hAnsi="Times New Roman" w:cs="Times New Roman"/>
          <w:b/>
          <w:bCs/>
          <w:color w:val="FFFFFF"/>
          <w:sz w:val="32"/>
          <w:szCs w:val="28"/>
          <w:highlight w:val="darkRed"/>
          <w:vertAlign w:val="superscript"/>
        </w:rPr>
        <w:footnoteReference w:id="9"/>
      </w:r>
    </w:p>
    <w:tbl>
      <w:tblPr>
        <w:tblStyle w:val="TableGrid49"/>
        <w:tblW w:w="9071" w:type="dxa"/>
        <w:tblInd w:w="0" w:type="dxa"/>
        <w:tblBorders>
          <w:insideH w:val="none" w:sz="0" w:space="0" w:color="auto"/>
          <w:insideV w:val="none" w:sz="0" w:space="0" w:color="auto"/>
        </w:tblBorders>
        <w:tblLook w:val="04A0" w:firstRow="1" w:lastRow="0" w:firstColumn="1" w:lastColumn="0" w:noHBand="0" w:noVBand="1"/>
      </w:tblPr>
      <w:tblGrid>
        <w:gridCol w:w="9071"/>
      </w:tblGrid>
      <w:tr w:rsidR="00163CCA" w:rsidRPr="00163CCA" w14:paraId="255F9A79" w14:textId="77777777" w:rsidTr="00163CCA">
        <w:trPr>
          <w:trHeight w:val="247"/>
        </w:trPr>
        <w:tc>
          <w:tcPr>
            <w:tcW w:w="9071" w:type="dxa"/>
            <w:tcBorders>
              <w:top w:val="nil"/>
              <w:left w:val="nil"/>
              <w:bottom w:val="nil"/>
              <w:right w:val="nil"/>
            </w:tcBorders>
            <w:vAlign w:val="center"/>
          </w:tcPr>
          <w:p w14:paraId="38801983" w14:textId="77777777" w:rsidR="00163CCA" w:rsidRPr="00163CCA" w:rsidRDefault="00163CCA" w:rsidP="00163CCA">
            <w:pPr>
              <w:rPr>
                <w:color w:val="808080"/>
                <w:sz w:val="20"/>
                <w:szCs w:val="20"/>
              </w:rPr>
            </w:pPr>
          </w:p>
        </w:tc>
      </w:tr>
      <w:tr w:rsidR="00163CCA" w:rsidRPr="00163CCA" w14:paraId="6156A3FF" w14:textId="77777777" w:rsidTr="00163CCA">
        <w:trPr>
          <w:trHeight w:val="454"/>
        </w:trPr>
        <w:tc>
          <w:tcPr>
            <w:tcW w:w="9071" w:type="dxa"/>
            <w:tcBorders>
              <w:top w:val="nil"/>
              <w:left w:val="nil"/>
              <w:bottom w:val="nil"/>
              <w:right w:val="nil"/>
            </w:tcBorders>
            <w:vAlign w:val="center"/>
          </w:tcPr>
          <w:p w14:paraId="5FB5CC4D" w14:textId="77777777" w:rsidR="00163CCA" w:rsidRPr="00163CCA" w:rsidRDefault="00163CCA" w:rsidP="00163CCA">
            <w:pPr>
              <w:spacing w:line="276" w:lineRule="auto"/>
              <w:jc w:val="both"/>
              <w:rPr>
                <w:rFonts w:ascii="Times New Roman" w:eastAsia="Aptos" w:hAnsi="Times New Roman"/>
                <w:bCs/>
                <w:sz w:val="24"/>
                <w:szCs w:val="24"/>
              </w:rPr>
            </w:pPr>
            <w:r w:rsidRPr="00163CCA">
              <w:rPr>
                <w:rFonts w:ascii="Times New Roman" w:eastAsia="Aptos" w:hAnsi="Times New Roman"/>
                <w:bCs/>
                <w:sz w:val="24"/>
                <w:szCs w:val="24"/>
              </w:rPr>
              <w:t>I set out the reasons for my summons / application:</w:t>
            </w:r>
          </w:p>
          <w:p w14:paraId="5C6B9697" w14:textId="77777777" w:rsidR="00163CCA" w:rsidRPr="00163CCA" w:rsidRDefault="00163CCA" w:rsidP="00163CCA">
            <w:pPr>
              <w:spacing w:line="276" w:lineRule="auto"/>
              <w:jc w:val="both"/>
              <w:rPr>
                <w:rFonts w:ascii="Times New Roman" w:eastAsia="Aptos" w:hAnsi="Times New Roman"/>
                <w:bCs/>
                <w:sz w:val="24"/>
                <w:szCs w:val="24"/>
              </w:rPr>
            </w:pPr>
          </w:p>
          <w:p w14:paraId="267CF8EC" w14:textId="77777777" w:rsidR="00163CCA" w:rsidRPr="00163CCA" w:rsidRDefault="00163CCA" w:rsidP="00163CCA">
            <w:pPr>
              <w:numPr>
                <w:ilvl w:val="0"/>
                <w:numId w:val="3"/>
              </w:numPr>
              <w:spacing w:line="276" w:lineRule="auto"/>
              <w:ind w:left="604" w:hanging="604"/>
              <w:jc w:val="both"/>
              <w:rPr>
                <w:rFonts w:ascii="Times New Roman" w:eastAsia="Aptos" w:hAnsi="Times New Roman"/>
                <w:bCs/>
                <w:sz w:val="24"/>
                <w:szCs w:val="24"/>
              </w:rPr>
            </w:pPr>
            <w:r w:rsidRPr="00163CCA">
              <w:rPr>
                <w:rFonts w:ascii="Times New Roman" w:eastAsia="Aptos" w:hAnsi="Times New Roman"/>
                <w:sz w:val="24"/>
                <w:szCs w:val="24"/>
              </w:rPr>
              <w:t xml:space="preserve">I refer to the Order of Court dated </w:t>
            </w:r>
            <w:sdt>
              <w:sdtPr>
                <w:rPr>
                  <w:rFonts w:ascii="Times New Roman" w:eastAsia="Aptos" w:hAnsi="Times New Roman"/>
                  <w:bCs/>
                  <w:noProof/>
                  <w:sz w:val="24"/>
                  <w:szCs w:val="24"/>
                  <w:lang w:eastAsia="en-SG"/>
                </w:rPr>
                <w:id w:val="752557721"/>
                <w:placeholder>
                  <w:docPart w:val="0890004B0D204A5C90A572AF0893B8A4"/>
                </w:placeholder>
                <w:showingPlcHdr/>
                <w:date w:fullDate="2023-02-28T00:00:00Z">
                  <w:dateFormat w:val="d/M/yyyy"/>
                  <w:lid w:val="en-SG"/>
                  <w:storeMappedDataAs w:val="dateTime"/>
                  <w:calendar w:val="gregorian"/>
                </w:date>
              </w:sdtPr>
              <w:sdtEndPr/>
              <w:sdtContent>
                <w:r w:rsidRPr="00163CCA">
                  <w:rPr>
                    <w:rFonts w:ascii="Times New Roman" w:eastAsia="Aptos" w:hAnsi="Times New Roman"/>
                    <w:color w:val="BFBFBF"/>
                    <w:sz w:val="24"/>
                    <w:szCs w:val="24"/>
                    <w:u w:val="single" w:color="000000"/>
                  </w:rPr>
                  <w:t>enter date here</w:t>
                </w:r>
              </w:sdtContent>
            </w:sdt>
            <w:r w:rsidRPr="00163CCA">
              <w:rPr>
                <w:rFonts w:ascii="Times New Roman" w:eastAsia="Aptos" w:hAnsi="Times New Roman"/>
                <w:bCs/>
                <w:noProof/>
                <w:sz w:val="24"/>
                <w:szCs w:val="24"/>
                <w:lang w:eastAsia="en-SG"/>
              </w:rPr>
              <w:t>.</w:t>
            </w:r>
          </w:p>
          <w:p w14:paraId="236635F3" w14:textId="77777777" w:rsidR="00163CCA" w:rsidRPr="00163CCA" w:rsidRDefault="00163CCA" w:rsidP="00163CCA">
            <w:pPr>
              <w:spacing w:line="276" w:lineRule="auto"/>
              <w:ind w:left="604" w:hanging="604"/>
              <w:jc w:val="both"/>
              <w:rPr>
                <w:rFonts w:ascii="Times New Roman" w:eastAsia="Aptos" w:hAnsi="Times New Roman"/>
                <w:bCs/>
                <w:sz w:val="24"/>
                <w:szCs w:val="24"/>
              </w:rPr>
            </w:pPr>
          </w:p>
          <w:p w14:paraId="2330784E" w14:textId="77777777" w:rsidR="00163CCA" w:rsidRPr="00163CCA" w:rsidRDefault="00163CCA" w:rsidP="00163CCA">
            <w:pPr>
              <w:numPr>
                <w:ilvl w:val="0"/>
                <w:numId w:val="3"/>
              </w:numPr>
              <w:spacing w:line="276" w:lineRule="auto"/>
              <w:ind w:left="604" w:hanging="604"/>
              <w:jc w:val="both"/>
              <w:rPr>
                <w:rFonts w:ascii="Times New Roman" w:eastAsia="Aptos" w:hAnsi="Times New Roman"/>
                <w:bCs/>
                <w:sz w:val="24"/>
                <w:szCs w:val="24"/>
              </w:rPr>
            </w:pPr>
            <w:r w:rsidRPr="00163CCA">
              <w:rPr>
                <w:rFonts w:ascii="Times New Roman" w:eastAsia="Aptos" w:hAnsi="Times New Roman"/>
                <w:sz w:val="24"/>
                <w:szCs w:val="24"/>
              </w:rPr>
              <w:t xml:space="preserve">In the said Order of Court, it was ordered that the matrimonial property at </w:t>
            </w:r>
            <w:sdt>
              <w:sdtPr>
                <w:rPr>
                  <w:rFonts w:ascii="Times New Roman" w:eastAsia="Aptos" w:hAnsi="Times New Roman"/>
                  <w:sz w:val="24"/>
                  <w:szCs w:val="24"/>
                </w:rPr>
                <w:id w:val="1342277617"/>
                <w:placeholder>
                  <w:docPart w:val="F9349545B1E54B6E957BB5B33D9A17D1"/>
                </w:placeholder>
                <w:showingPlcHdr/>
              </w:sdtPr>
              <w:sdtEndPr/>
              <w:sdtContent>
                <w:r w:rsidRPr="00163CCA">
                  <w:rPr>
                    <w:rFonts w:ascii="Times New Roman" w:eastAsia="Aptos" w:hAnsi="Times New Roman"/>
                    <w:color w:val="BFBFBF"/>
                    <w:sz w:val="24"/>
                    <w:szCs w:val="24"/>
                    <w:u w:val="single" w:color="000000"/>
                  </w:rPr>
                  <w:t>enter address here</w:t>
                </w:r>
              </w:sdtContent>
            </w:sdt>
            <w:r w:rsidRPr="00163CCA">
              <w:rPr>
                <w:rFonts w:ascii="Times New Roman" w:eastAsia="Aptos" w:hAnsi="Times New Roman"/>
                <w:sz w:val="24"/>
                <w:szCs w:val="24"/>
              </w:rPr>
              <w:t xml:space="preserve"> shall be </w:t>
            </w:r>
            <w:sdt>
              <w:sdtPr>
                <w:rPr>
                  <w:rFonts w:ascii="Times New Roman" w:eastAsia="Aptos" w:hAnsi="Times New Roman"/>
                  <w:sz w:val="24"/>
                  <w:szCs w:val="24"/>
                </w:rPr>
                <w:id w:val="-403607496"/>
                <w:placeholder>
                  <w:docPart w:val="0B48EE1D51D6419EAE300107919B060C"/>
                </w:placeholder>
                <w:showingPlcHdr/>
              </w:sdtPr>
              <w:sdtEndPr/>
              <w:sdtContent>
                <w:r w:rsidRPr="00163CCA">
                  <w:rPr>
                    <w:rFonts w:ascii="Times New Roman" w:eastAsia="Aptos" w:hAnsi="Times New Roman"/>
                    <w:color w:val="BFBFBF"/>
                    <w:sz w:val="24"/>
                    <w:szCs w:val="24"/>
                    <w:u w:val="single" w:color="000000"/>
                  </w:rPr>
                  <w:t>state the contents of the Order of Court in relation to the matrimonial property</w:t>
                </w:r>
              </w:sdtContent>
            </w:sdt>
            <w:r w:rsidRPr="00163CCA">
              <w:rPr>
                <w:rFonts w:ascii="Times New Roman" w:eastAsia="Aptos" w:hAnsi="Times New Roman"/>
                <w:sz w:val="24"/>
                <w:szCs w:val="24"/>
              </w:rPr>
              <w:t>.</w:t>
            </w:r>
          </w:p>
          <w:p w14:paraId="158417B0" w14:textId="77777777" w:rsidR="00163CCA" w:rsidRPr="00163CCA" w:rsidRDefault="00163CCA" w:rsidP="00163CCA">
            <w:pPr>
              <w:spacing w:line="276" w:lineRule="auto"/>
              <w:ind w:left="604" w:hanging="604"/>
              <w:jc w:val="both"/>
              <w:rPr>
                <w:rFonts w:ascii="Times New Roman" w:eastAsia="Aptos" w:hAnsi="Times New Roman"/>
                <w:bCs/>
                <w:sz w:val="24"/>
                <w:szCs w:val="24"/>
              </w:rPr>
            </w:pPr>
          </w:p>
          <w:p w14:paraId="078D7C21" w14:textId="77777777" w:rsidR="00163CCA" w:rsidRPr="00163CCA" w:rsidRDefault="00163CCA" w:rsidP="00163CCA">
            <w:pPr>
              <w:numPr>
                <w:ilvl w:val="0"/>
                <w:numId w:val="3"/>
              </w:numPr>
              <w:spacing w:line="276" w:lineRule="auto"/>
              <w:ind w:left="604" w:hanging="604"/>
              <w:jc w:val="both"/>
              <w:rPr>
                <w:rFonts w:ascii="Times New Roman" w:eastAsia="Aptos" w:hAnsi="Times New Roman"/>
                <w:bCs/>
                <w:sz w:val="24"/>
                <w:szCs w:val="24"/>
              </w:rPr>
            </w:pPr>
            <w:r w:rsidRPr="00163CCA">
              <w:rPr>
                <w:rFonts w:ascii="Times New Roman" w:eastAsia="Aptos" w:hAnsi="Times New Roman"/>
                <w:sz w:val="24"/>
                <w:szCs w:val="24"/>
              </w:rPr>
              <w:t xml:space="preserve">The Court also made orders for the Registrar or Assistant Registrar of the Family Justice Courts to be empowered to sign the documents relating to the </w:t>
            </w:r>
            <w:sdt>
              <w:sdtPr>
                <w:rPr>
                  <w:rFonts w:ascii="Times New Roman" w:eastAsia="Aptos" w:hAnsi="Times New Roman"/>
                  <w:color w:val="BFBFBF"/>
                  <w:sz w:val="24"/>
                  <w:szCs w:val="24"/>
                </w:rPr>
                <w:alias w:val="Select one"/>
                <w:tag w:val="Select one"/>
                <w:id w:val="-1207330150"/>
                <w:placeholder>
                  <w:docPart w:val="969D76CAF1344D9BA89D8A18502D8C81"/>
                </w:placeholder>
                <w:showingPlcHdr/>
                <w:dropDownList>
                  <w:listItem w:value="Choose an item."/>
                  <w:listItem w:displayText="sale" w:value="sale"/>
                  <w:listItem w:displayText="transfer" w:value="transfer"/>
                  <w:listItem w:displayText="surrender" w:value="surrender"/>
                </w:dropDownList>
              </w:sdtPr>
              <w:sdtEndPr/>
              <w:sdtContent>
                <w:r w:rsidRPr="00163CCA">
                  <w:rPr>
                    <w:rFonts w:ascii="Times New Roman" w:eastAsia="Aptos" w:hAnsi="Times New Roman"/>
                    <w:color w:val="BFBFBF"/>
                    <w:sz w:val="24"/>
                    <w:szCs w:val="24"/>
                    <w:u w:val="single" w:color="000000"/>
                  </w:rPr>
                  <w:t>[select an option]</w:t>
                </w:r>
              </w:sdtContent>
            </w:sdt>
            <w:r w:rsidRPr="00163CCA">
              <w:rPr>
                <w:rFonts w:ascii="Times New Roman" w:hAnsi="Times New Roman"/>
                <w:sz w:val="24"/>
                <w:szCs w:val="24"/>
                <w:vertAlign w:val="superscript"/>
              </w:rPr>
              <w:footnoteReference w:id="10"/>
            </w:r>
            <w:r w:rsidRPr="00163CCA">
              <w:rPr>
                <w:rFonts w:ascii="Times New Roman" w:eastAsia="Aptos" w:hAnsi="Times New Roman"/>
                <w:sz w:val="24"/>
                <w:szCs w:val="24"/>
              </w:rPr>
              <w:t xml:space="preserve"> of the property (the “Documents”) in the event that </w:t>
            </w:r>
            <w:sdt>
              <w:sdtPr>
                <w:rPr>
                  <w:rFonts w:ascii="Times New Roman" w:eastAsia="Aptos" w:hAnsi="Times New Roman"/>
                  <w:sz w:val="24"/>
                  <w:szCs w:val="24"/>
                </w:rPr>
                <w:alias w:val="Party type"/>
                <w:tag w:val="Party type"/>
                <w:id w:val="-1034959534"/>
                <w:placeholder>
                  <w:docPart w:val="BE74AA34E7DB4E73BDA67D2EDD61122D"/>
                </w:placeholder>
                <w:showingPlcHdr/>
                <w:dropDownList>
                  <w:listItem w:value="Choose an item."/>
                  <w:listItem w:displayText="either party" w:value="either party"/>
                  <w:listItem w:displayText="the Applicant" w:value="the Applicant"/>
                  <w:listItem w:displayText="the Respondent" w:value="the Respondent"/>
                </w:dropDownList>
              </w:sdtPr>
              <w:sdtEndPr/>
              <w:sdtContent>
                <w:r w:rsidRPr="00163CCA">
                  <w:rPr>
                    <w:rFonts w:ascii="Times New Roman" w:eastAsia="Aptos" w:hAnsi="Times New Roman"/>
                    <w:color w:val="BFBFBF"/>
                    <w:sz w:val="24"/>
                    <w:szCs w:val="24"/>
                    <w:u w:val="single" w:color="000000"/>
                  </w:rPr>
                  <w:t>[select a party type]</w:t>
                </w:r>
              </w:sdtContent>
            </w:sdt>
            <w:r w:rsidRPr="00163CCA">
              <w:rPr>
                <w:rFonts w:ascii="Times New Roman" w:hAnsi="Times New Roman"/>
                <w:sz w:val="24"/>
                <w:szCs w:val="24"/>
                <w:vertAlign w:val="superscript"/>
              </w:rPr>
              <w:footnoteReference w:id="11"/>
            </w:r>
            <w:r w:rsidRPr="00163CCA">
              <w:rPr>
                <w:rFonts w:ascii="Times New Roman" w:eastAsia="Aptos" w:hAnsi="Times New Roman"/>
                <w:sz w:val="24"/>
                <w:szCs w:val="24"/>
              </w:rPr>
              <w:t xml:space="preserve"> fails to execute the same upon being given </w:t>
            </w:r>
            <w:sdt>
              <w:sdtPr>
                <w:rPr>
                  <w:rFonts w:ascii="Times New Roman" w:eastAsia="Aptos" w:hAnsi="Times New Roman"/>
                  <w:sz w:val="24"/>
                  <w:szCs w:val="24"/>
                </w:rPr>
                <w:id w:val="211239054"/>
                <w:placeholder>
                  <w:docPart w:val="C8D3B123388144BB95EB7F68F8480BD1"/>
                </w:placeholder>
                <w:showingPlcHdr/>
              </w:sdtPr>
              <w:sdtEndPr/>
              <w:sdtContent>
                <w:r w:rsidRPr="00163CCA">
                  <w:rPr>
                    <w:rFonts w:ascii="Times New Roman" w:eastAsia="Aptos" w:hAnsi="Times New Roman"/>
                    <w:color w:val="BFBFBF"/>
                    <w:sz w:val="24"/>
                    <w:szCs w:val="24"/>
                    <w:u w:val="single" w:color="000000"/>
                  </w:rPr>
                  <w:t>[enter 7, 14 or other specified time]</w:t>
                </w:r>
              </w:sdtContent>
            </w:sdt>
            <w:r w:rsidRPr="00163CCA">
              <w:rPr>
                <w:rFonts w:ascii="Times New Roman" w:eastAsia="Aptos" w:hAnsi="Times New Roman"/>
                <w:sz w:val="24"/>
                <w:szCs w:val="24"/>
              </w:rPr>
              <w:t xml:space="preserve"> days’ written notice.</w:t>
            </w:r>
          </w:p>
          <w:p w14:paraId="59DFB283" w14:textId="77777777" w:rsidR="00163CCA" w:rsidRPr="00163CCA" w:rsidRDefault="00163CCA" w:rsidP="00163CCA">
            <w:pPr>
              <w:spacing w:line="276" w:lineRule="auto"/>
              <w:ind w:left="720"/>
              <w:jc w:val="both"/>
              <w:rPr>
                <w:rFonts w:ascii="Times New Roman" w:eastAsia="Aptos" w:hAnsi="Times New Roman"/>
                <w:bCs/>
                <w:sz w:val="24"/>
                <w:szCs w:val="24"/>
              </w:rPr>
            </w:pPr>
          </w:p>
          <w:p w14:paraId="75D03217" w14:textId="77777777" w:rsidR="00163CCA" w:rsidRPr="00163CCA" w:rsidRDefault="00163CCA" w:rsidP="00163CCA">
            <w:pPr>
              <w:numPr>
                <w:ilvl w:val="0"/>
                <w:numId w:val="3"/>
              </w:numPr>
              <w:spacing w:line="276" w:lineRule="auto"/>
              <w:ind w:left="604" w:hanging="604"/>
              <w:jc w:val="both"/>
              <w:rPr>
                <w:rFonts w:ascii="Times New Roman" w:eastAsia="Aptos" w:hAnsi="Times New Roman"/>
                <w:bCs/>
                <w:sz w:val="24"/>
                <w:szCs w:val="24"/>
              </w:rPr>
            </w:pPr>
            <w:r w:rsidRPr="00163CCA">
              <w:rPr>
                <w:rFonts w:ascii="Times New Roman" w:eastAsia="Aptos" w:hAnsi="Times New Roman"/>
                <w:sz w:val="24"/>
                <w:szCs w:val="24"/>
              </w:rPr>
              <w:t xml:space="preserve">Under the Order of Court, the </w:t>
            </w:r>
            <w:sdt>
              <w:sdtPr>
                <w:rPr>
                  <w:rFonts w:ascii="Times New Roman" w:eastAsia="Aptos" w:hAnsi="Times New Roman"/>
                  <w:color w:val="BFBFBF"/>
                  <w:sz w:val="24"/>
                  <w:szCs w:val="24"/>
                </w:rPr>
                <w:alias w:val="Select one"/>
                <w:tag w:val="Select one"/>
                <w:id w:val="241302388"/>
                <w:placeholder>
                  <w:docPart w:val="C856F16B8BEA49E19AACB72772EB3C53"/>
                </w:placeholder>
                <w:showingPlcHdr/>
                <w:dropDownList>
                  <w:listItem w:value="Choose an item."/>
                  <w:listItem w:displayText="sale" w:value="sale"/>
                  <w:listItem w:displayText="transfer" w:value="transfer"/>
                  <w:listItem w:displayText="surrender" w:value="surrender"/>
                </w:dropDownList>
              </w:sdtPr>
              <w:sdtEndPr/>
              <w:sdtContent>
                <w:r w:rsidRPr="00163CCA">
                  <w:rPr>
                    <w:rFonts w:ascii="Times New Roman" w:eastAsia="Aptos" w:hAnsi="Times New Roman"/>
                    <w:color w:val="BFBFBF"/>
                    <w:sz w:val="24"/>
                    <w:szCs w:val="24"/>
                    <w:u w:val="single" w:color="000000"/>
                  </w:rPr>
                  <w:t>[select an option]</w:t>
                </w:r>
              </w:sdtContent>
            </w:sdt>
            <w:r w:rsidRPr="00163CCA">
              <w:rPr>
                <w:rFonts w:ascii="Times New Roman" w:eastAsia="Aptos" w:hAnsi="Times New Roman"/>
                <w:sz w:val="24"/>
                <w:szCs w:val="24"/>
                <w:vertAlign w:val="superscript"/>
              </w:rPr>
              <w:t>8</w:t>
            </w:r>
            <w:r w:rsidRPr="00163CCA">
              <w:rPr>
                <w:rFonts w:ascii="Times New Roman" w:eastAsia="Aptos" w:hAnsi="Times New Roman"/>
                <w:sz w:val="24"/>
                <w:szCs w:val="24"/>
              </w:rPr>
              <w:t xml:space="preserve"> is to take place within </w:t>
            </w:r>
            <w:sdt>
              <w:sdtPr>
                <w:rPr>
                  <w:rFonts w:ascii="Times New Roman" w:eastAsia="Aptos" w:hAnsi="Times New Roman"/>
                  <w:sz w:val="24"/>
                  <w:szCs w:val="24"/>
                </w:rPr>
                <w:id w:val="237062069"/>
                <w:placeholder>
                  <w:docPart w:val="FC44D41886164531B638FBE0DDFAE1C1"/>
                </w:placeholder>
                <w:showingPlcHdr/>
              </w:sdtPr>
              <w:sdtEndPr/>
              <w:sdtContent>
                <w:r w:rsidRPr="00163CCA">
                  <w:rPr>
                    <w:rFonts w:ascii="Times New Roman" w:eastAsia="Aptos" w:hAnsi="Times New Roman"/>
                    <w:color w:val="BFBFBF"/>
                    <w:sz w:val="24"/>
                    <w:szCs w:val="24"/>
                    <w:u w:val="single" w:color="000000"/>
                  </w:rPr>
                  <w:t xml:space="preserve">state the period specified in the Order of Court – e.g. 3 months/6 months/other specified </w:t>
                </w:r>
                <w:proofErr w:type="gramStart"/>
                <w:r w:rsidRPr="00163CCA">
                  <w:rPr>
                    <w:rFonts w:ascii="Times New Roman" w:eastAsia="Aptos" w:hAnsi="Times New Roman"/>
                    <w:color w:val="BFBFBF"/>
                    <w:sz w:val="24"/>
                    <w:szCs w:val="24"/>
                    <w:u w:val="single" w:color="000000"/>
                  </w:rPr>
                  <w:t>time period</w:t>
                </w:r>
                <w:proofErr w:type="gramEnd"/>
              </w:sdtContent>
            </w:sdt>
            <w:r w:rsidRPr="00163CCA">
              <w:rPr>
                <w:rFonts w:ascii="Times New Roman" w:eastAsia="Aptos" w:hAnsi="Times New Roman"/>
                <w:sz w:val="24"/>
                <w:szCs w:val="24"/>
              </w:rPr>
              <w:t xml:space="preserve"> from the date of the Order of Court. The </w:t>
            </w:r>
            <w:proofErr w:type="gramStart"/>
            <w:r w:rsidRPr="00163CCA">
              <w:rPr>
                <w:rFonts w:ascii="Times New Roman" w:eastAsia="Aptos" w:hAnsi="Times New Roman"/>
                <w:sz w:val="24"/>
                <w:szCs w:val="24"/>
              </w:rPr>
              <w:t>time period</w:t>
            </w:r>
            <w:proofErr w:type="gramEnd"/>
            <w:r w:rsidRPr="00163CCA">
              <w:rPr>
                <w:rFonts w:ascii="Times New Roman" w:eastAsia="Aptos" w:hAnsi="Times New Roman"/>
                <w:sz w:val="24"/>
                <w:szCs w:val="24"/>
              </w:rPr>
              <w:t xml:space="preserve"> prescribed in paragraph </w:t>
            </w:r>
            <w:sdt>
              <w:sdtPr>
                <w:rPr>
                  <w:rFonts w:ascii="Times New Roman" w:eastAsia="Aptos" w:hAnsi="Times New Roman"/>
                  <w:sz w:val="24"/>
                  <w:szCs w:val="24"/>
                </w:rPr>
                <w:id w:val="-1556998801"/>
                <w:placeholder>
                  <w:docPart w:val="54B1E4EEB2814E64A3271CD11D576902"/>
                </w:placeholder>
                <w:showingPlcHdr/>
              </w:sdtPr>
              <w:sdtEndPr/>
              <w:sdtContent>
                <w:r w:rsidRPr="00163CCA">
                  <w:rPr>
                    <w:rFonts w:ascii="Times New Roman" w:eastAsia="Aptos" w:hAnsi="Times New Roman"/>
                    <w:color w:val="BFBFBF"/>
                    <w:sz w:val="24"/>
                    <w:szCs w:val="24"/>
                    <w:u w:val="single" w:color="000000"/>
                  </w:rPr>
                  <w:t>state paragraph number in the Order of Court</w:t>
                </w:r>
              </w:sdtContent>
            </w:sdt>
            <w:r w:rsidRPr="00163CCA">
              <w:rPr>
                <w:rFonts w:ascii="Times New Roman" w:eastAsia="Aptos" w:hAnsi="Times New Roman"/>
                <w:sz w:val="24"/>
                <w:szCs w:val="24"/>
              </w:rPr>
              <w:t xml:space="preserve"> of the Order of Court has not been exceeded as at the date of signing this affidavit.</w:t>
            </w:r>
          </w:p>
          <w:p w14:paraId="4F1E88C7" w14:textId="77777777" w:rsidR="00163CCA" w:rsidRPr="00163CCA" w:rsidRDefault="00163CCA" w:rsidP="00163CCA">
            <w:pPr>
              <w:spacing w:line="276" w:lineRule="auto"/>
              <w:ind w:left="720"/>
              <w:jc w:val="both"/>
              <w:rPr>
                <w:rFonts w:ascii="Times New Roman" w:eastAsia="Aptos" w:hAnsi="Times New Roman"/>
                <w:bCs/>
                <w:sz w:val="24"/>
                <w:szCs w:val="24"/>
              </w:rPr>
            </w:pPr>
          </w:p>
          <w:p w14:paraId="61720DD6" w14:textId="77777777" w:rsidR="00163CCA" w:rsidRPr="00163CCA" w:rsidRDefault="00163CCA" w:rsidP="00163CCA">
            <w:pPr>
              <w:numPr>
                <w:ilvl w:val="0"/>
                <w:numId w:val="3"/>
              </w:numPr>
              <w:spacing w:line="276" w:lineRule="auto"/>
              <w:ind w:left="604" w:hanging="604"/>
              <w:jc w:val="both"/>
              <w:rPr>
                <w:rFonts w:ascii="Times New Roman" w:eastAsia="Aptos" w:hAnsi="Times New Roman"/>
                <w:bCs/>
                <w:sz w:val="24"/>
                <w:szCs w:val="24"/>
              </w:rPr>
            </w:pPr>
            <w:r w:rsidRPr="00163CCA">
              <w:rPr>
                <w:rFonts w:ascii="Times New Roman" w:eastAsia="Aptos" w:hAnsi="Times New Roman"/>
                <w:sz w:val="24"/>
                <w:szCs w:val="24"/>
              </w:rPr>
              <w:t xml:space="preserve">The said Order of Court </w:t>
            </w:r>
            <w:r w:rsidRPr="00163CCA">
              <w:rPr>
                <w:rFonts w:ascii="Times New Roman" w:eastAsia="Aptos" w:hAnsi="Times New Roman"/>
                <w:color w:val="7F7F7F"/>
                <w:sz w:val="24"/>
                <w:szCs w:val="24"/>
              </w:rPr>
              <w:t>(select the applicable option)</w:t>
            </w:r>
            <w:r w:rsidRPr="00163CCA">
              <w:rPr>
                <w:rFonts w:ascii="Times New Roman" w:eastAsia="Aptos" w:hAnsi="Times New Roman"/>
                <w:sz w:val="24"/>
                <w:szCs w:val="24"/>
              </w:rPr>
              <w:t>:</w:t>
            </w:r>
          </w:p>
          <w:p w14:paraId="6F89B8E2" w14:textId="77777777" w:rsidR="00163CCA" w:rsidRPr="00163CCA" w:rsidRDefault="0065496C" w:rsidP="00163CCA">
            <w:pPr>
              <w:numPr>
                <w:ilvl w:val="0"/>
                <w:numId w:val="4"/>
              </w:numPr>
              <w:spacing w:line="276" w:lineRule="auto"/>
              <w:ind w:left="1313" w:hanging="604"/>
              <w:jc w:val="both"/>
              <w:rPr>
                <w:rFonts w:ascii="Times New Roman" w:eastAsia="Aptos" w:hAnsi="Times New Roman"/>
                <w:bCs/>
                <w:sz w:val="24"/>
                <w:szCs w:val="24"/>
              </w:rPr>
            </w:pPr>
            <w:sdt>
              <w:sdtPr>
                <w:rPr>
                  <w:rFonts w:ascii="Times New Roman" w:hAnsi="Times New Roman"/>
                  <w:sz w:val="24"/>
                  <w:szCs w:val="24"/>
                </w:rPr>
                <w:id w:val="-357346298"/>
                <w14:checkbox>
                  <w14:checked w14:val="0"/>
                  <w14:checkedState w14:val="2612" w14:font="MS Gothic"/>
                  <w14:uncheckedState w14:val="2610" w14:font="MS Gothic"/>
                </w14:checkbox>
              </w:sdtPr>
              <w:sdtEndPr/>
              <w:sdtContent>
                <w:r w:rsidR="00163CCA" w:rsidRPr="00163CCA">
                  <w:rPr>
                    <w:rFonts w:ascii="Segoe UI Symbol" w:hAnsi="Segoe UI Symbol" w:cs="Segoe UI Symbol"/>
                    <w:sz w:val="24"/>
                    <w:szCs w:val="24"/>
                  </w:rPr>
                  <w:t>☐</w:t>
                </w:r>
              </w:sdtContent>
            </w:sdt>
            <w:r w:rsidR="00163CCA" w:rsidRPr="00163CCA">
              <w:rPr>
                <w:rFonts w:ascii="Times New Roman" w:eastAsia="Aptos" w:hAnsi="Times New Roman"/>
                <w:sz w:val="24"/>
                <w:szCs w:val="24"/>
              </w:rPr>
              <w:t xml:space="preserve"> states that both parties are to have joint conduct of the sale</w:t>
            </w:r>
          </w:p>
          <w:p w14:paraId="1186B6C2" w14:textId="77777777" w:rsidR="00163CCA" w:rsidRPr="00163CCA" w:rsidRDefault="0065496C" w:rsidP="00163CCA">
            <w:pPr>
              <w:numPr>
                <w:ilvl w:val="0"/>
                <w:numId w:val="4"/>
              </w:numPr>
              <w:spacing w:line="276" w:lineRule="auto"/>
              <w:ind w:left="1313" w:hanging="604"/>
              <w:jc w:val="both"/>
              <w:rPr>
                <w:rFonts w:ascii="Times New Roman" w:eastAsia="Aptos" w:hAnsi="Times New Roman"/>
                <w:bCs/>
                <w:sz w:val="24"/>
                <w:szCs w:val="24"/>
              </w:rPr>
            </w:pPr>
            <w:sdt>
              <w:sdtPr>
                <w:rPr>
                  <w:rFonts w:ascii="Times New Roman" w:hAnsi="Times New Roman"/>
                  <w:sz w:val="24"/>
                  <w:szCs w:val="24"/>
                </w:rPr>
                <w:id w:val="-1268007351"/>
                <w14:checkbox>
                  <w14:checked w14:val="0"/>
                  <w14:checkedState w14:val="2612" w14:font="MS Gothic"/>
                  <w14:uncheckedState w14:val="2610" w14:font="MS Gothic"/>
                </w14:checkbox>
              </w:sdtPr>
              <w:sdtEndPr/>
              <w:sdtContent>
                <w:r w:rsidR="00163CCA" w:rsidRPr="00163CCA">
                  <w:rPr>
                    <w:rFonts w:ascii="Segoe UI Symbol" w:hAnsi="Segoe UI Symbol" w:cs="Segoe UI Symbol"/>
                    <w:sz w:val="24"/>
                    <w:szCs w:val="24"/>
                  </w:rPr>
                  <w:t>☐</w:t>
                </w:r>
              </w:sdtContent>
            </w:sdt>
            <w:r w:rsidR="00163CCA" w:rsidRPr="00163CCA">
              <w:rPr>
                <w:rFonts w:ascii="Times New Roman" w:eastAsia="Aptos" w:hAnsi="Times New Roman"/>
                <w:sz w:val="24"/>
                <w:szCs w:val="24"/>
              </w:rPr>
              <w:t xml:space="preserve"> states that </w:t>
            </w:r>
            <w:sdt>
              <w:sdtPr>
                <w:rPr>
                  <w:rFonts w:ascii="Times New Roman" w:eastAsia="Aptos" w:hAnsi="Times New Roman"/>
                  <w:sz w:val="24"/>
                  <w:szCs w:val="24"/>
                </w:rPr>
                <w:id w:val="-1730302903"/>
                <w:placeholder>
                  <w:docPart w:val="C79EBBB0BCF3493ABF5597D74C108DF6"/>
                </w:placeholder>
                <w:showingPlcHdr/>
              </w:sdtPr>
              <w:sdtEndPr/>
              <w:sdtContent>
                <w:r w:rsidR="00163CCA" w:rsidRPr="00163CCA">
                  <w:rPr>
                    <w:rFonts w:ascii="Times New Roman" w:eastAsia="Aptos" w:hAnsi="Times New Roman"/>
                    <w:color w:val="BFBFBF"/>
                    <w:sz w:val="24"/>
                    <w:szCs w:val="24"/>
                    <w:u w:val="single" w:color="000000"/>
                  </w:rPr>
                  <w:t>enter party type or name here</w:t>
                </w:r>
              </w:sdtContent>
            </w:sdt>
            <w:r w:rsidR="00163CCA" w:rsidRPr="00163CCA">
              <w:rPr>
                <w:rFonts w:ascii="Times New Roman" w:eastAsia="Aptos" w:hAnsi="Times New Roman"/>
                <w:sz w:val="24"/>
                <w:szCs w:val="24"/>
              </w:rPr>
              <w:t xml:space="preserve"> is to have sole conduct of the sale</w:t>
            </w:r>
          </w:p>
          <w:p w14:paraId="781DDF4E" w14:textId="77777777" w:rsidR="00163CCA" w:rsidRPr="00163CCA" w:rsidRDefault="0065496C" w:rsidP="00163CCA">
            <w:pPr>
              <w:numPr>
                <w:ilvl w:val="0"/>
                <w:numId w:val="4"/>
              </w:numPr>
              <w:spacing w:line="276" w:lineRule="auto"/>
              <w:ind w:left="1313" w:hanging="604"/>
              <w:jc w:val="both"/>
              <w:rPr>
                <w:rFonts w:ascii="Times New Roman" w:eastAsia="Aptos" w:hAnsi="Times New Roman"/>
                <w:bCs/>
                <w:sz w:val="24"/>
                <w:szCs w:val="24"/>
              </w:rPr>
            </w:pPr>
            <w:sdt>
              <w:sdtPr>
                <w:rPr>
                  <w:rFonts w:ascii="Times New Roman" w:hAnsi="Times New Roman"/>
                  <w:sz w:val="24"/>
                  <w:szCs w:val="24"/>
                </w:rPr>
                <w:id w:val="1180694262"/>
                <w14:checkbox>
                  <w14:checked w14:val="0"/>
                  <w14:checkedState w14:val="2612" w14:font="MS Gothic"/>
                  <w14:uncheckedState w14:val="2610" w14:font="MS Gothic"/>
                </w14:checkbox>
              </w:sdtPr>
              <w:sdtEndPr/>
              <w:sdtContent>
                <w:r w:rsidR="00163CCA" w:rsidRPr="00163CCA">
                  <w:rPr>
                    <w:rFonts w:ascii="Segoe UI Symbol" w:hAnsi="Segoe UI Symbol" w:cs="Segoe UI Symbol"/>
                    <w:sz w:val="24"/>
                    <w:szCs w:val="24"/>
                  </w:rPr>
                  <w:t>☐</w:t>
                </w:r>
              </w:sdtContent>
            </w:sdt>
            <w:r w:rsidR="00163CCA" w:rsidRPr="00163CCA">
              <w:rPr>
                <w:rFonts w:ascii="Times New Roman" w:eastAsia="Aptos" w:hAnsi="Times New Roman"/>
                <w:sz w:val="24"/>
                <w:szCs w:val="24"/>
              </w:rPr>
              <w:t xml:space="preserve"> is silent on who has conduct of the sale.</w:t>
            </w:r>
          </w:p>
          <w:p w14:paraId="2D0CA155" w14:textId="77777777" w:rsidR="00163CCA" w:rsidRPr="00163CCA" w:rsidRDefault="00163CCA" w:rsidP="00163CCA">
            <w:pPr>
              <w:spacing w:line="276" w:lineRule="auto"/>
              <w:ind w:left="720"/>
              <w:jc w:val="both"/>
              <w:rPr>
                <w:rFonts w:ascii="Times New Roman" w:eastAsia="Aptos" w:hAnsi="Times New Roman"/>
                <w:bCs/>
                <w:sz w:val="24"/>
                <w:szCs w:val="24"/>
              </w:rPr>
            </w:pPr>
          </w:p>
          <w:p w14:paraId="5896063B" w14:textId="77777777" w:rsidR="00163CCA" w:rsidRPr="00163CCA" w:rsidRDefault="00163CCA" w:rsidP="00163CCA">
            <w:pPr>
              <w:numPr>
                <w:ilvl w:val="0"/>
                <w:numId w:val="3"/>
              </w:numPr>
              <w:spacing w:line="276" w:lineRule="auto"/>
              <w:ind w:left="604" w:hanging="604"/>
              <w:jc w:val="both"/>
              <w:rPr>
                <w:rFonts w:ascii="Times New Roman" w:eastAsia="Aptos" w:hAnsi="Times New Roman"/>
                <w:bCs/>
                <w:sz w:val="24"/>
                <w:szCs w:val="24"/>
              </w:rPr>
            </w:pPr>
            <w:r w:rsidRPr="00163CCA">
              <w:rPr>
                <w:rFonts w:ascii="Times New Roman" w:eastAsia="Aptos" w:hAnsi="Times New Roman"/>
                <w:bCs/>
                <w:sz w:val="24"/>
                <w:szCs w:val="24"/>
              </w:rPr>
              <w:t xml:space="preserve">The Order of Court has been served on the </w:t>
            </w:r>
            <w:sdt>
              <w:sdtPr>
                <w:rPr>
                  <w:rFonts w:ascii="Times New Roman" w:hAnsi="Times New Roman"/>
                  <w:bCs/>
                  <w:sz w:val="24"/>
                  <w:szCs w:val="24"/>
                </w:rPr>
                <w:id w:val="-1448309083"/>
                <w14:checkbox>
                  <w14:checked w14:val="0"/>
                  <w14:checkedState w14:val="2612" w14:font="MS Gothic"/>
                  <w14:uncheckedState w14:val="2610" w14:font="MS Gothic"/>
                </w14:checkbox>
              </w:sdtPr>
              <w:sdtEndPr/>
              <w:sdtContent>
                <w:r w:rsidRPr="00163CCA">
                  <w:rPr>
                    <w:rFonts w:ascii="Segoe UI Symbol" w:hAnsi="Segoe UI Symbol" w:cs="Segoe UI Symbol"/>
                    <w:bCs/>
                    <w:sz w:val="24"/>
                    <w:szCs w:val="24"/>
                  </w:rPr>
                  <w:t>☐</w:t>
                </w:r>
              </w:sdtContent>
            </w:sdt>
            <w:r w:rsidRPr="00163CCA">
              <w:rPr>
                <w:rFonts w:ascii="Times New Roman" w:eastAsia="Aptos" w:hAnsi="Times New Roman"/>
                <w:bCs/>
                <w:sz w:val="24"/>
                <w:szCs w:val="24"/>
              </w:rPr>
              <w:t xml:space="preserve"> Applicant </w:t>
            </w:r>
            <w:sdt>
              <w:sdtPr>
                <w:rPr>
                  <w:rFonts w:ascii="Times New Roman" w:hAnsi="Times New Roman"/>
                  <w:bCs/>
                  <w:sz w:val="24"/>
                  <w:szCs w:val="24"/>
                </w:rPr>
                <w:id w:val="-677736577"/>
                <w14:checkbox>
                  <w14:checked w14:val="0"/>
                  <w14:checkedState w14:val="2612" w14:font="MS Gothic"/>
                  <w14:uncheckedState w14:val="2610" w14:font="MS Gothic"/>
                </w14:checkbox>
              </w:sdtPr>
              <w:sdtEndPr/>
              <w:sdtContent>
                <w:r w:rsidRPr="00163CCA">
                  <w:rPr>
                    <w:rFonts w:ascii="Segoe UI Symbol" w:hAnsi="Segoe UI Symbol" w:cs="Segoe UI Symbol"/>
                    <w:bCs/>
                    <w:sz w:val="24"/>
                    <w:szCs w:val="24"/>
                  </w:rPr>
                  <w:t>☐</w:t>
                </w:r>
              </w:sdtContent>
            </w:sdt>
            <w:r w:rsidRPr="00163CCA">
              <w:rPr>
                <w:rFonts w:ascii="Times New Roman" w:eastAsia="Aptos" w:hAnsi="Times New Roman"/>
                <w:bCs/>
                <w:sz w:val="24"/>
                <w:szCs w:val="24"/>
              </w:rPr>
              <w:t xml:space="preserve"> Respondent (the “defaulting party”) on </w:t>
            </w:r>
            <w:sdt>
              <w:sdtPr>
                <w:rPr>
                  <w:rFonts w:ascii="Times New Roman" w:eastAsia="Aptos" w:hAnsi="Times New Roman"/>
                  <w:bCs/>
                  <w:sz w:val="24"/>
                  <w:szCs w:val="24"/>
                </w:rPr>
                <w:id w:val="1554738639"/>
                <w:placeholder>
                  <w:docPart w:val="9FBE96C39EBF43C6B7AF78C695B61C8B"/>
                </w:placeholder>
                <w:showingPlcHdr/>
                <w:date w:fullDate="2023-02-28T00:00:00Z">
                  <w:dateFormat w:val="d/M/yyyy"/>
                  <w:lid w:val="en-SG"/>
                  <w:storeMappedDataAs w:val="dateTime"/>
                  <w:calendar w:val="gregorian"/>
                </w:date>
              </w:sdtPr>
              <w:sdtEndPr/>
              <w:sdtContent>
                <w:r w:rsidRPr="00163CCA">
                  <w:rPr>
                    <w:rFonts w:ascii="Times New Roman" w:eastAsia="Aptos" w:hAnsi="Times New Roman"/>
                    <w:bCs/>
                    <w:color w:val="BFBFBF"/>
                    <w:sz w:val="24"/>
                    <w:szCs w:val="24"/>
                    <w:u w:val="single" w:color="000000"/>
                  </w:rPr>
                  <w:t>enter date here</w:t>
                </w:r>
              </w:sdtContent>
            </w:sdt>
            <w:r w:rsidRPr="00163CCA">
              <w:rPr>
                <w:rFonts w:ascii="Times New Roman" w:eastAsia="Aptos" w:hAnsi="Times New Roman"/>
                <w:bCs/>
                <w:sz w:val="24"/>
                <w:szCs w:val="24"/>
              </w:rPr>
              <w:t xml:space="preserve"> by </w:t>
            </w:r>
            <w:sdt>
              <w:sdtPr>
                <w:rPr>
                  <w:rFonts w:ascii="Times New Roman" w:eastAsia="Aptos" w:hAnsi="Times New Roman"/>
                  <w:bCs/>
                  <w:sz w:val="24"/>
                  <w:szCs w:val="24"/>
                </w:rPr>
                <w:id w:val="-771545538"/>
                <w:placeholder>
                  <w:docPart w:val="0EBDEECB2832479EB72A80E41AC8149D"/>
                </w:placeholder>
                <w:showingPlcHdr/>
              </w:sdtPr>
              <w:sdtEndPr/>
              <w:sdtContent>
                <w:r w:rsidRPr="00163CCA">
                  <w:rPr>
                    <w:rFonts w:ascii="Times New Roman" w:eastAsia="Aptos" w:hAnsi="Times New Roman"/>
                    <w:color w:val="BFBFBF"/>
                    <w:sz w:val="24"/>
                    <w:szCs w:val="24"/>
                  </w:rPr>
                  <w:t>[manner or service / explain how the defaulting party is aware of the Order of Court</w:t>
                </w:r>
                <w:r w:rsidRPr="00163CCA">
                  <w:rPr>
                    <w:rFonts w:ascii="Times New Roman" w:eastAsia="Aptos" w:hAnsi="Times New Roman"/>
                    <w:bCs/>
                    <w:color w:val="BFBFBF"/>
                    <w:sz w:val="24"/>
                    <w:szCs w:val="24"/>
                  </w:rPr>
                  <w:t>]</w:t>
                </w:r>
              </w:sdtContent>
            </w:sdt>
            <w:r w:rsidRPr="00163CCA">
              <w:rPr>
                <w:rFonts w:ascii="Times New Roman" w:eastAsia="Aptos" w:hAnsi="Times New Roman"/>
                <w:bCs/>
                <w:sz w:val="24"/>
                <w:szCs w:val="24"/>
              </w:rPr>
              <w:t>.</w:t>
            </w:r>
          </w:p>
          <w:p w14:paraId="0E79E2CC" w14:textId="77777777" w:rsidR="00163CCA" w:rsidRPr="00163CCA" w:rsidRDefault="00163CCA" w:rsidP="00163CCA">
            <w:pPr>
              <w:spacing w:line="276" w:lineRule="auto"/>
              <w:ind w:left="604" w:hanging="604"/>
              <w:jc w:val="both"/>
              <w:rPr>
                <w:rFonts w:ascii="Times New Roman" w:eastAsia="Aptos" w:hAnsi="Times New Roman"/>
                <w:bCs/>
                <w:sz w:val="24"/>
                <w:szCs w:val="24"/>
              </w:rPr>
            </w:pPr>
          </w:p>
          <w:p w14:paraId="74FE6C05" w14:textId="77777777" w:rsidR="00163CCA" w:rsidRPr="00163CCA" w:rsidRDefault="00163CCA" w:rsidP="00163CCA">
            <w:pPr>
              <w:numPr>
                <w:ilvl w:val="0"/>
                <w:numId w:val="3"/>
              </w:numPr>
              <w:spacing w:line="276" w:lineRule="auto"/>
              <w:ind w:left="604" w:hanging="604"/>
              <w:jc w:val="both"/>
              <w:rPr>
                <w:rFonts w:ascii="Times New Roman" w:eastAsia="Aptos" w:hAnsi="Times New Roman"/>
                <w:bCs/>
                <w:sz w:val="24"/>
                <w:szCs w:val="24"/>
              </w:rPr>
            </w:pPr>
            <w:r w:rsidRPr="00163CCA">
              <w:rPr>
                <w:rFonts w:ascii="Times New Roman" w:eastAsia="Aptos" w:hAnsi="Times New Roman"/>
                <w:sz w:val="24"/>
                <w:szCs w:val="24"/>
              </w:rPr>
              <w:t xml:space="preserve">I have made attempts to obtain the defaulting party’s execution of the following Documents </w:t>
            </w:r>
            <w:sdt>
              <w:sdtPr>
                <w:rPr>
                  <w:rFonts w:ascii="Times New Roman" w:eastAsia="Aptos" w:hAnsi="Times New Roman"/>
                  <w:sz w:val="24"/>
                  <w:szCs w:val="24"/>
                </w:rPr>
                <w:id w:val="-1029481071"/>
                <w:placeholder>
                  <w:docPart w:val="9D0493563F784255A74970ED9AE41AE4"/>
                </w:placeholder>
                <w:showingPlcHdr/>
              </w:sdtPr>
              <w:sdtEndPr/>
              <w:sdtContent>
                <w:r w:rsidRPr="00163CCA">
                  <w:rPr>
                    <w:rFonts w:ascii="Times New Roman" w:eastAsia="Aptos" w:hAnsi="Times New Roman"/>
                    <w:color w:val="A6A6A6"/>
                    <w:sz w:val="24"/>
                    <w:szCs w:val="24"/>
                  </w:rPr>
                  <w:t>[state the name of the sale/transfer document(s) – e.g. Option to Purchase / Sale and Purchase Agreement / Transfer].</w:t>
                </w:r>
              </w:sdtContent>
            </w:sdt>
          </w:p>
          <w:p w14:paraId="5F82F9B2" w14:textId="77777777" w:rsidR="00163CCA" w:rsidRPr="00163CCA" w:rsidRDefault="00163CCA" w:rsidP="00163CCA">
            <w:pPr>
              <w:spacing w:line="276" w:lineRule="auto"/>
              <w:ind w:left="604" w:hanging="604"/>
              <w:jc w:val="both"/>
              <w:rPr>
                <w:rFonts w:ascii="Times New Roman" w:eastAsia="Aptos" w:hAnsi="Times New Roman"/>
                <w:bCs/>
                <w:sz w:val="24"/>
                <w:szCs w:val="24"/>
              </w:rPr>
            </w:pPr>
          </w:p>
          <w:p w14:paraId="3EB2017F" w14:textId="77777777" w:rsidR="00163CCA" w:rsidRPr="00163CCA" w:rsidRDefault="00163CCA" w:rsidP="00163CCA">
            <w:pPr>
              <w:numPr>
                <w:ilvl w:val="0"/>
                <w:numId w:val="3"/>
              </w:numPr>
              <w:spacing w:line="276" w:lineRule="auto"/>
              <w:ind w:left="604" w:hanging="604"/>
              <w:jc w:val="both"/>
              <w:rPr>
                <w:rFonts w:ascii="Times New Roman" w:eastAsia="Aptos" w:hAnsi="Times New Roman"/>
                <w:bCs/>
                <w:sz w:val="24"/>
                <w:szCs w:val="24"/>
              </w:rPr>
            </w:pPr>
            <w:r w:rsidRPr="00163CCA">
              <w:rPr>
                <w:rFonts w:ascii="Times New Roman" w:eastAsia="Aptos" w:hAnsi="Times New Roman"/>
                <w:sz w:val="24"/>
                <w:szCs w:val="24"/>
              </w:rPr>
              <w:lastRenderedPageBreak/>
              <w:t xml:space="preserve">The particulars of my attempts are as </w:t>
            </w:r>
            <w:proofErr w:type="gramStart"/>
            <w:r w:rsidRPr="00163CCA">
              <w:rPr>
                <w:rFonts w:ascii="Times New Roman" w:eastAsia="Aptos" w:hAnsi="Times New Roman"/>
                <w:sz w:val="24"/>
                <w:szCs w:val="24"/>
              </w:rPr>
              <w:t>follows:-</w:t>
            </w:r>
            <w:proofErr w:type="gramEnd"/>
          </w:p>
          <w:p w14:paraId="4DF04B30" w14:textId="77777777" w:rsidR="00163CCA" w:rsidRPr="00163CCA" w:rsidRDefault="00163CCA" w:rsidP="00163CCA">
            <w:pPr>
              <w:ind w:left="720"/>
              <w:rPr>
                <w:rFonts w:ascii="Times New Roman" w:eastAsia="Aptos" w:hAnsi="Times New Roman"/>
                <w:b/>
                <w:sz w:val="24"/>
                <w:szCs w:val="24"/>
              </w:rPr>
            </w:pPr>
          </w:p>
          <w:p w14:paraId="1681596A" w14:textId="77777777" w:rsidR="00163CCA" w:rsidRPr="00163CCA" w:rsidRDefault="00163CCA" w:rsidP="00163CCA">
            <w:pPr>
              <w:spacing w:line="276" w:lineRule="auto"/>
              <w:ind w:left="604"/>
              <w:jc w:val="both"/>
              <w:rPr>
                <w:rFonts w:ascii="Times New Roman" w:eastAsia="Aptos" w:hAnsi="Times New Roman"/>
                <w:bCs/>
                <w:sz w:val="24"/>
                <w:szCs w:val="24"/>
              </w:rPr>
            </w:pPr>
            <w:r w:rsidRPr="00163CCA">
              <w:rPr>
                <w:rFonts w:ascii="Times New Roman" w:eastAsia="Aptos" w:hAnsi="Times New Roman"/>
                <w:b/>
                <w:sz w:val="24"/>
                <w:szCs w:val="24"/>
              </w:rPr>
              <w:t>PARTICULARS</w:t>
            </w:r>
          </w:p>
          <w:p w14:paraId="7B4FFD56" w14:textId="77777777" w:rsidR="00163CCA" w:rsidRPr="00163CCA" w:rsidRDefault="00163CCA" w:rsidP="00163CCA">
            <w:pPr>
              <w:spacing w:line="276" w:lineRule="auto"/>
              <w:jc w:val="both"/>
              <w:rPr>
                <w:rFonts w:ascii="Times New Roman" w:eastAsia="Aptos" w:hAnsi="Times New Roman"/>
                <w:bCs/>
                <w:sz w:val="24"/>
                <w:szCs w:val="24"/>
              </w:rPr>
            </w:pPr>
          </w:p>
          <w:tbl>
            <w:tblPr>
              <w:tblStyle w:val="TableGrid49"/>
              <w:tblW w:w="0" w:type="auto"/>
              <w:tblInd w:w="599" w:type="dxa"/>
              <w:tblLook w:val="04A0" w:firstRow="1" w:lastRow="0" w:firstColumn="1" w:lastColumn="0" w:noHBand="0" w:noVBand="1"/>
            </w:tblPr>
            <w:tblGrid>
              <w:gridCol w:w="8081"/>
            </w:tblGrid>
            <w:tr w:rsidR="00163CCA" w:rsidRPr="00163CCA" w14:paraId="38834BD9" w14:textId="77777777">
              <w:trPr>
                <w:trHeight w:val="5318"/>
              </w:trPr>
              <w:sdt>
                <w:sdtPr>
                  <w:rPr>
                    <w:rFonts w:ascii="Times New Roman" w:hAnsi="Times New Roman"/>
                    <w:bCs/>
                    <w:sz w:val="24"/>
                    <w:szCs w:val="24"/>
                  </w:rPr>
                  <w:id w:val="-1291820132"/>
                  <w:placeholder>
                    <w:docPart w:val="D8000508CDC44BB490BE78F5419F4817"/>
                  </w:placeholder>
                  <w:showingPlcHdr/>
                </w:sdtPr>
                <w:sdtEndPr/>
                <w:sdtContent>
                  <w:tc>
                    <w:tcPr>
                      <w:tcW w:w="8081" w:type="dxa"/>
                      <w:tcBorders>
                        <w:top w:val="single" w:sz="4" w:space="0" w:color="auto"/>
                        <w:left w:val="single" w:sz="4" w:space="0" w:color="auto"/>
                        <w:bottom w:val="single" w:sz="4" w:space="0" w:color="auto"/>
                        <w:right w:val="single" w:sz="4" w:space="0" w:color="auto"/>
                      </w:tcBorders>
                    </w:tcPr>
                    <w:p w14:paraId="46B6D789" w14:textId="77777777" w:rsidR="00163CCA" w:rsidRPr="00163CCA" w:rsidRDefault="00163CCA" w:rsidP="00163CCA">
                      <w:pPr>
                        <w:spacing w:line="276" w:lineRule="auto"/>
                        <w:jc w:val="both"/>
                        <w:rPr>
                          <w:rFonts w:ascii="Times New Roman" w:eastAsia="Aptos" w:hAnsi="Times New Roman"/>
                          <w:color w:val="A6A6A6"/>
                        </w:rPr>
                      </w:pPr>
                      <w:r w:rsidRPr="00163CCA">
                        <w:rPr>
                          <w:rFonts w:ascii="Times New Roman" w:eastAsia="Aptos" w:hAnsi="Times New Roman"/>
                          <w:color w:val="A6A6A6"/>
                          <w:sz w:val="24"/>
                          <w:szCs w:val="24"/>
                        </w:rPr>
                        <w:t xml:space="preserve">Set out in numbered paragraphs the number of attempts – e.g. </w:t>
                      </w:r>
                    </w:p>
                    <w:p w14:paraId="6F777005" w14:textId="77777777" w:rsidR="00163CCA" w:rsidRPr="00163CCA" w:rsidRDefault="00163CCA" w:rsidP="00163CCA">
                      <w:pPr>
                        <w:spacing w:line="276" w:lineRule="auto"/>
                        <w:jc w:val="both"/>
                        <w:rPr>
                          <w:rFonts w:ascii="Times New Roman" w:eastAsia="Aptos" w:hAnsi="Times New Roman"/>
                          <w:color w:val="A6A6A6"/>
                          <w:sz w:val="24"/>
                          <w:szCs w:val="24"/>
                        </w:rPr>
                      </w:pPr>
                    </w:p>
                    <w:p w14:paraId="54115412" w14:textId="77777777" w:rsidR="00163CCA" w:rsidRPr="00163CCA" w:rsidRDefault="00163CCA" w:rsidP="00163CCA">
                      <w:pPr>
                        <w:spacing w:line="276" w:lineRule="auto"/>
                        <w:jc w:val="both"/>
                        <w:rPr>
                          <w:rFonts w:ascii="Times New Roman" w:eastAsia="Aptos" w:hAnsi="Times New Roman"/>
                          <w:b/>
                          <w:bCs/>
                          <w:i/>
                          <w:iCs/>
                          <w:color w:val="A6A6A6"/>
                          <w:sz w:val="24"/>
                          <w:szCs w:val="24"/>
                          <w:u w:val="single"/>
                        </w:rPr>
                      </w:pPr>
                      <w:r w:rsidRPr="00163CCA">
                        <w:rPr>
                          <w:rFonts w:ascii="Times New Roman" w:eastAsia="Aptos" w:hAnsi="Times New Roman"/>
                          <w:i/>
                          <w:iCs/>
                          <w:color w:val="A6A6A6"/>
                          <w:sz w:val="24"/>
                          <w:szCs w:val="24"/>
                          <w:u w:val="single"/>
                        </w:rPr>
                        <w:t>Attempt 1</w:t>
                      </w:r>
                    </w:p>
                    <w:p w14:paraId="37D311E1" w14:textId="77777777" w:rsidR="00163CCA" w:rsidRPr="00163CCA" w:rsidRDefault="00163CCA" w:rsidP="00163CCA">
                      <w:pPr>
                        <w:spacing w:line="276" w:lineRule="auto"/>
                        <w:jc w:val="both"/>
                        <w:rPr>
                          <w:rFonts w:ascii="Times New Roman" w:eastAsia="Aptos" w:hAnsi="Times New Roman"/>
                          <w:color w:val="A6A6A6"/>
                          <w:sz w:val="24"/>
                          <w:szCs w:val="24"/>
                        </w:rPr>
                      </w:pPr>
                    </w:p>
                    <w:p w14:paraId="3761A853" w14:textId="77777777" w:rsidR="00163CCA" w:rsidRPr="00163CCA" w:rsidRDefault="00163CCA" w:rsidP="00163CCA">
                      <w:pPr>
                        <w:spacing w:line="276" w:lineRule="auto"/>
                        <w:jc w:val="both"/>
                        <w:rPr>
                          <w:rFonts w:ascii="Times New Roman" w:hAnsi="Times New Roman"/>
                          <w:bCs/>
                          <w:sz w:val="24"/>
                          <w:szCs w:val="24"/>
                        </w:rPr>
                      </w:pPr>
                      <w:r w:rsidRPr="00163CCA">
                        <w:rPr>
                          <w:rFonts w:ascii="Times New Roman" w:eastAsia="Aptos" w:hAnsi="Times New Roman"/>
                          <w:color w:val="A6A6A6"/>
                          <w:sz w:val="24"/>
                          <w:szCs w:val="24"/>
                        </w:rPr>
                        <w:t>On [date], I sent a letter to the defaulting party at [address], reminding him/her* to go down to [place] to sign and execute the Sale/Transfer* Documents.  A copy of the letter is attached herewith as exhibit “A”.]</w:t>
                      </w:r>
                    </w:p>
                  </w:tc>
                </w:sdtContent>
              </w:sdt>
            </w:tr>
          </w:tbl>
          <w:p w14:paraId="2001998D" w14:textId="77777777" w:rsidR="00163CCA" w:rsidRPr="00163CCA" w:rsidRDefault="00163CCA" w:rsidP="00163CCA">
            <w:pPr>
              <w:spacing w:line="276" w:lineRule="auto"/>
              <w:jc w:val="both"/>
              <w:rPr>
                <w:rFonts w:ascii="Times New Roman" w:eastAsia="Aptos" w:hAnsi="Times New Roman"/>
                <w:color w:val="7F7F7F"/>
                <w:sz w:val="24"/>
                <w:szCs w:val="24"/>
              </w:rPr>
            </w:pPr>
          </w:p>
          <w:p w14:paraId="786C8844" w14:textId="77777777" w:rsidR="00163CCA" w:rsidRPr="00163CCA" w:rsidRDefault="00163CCA" w:rsidP="00163CCA">
            <w:pPr>
              <w:numPr>
                <w:ilvl w:val="0"/>
                <w:numId w:val="3"/>
              </w:numPr>
              <w:spacing w:line="276" w:lineRule="auto"/>
              <w:ind w:left="604" w:hanging="604"/>
              <w:jc w:val="both"/>
              <w:rPr>
                <w:rFonts w:ascii="Times New Roman" w:eastAsia="Aptos" w:hAnsi="Times New Roman"/>
                <w:color w:val="7F7F7F"/>
                <w:sz w:val="24"/>
                <w:szCs w:val="24"/>
              </w:rPr>
            </w:pPr>
            <w:r w:rsidRPr="00163CCA">
              <w:rPr>
                <w:rFonts w:ascii="Times New Roman" w:eastAsia="Aptos" w:hAnsi="Times New Roman"/>
                <w:sz w:val="24"/>
                <w:szCs w:val="24"/>
              </w:rPr>
              <w:t xml:space="preserve">The defaulting party’s contact details used in the above attempts is the defaulting party’s current contact details. Notifying the defaulting party in the above manner will bring the documents to the defaulting party’s attention because </w:t>
            </w:r>
            <w:sdt>
              <w:sdtPr>
                <w:rPr>
                  <w:rFonts w:ascii="Times New Roman" w:eastAsia="Aptos" w:hAnsi="Times New Roman"/>
                  <w:color w:val="A6A6A6"/>
                  <w:sz w:val="24"/>
                  <w:szCs w:val="24"/>
                </w:rPr>
                <w:id w:val="1994901926"/>
                <w:placeholder>
                  <w:docPart w:val="20C62868604347738613351A2E111559"/>
                </w:placeholder>
                <w:showingPlcHdr/>
              </w:sdtPr>
              <w:sdtEndPr/>
              <w:sdtContent>
                <w:r w:rsidRPr="00163CCA">
                  <w:rPr>
                    <w:rFonts w:ascii="Times New Roman" w:eastAsia="Aptos" w:hAnsi="Times New Roman"/>
                    <w:color w:val="A6A6A6"/>
                    <w:sz w:val="24"/>
                    <w:szCs w:val="24"/>
                  </w:rPr>
                  <w:t>[</w:t>
                </w:r>
                <w:r w:rsidRPr="00163CCA">
                  <w:rPr>
                    <w:rFonts w:ascii="Times New Roman" w:eastAsia="Aptos" w:hAnsi="Times New Roman"/>
                    <w:iCs/>
                    <w:color w:val="A6A6A6"/>
                    <w:sz w:val="24"/>
                    <w:szCs w:val="24"/>
                  </w:rPr>
                  <w:t>state basis of belief, e.g. the address belongs to the defaulting party’s parents and the defaulting party currently lives with his/her* parents]</w:t>
                </w:r>
              </w:sdtContent>
            </w:sdt>
            <w:r w:rsidRPr="00163CCA">
              <w:rPr>
                <w:rFonts w:ascii="Times New Roman" w:eastAsia="Aptos" w:hAnsi="Times New Roman"/>
                <w:color w:val="A6A6A6"/>
                <w:sz w:val="24"/>
                <w:szCs w:val="24"/>
              </w:rPr>
              <w:t>.</w:t>
            </w:r>
          </w:p>
          <w:p w14:paraId="76B494EE" w14:textId="77777777" w:rsidR="00163CCA" w:rsidRPr="00163CCA" w:rsidRDefault="00163CCA" w:rsidP="00163CCA">
            <w:pPr>
              <w:spacing w:line="276" w:lineRule="auto"/>
              <w:ind w:left="720"/>
              <w:jc w:val="both"/>
              <w:rPr>
                <w:rFonts w:ascii="Times New Roman" w:eastAsia="Aptos" w:hAnsi="Times New Roman"/>
                <w:color w:val="7F7F7F"/>
                <w:sz w:val="24"/>
                <w:szCs w:val="24"/>
              </w:rPr>
            </w:pPr>
          </w:p>
          <w:p w14:paraId="08C274F6" w14:textId="77777777" w:rsidR="00163CCA" w:rsidRPr="00163CCA" w:rsidRDefault="00163CCA" w:rsidP="00163CCA">
            <w:pPr>
              <w:numPr>
                <w:ilvl w:val="0"/>
                <w:numId w:val="3"/>
              </w:numPr>
              <w:spacing w:line="276" w:lineRule="auto"/>
              <w:ind w:left="604" w:hanging="604"/>
              <w:jc w:val="both"/>
              <w:rPr>
                <w:rFonts w:ascii="Times New Roman" w:eastAsia="Aptos" w:hAnsi="Times New Roman"/>
                <w:color w:val="7F7F7F"/>
                <w:sz w:val="24"/>
                <w:szCs w:val="24"/>
              </w:rPr>
            </w:pPr>
            <w:r w:rsidRPr="00163CCA">
              <w:rPr>
                <w:rFonts w:ascii="Times New Roman" w:eastAsia="Aptos" w:hAnsi="Times New Roman"/>
                <w:sz w:val="24"/>
                <w:szCs w:val="24"/>
              </w:rPr>
              <w:t xml:space="preserve">In response to the above attempts, the defaulting party </w:t>
            </w:r>
            <w:sdt>
              <w:sdtPr>
                <w:rPr>
                  <w:rFonts w:ascii="Times New Roman" w:eastAsia="Aptos" w:hAnsi="Times New Roman"/>
                  <w:sz w:val="24"/>
                  <w:szCs w:val="24"/>
                </w:rPr>
                <w:id w:val="237767308"/>
                <w:placeholder>
                  <w:docPart w:val="7E5A5D26D3024E92A15644E6B58C37A8"/>
                </w:placeholder>
                <w:showingPlcHdr/>
              </w:sdtPr>
              <w:sdtEndPr/>
              <w:sdtContent>
                <w:r w:rsidRPr="00163CCA">
                  <w:rPr>
                    <w:rFonts w:ascii="Times New Roman" w:eastAsia="Aptos" w:hAnsi="Times New Roman"/>
                    <w:color w:val="A6A6A6"/>
                    <w:sz w:val="24"/>
                    <w:szCs w:val="24"/>
                  </w:rPr>
                  <w:t xml:space="preserve">[failed to respond in any way] / [responded in the following manner:   </w:t>
                </w:r>
                <w:proofErr w:type="gramStart"/>
                <w:r w:rsidRPr="00163CCA">
                  <w:rPr>
                    <w:rFonts w:ascii="Times New Roman" w:eastAsia="Aptos" w:hAnsi="Times New Roman"/>
                    <w:color w:val="A6A6A6"/>
                    <w:sz w:val="24"/>
                    <w:szCs w:val="24"/>
                  </w:rPr>
                  <w:t xml:space="preserve">  ]</w:t>
                </w:r>
                <w:proofErr w:type="gramEnd"/>
              </w:sdtContent>
            </w:sdt>
            <w:r w:rsidRPr="00163CCA">
              <w:rPr>
                <w:rFonts w:ascii="Times New Roman" w:eastAsia="Aptos" w:hAnsi="Times New Roman"/>
                <w:sz w:val="24"/>
                <w:szCs w:val="24"/>
              </w:rPr>
              <w:t>.</w:t>
            </w:r>
          </w:p>
          <w:p w14:paraId="270DB6A5" w14:textId="77777777" w:rsidR="00163CCA" w:rsidRPr="00163CCA" w:rsidRDefault="00163CCA" w:rsidP="00163CCA">
            <w:pPr>
              <w:spacing w:line="276" w:lineRule="auto"/>
              <w:ind w:left="604" w:hanging="604"/>
              <w:jc w:val="both"/>
              <w:rPr>
                <w:rFonts w:ascii="Times New Roman" w:eastAsia="Aptos" w:hAnsi="Times New Roman"/>
                <w:color w:val="7F7F7F"/>
                <w:sz w:val="24"/>
                <w:szCs w:val="24"/>
              </w:rPr>
            </w:pPr>
          </w:p>
          <w:p w14:paraId="54249109" w14:textId="77777777" w:rsidR="00163CCA" w:rsidRPr="00163CCA" w:rsidRDefault="00163CCA" w:rsidP="00163CCA">
            <w:pPr>
              <w:numPr>
                <w:ilvl w:val="0"/>
                <w:numId w:val="3"/>
              </w:numPr>
              <w:spacing w:line="276" w:lineRule="auto"/>
              <w:ind w:left="604" w:hanging="604"/>
              <w:jc w:val="both"/>
              <w:rPr>
                <w:rFonts w:ascii="Times New Roman" w:eastAsia="Aptos" w:hAnsi="Times New Roman"/>
                <w:color w:val="7F7F7F"/>
                <w:sz w:val="24"/>
                <w:szCs w:val="24"/>
              </w:rPr>
            </w:pPr>
            <w:r w:rsidRPr="00163CCA">
              <w:rPr>
                <w:rFonts w:ascii="Times New Roman" w:eastAsia="Aptos" w:hAnsi="Times New Roman"/>
                <w:sz w:val="24"/>
                <w:szCs w:val="24"/>
              </w:rPr>
              <w:t>Despite these attempts, the defaulting party has failed to sign and execute the Documents.</w:t>
            </w:r>
          </w:p>
          <w:p w14:paraId="19DCEFD9" w14:textId="77777777" w:rsidR="00163CCA" w:rsidRPr="00163CCA" w:rsidRDefault="00163CCA" w:rsidP="00163CCA">
            <w:pPr>
              <w:spacing w:line="276" w:lineRule="auto"/>
              <w:ind w:left="604" w:hanging="604"/>
              <w:jc w:val="both"/>
              <w:rPr>
                <w:rFonts w:ascii="Times New Roman" w:eastAsia="Aptos" w:hAnsi="Times New Roman"/>
                <w:color w:val="7F7F7F"/>
                <w:sz w:val="24"/>
                <w:szCs w:val="24"/>
              </w:rPr>
            </w:pPr>
          </w:p>
          <w:p w14:paraId="4BEA08AF" w14:textId="77777777" w:rsidR="00163CCA" w:rsidRPr="00163CCA" w:rsidRDefault="00163CCA" w:rsidP="00163CCA">
            <w:pPr>
              <w:numPr>
                <w:ilvl w:val="0"/>
                <w:numId w:val="3"/>
              </w:numPr>
              <w:spacing w:line="276" w:lineRule="auto"/>
              <w:ind w:left="604" w:hanging="604"/>
              <w:jc w:val="both"/>
              <w:rPr>
                <w:rFonts w:ascii="Times New Roman" w:eastAsia="Aptos" w:hAnsi="Times New Roman"/>
                <w:color w:val="7F7F7F"/>
                <w:sz w:val="24"/>
                <w:szCs w:val="24"/>
              </w:rPr>
            </w:pPr>
            <w:r w:rsidRPr="00163CCA">
              <w:rPr>
                <w:rFonts w:ascii="Times New Roman" w:eastAsia="Aptos" w:hAnsi="Times New Roman"/>
                <w:sz w:val="24"/>
                <w:szCs w:val="24"/>
              </w:rPr>
              <w:t xml:space="preserve">I have complied with paragraph </w:t>
            </w:r>
            <w:sdt>
              <w:sdtPr>
                <w:rPr>
                  <w:rFonts w:ascii="Times New Roman" w:eastAsia="Aptos" w:hAnsi="Times New Roman"/>
                  <w:sz w:val="24"/>
                  <w:szCs w:val="24"/>
                </w:rPr>
                <w:id w:val="-1220121036"/>
                <w:placeholder>
                  <w:docPart w:val="3BA978AC0198468789AA17DCEA853E0C"/>
                </w:placeholder>
                <w:showingPlcHdr/>
              </w:sdtPr>
              <w:sdtEndPr/>
              <w:sdtContent>
                <w:r w:rsidRPr="00163CCA">
                  <w:rPr>
                    <w:rFonts w:ascii="Times New Roman" w:eastAsia="Aptos" w:hAnsi="Times New Roman"/>
                    <w:color w:val="BFBFBF"/>
                    <w:sz w:val="24"/>
                    <w:szCs w:val="24"/>
                    <w:u w:val="single" w:color="000000"/>
                  </w:rPr>
                  <w:t>state paragraph number in the Order of Court</w:t>
                </w:r>
              </w:sdtContent>
            </w:sdt>
            <w:r w:rsidRPr="00163CCA">
              <w:rPr>
                <w:rFonts w:ascii="Times New Roman" w:eastAsia="Aptos" w:hAnsi="Times New Roman"/>
                <w:sz w:val="24"/>
                <w:szCs w:val="24"/>
              </w:rPr>
              <w:t xml:space="preserve"> of the Order of Court and given the requisite </w:t>
            </w:r>
            <w:sdt>
              <w:sdtPr>
                <w:rPr>
                  <w:rFonts w:ascii="Times New Roman" w:eastAsia="Aptos" w:hAnsi="Times New Roman"/>
                  <w:sz w:val="24"/>
                  <w:szCs w:val="24"/>
                </w:rPr>
                <w:id w:val="-198710801"/>
                <w:placeholder>
                  <w:docPart w:val="89DC39676E0C4C5689A337E032A0690C"/>
                </w:placeholder>
                <w:showingPlcHdr/>
              </w:sdtPr>
              <w:sdtEndPr/>
              <w:sdtContent>
                <w:r w:rsidRPr="00163CCA">
                  <w:rPr>
                    <w:rFonts w:ascii="Times New Roman" w:eastAsia="Aptos" w:hAnsi="Times New Roman"/>
                    <w:color w:val="BFBFBF"/>
                    <w:sz w:val="24"/>
                    <w:szCs w:val="24"/>
                    <w:u w:val="single" w:color="000000"/>
                  </w:rPr>
                  <w:t>[enter 7, 14 or other specified time]</w:t>
                </w:r>
              </w:sdtContent>
            </w:sdt>
            <w:r w:rsidRPr="00163CCA">
              <w:rPr>
                <w:rFonts w:ascii="Times New Roman" w:eastAsia="Aptos" w:hAnsi="Times New Roman"/>
                <w:sz w:val="24"/>
                <w:szCs w:val="24"/>
              </w:rPr>
              <w:t xml:space="preserve"> days’ written notice to the defaulting party.</w:t>
            </w:r>
          </w:p>
          <w:p w14:paraId="6C5C0BE5" w14:textId="77777777" w:rsidR="00163CCA" w:rsidRPr="00163CCA" w:rsidRDefault="00163CCA" w:rsidP="00163CCA">
            <w:pPr>
              <w:spacing w:line="276" w:lineRule="auto"/>
              <w:ind w:left="720"/>
              <w:jc w:val="both"/>
              <w:rPr>
                <w:rFonts w:ascii="Times New Roman" w:eastAsia="Aptos" w:hAnsi="Times New Roman"/>
                <w:color w:val="7F7F7F"/>
                <w:sz w:val="24"/>
                <w:szCs w:val="24"/>
              </w:rPr>
            </w:pPr>
          </w:p>
          <w:p w14:paraId="224146BB" w14:textId="77777777" w:rsidR="00163CCA" w:rsidRPr="00163CCA" w:rsidRDefault="00163CCA" w:rsidP="00163CCA">
            <w:pPr>
              <w:numPr>
                <w:ilvl w:val="0"/>
                <w:numId w:val="3"/>
              </w:numPr>
              <w:spacing w:line="276" w:lineRule="auto"/>
              <w:ind w:left="604" w:hanging="604"/>
              <w:jc w:val="both"/>
              <w:rPr>
                <w:rFonts w:ascii="Times New Roman" w:eastAsia="Aptos" w:hAnsi="Times New Roman"/>
                <w:color w:val="7F7F7F"/>
                <w:sz w:val="24"/>
                <w:szCs w:val="24"/>
              </w:rPr>
            </w:pPr>
            <w:r w:rsidRPr="00163CCA">
              <w:rPr>
                <w:rFonts w:ascii="Times New Roman" w:eastAsia="Aptos" w:hAnsi="Times New Roman"/>
                <w:b/>
                <w:bCs/>
                <w:sz w:val="24"/>
                <w:szCs w:val="24"/>
                <w:u w:val="single"/>
              </w:rPr>
              <w:t>I declare</w:t>
            </w:r>
            <w:r w:rsidRPr="00163CCA">
              <w:rPr>
                <w:rFonts w:ascii="Times New Roman" w:eastAsia="Aptos" w:hAnsi="Times New Roman"/>
                <w:sz w:val="24"/>
                <w:szCs w:val="24"/>
              </w:rPr>
              <w:t xml:space="preserve"> that as at the date of signing of this affidavit, I am unaware of any pending application(s) affecting the Order of Court, such as </w:t>
            </w:r>
          </w:p>
          <w:p w14:paraId="3D433532" w14:textId="77777777" w:rsidR="00163CCA" w:rsidRPr="00163CCA" w:rsidRDefault="00163CCA" w:rsidP="00163CCA">
            <w:pPr>
              <w:spacing w:line="276" w:lineRule="auto"/>
              <w:ind w:left="1171" w:hanging="567"/>
              <w:jc w:val="both"/>
              <w:rPr>
                <w:rFonts w:ascii="Times New Roman" w:eastAsia="Aptos" w:hAnsi="Times New Roman"/>
                <w:sz w:val="24"/>
                <w:szCs w:val="24"/>
              </w:rPr>
            </w:pPr>
            <w:r w:rsidRPr="00163CCA">
              <w:rPr>
                <w:rFonts w:ascii="Times New Roman" w:eastAsia="Aptos" w:hAnsi="Times New Roman"/>
                <w:sz w:val="24"/>
                <w:szCs w:val="24"/>
              </w:rPr>
              <w:t xml:space="preserve">(a) </w:t>
            </w:r>
            <w:r w:rsidRPr="00163CCA">
              <w:rPr>
                <w:rFonts w:ascii="Times New Roman" w:eastAsia="Aptos" w:hAnsi="Times New Roman"/>
                <w:sz w:val="24"/>
                <w:szCs w:val="24"/>
              </w:rPr>
              <w:tab/>
              <w:t xml:space="preserve">an appeal </w:t>
            </w:r>
          </w:p>
          <w:p w14:paraId="565CA105" w14:textId="77777777" w:rsidR="00163CCA" w:rsidRPr="00163CCA" w:rsidRDefault="00163CCA" w:rsidP="00163CCA">
            <w:pPr>
              <w:spacing w:line="276" w:lineRule="auto"/>
              <w:ind w:left="1171" w:hanging="567"/>
              <w:jc w:val="both"/>
              <w:rPr>
                <w:rFonts w:ascii="Times New Roman" w:eastAsia="Aptos" w:hAnsi="Times New Roman"/>
                <w:sz w:val="24"/>
                <w:szCs w:val="24"/>
              </w:rPr>
            </w:pPr>
            <w:r w:rsidRPr="00163CCA">
              <w:rPr>
                <w:rFonts w:ascii="Times New Roman" w:eastAsia="Aptos" w:hAnsi="Times New Roman"/>
                <w:sz w:val="24"/>
                <w:szCs w:val="24"/>
              </w:rPr>
              <w:t xml:space="preserve">(b) </w:t>
            </w:r>
            <w:r w:rsidRPr="00163CCA">
              <w:rPr>
                <w:rFonts w:ascii="Times New Roman" w:eastAsia="Aptos" w:hAnsi="Times New Roman"/>
                <w:sz w:val="24"/>
                <w:szCs w:val="24"/>
              </w:rPr>
              <w:tab/>
              <w:t>an application to stay the execution</w:t>
            </w:r>
          </w:p>
          <w:p w14:paraId="3A9A1F33" w14:textId="77777777" w:rsidR="00163CCA" w:rsidRPr="00163CCA" w:rsidRDefault="00163CCA" w:rsidP="00163CCA">
            <w:pPr>
              <w:spacing w:line="276" w:lineRule="auto"/>
              <w:ind w:left="1171" w:hanging="567"/>
              <w:jc w:val="both"/>
              <w:rPr>
                <w:rFonts w:ascii="Times New Roman" w:eastAsia="Aptos" w:hAnsi="Times New Roman"/>
                <w:sz w:val="24"/>
                <w:szCs w:val="24"/>
              </w:rPr>
            </w:pPr>
            <w:r w:rsidRPr="00163CCA">
              <w:rPr>
                <w:rFonts w:ascii="Times New Roman" w:eastAsia="Aptos" w:hAnsi="Times New Roman"/>
                <w:sz w:val="24"/>
                <w:szCs w:val="24"/>
              </w:rPr>
              <w:t xml:space="preserve">(c) </w:t>
            </w:r>
            <w:r w:rsidRPr="00163CCA">
              <w:rPr>
                <w:rFonts w:ascii="Times New Roman" w:eastAsia="Aptos" w:hAnsi="Times New Roman"/>
                <w:sz w:val="24"/>
                <w:szCs w:val="24"/>
              </w:rPr>
              <w:tab/>
              <w:t xml:space="preserve">an application for variation and/or setting aside.  </w:t>
            </w:r>
          </w:p>
          <w:p w14:paraId="45ABADF6" w14:textId="77777777" w:rsidR="00163CCA" w:rsidRPr="00163CCA" w:rsidRDefault="00163CCA" w:rsidP="00163CCA">
            <w:pPr>
              <w:spacing w:line="276" w:lineRule="auto"/>
              <w:ind w:left="720"/>
              <w:jc w:val="both"/>
              <w:rPr>
                <w:rFonts w:ascii="Times New Roman" w:eastAsia="Aptos" w:hAnsi="Times New Roman"/>
                <w:color w:val="7F7F7F"/>
                <w:sz w:val="24"/>
                <w:szCs w:val="24"/>
              </w:rPr>
            </w:pPr>
          </w:p>
          <w:p w14:paraId="663D8650" w14:textId="77777777" w:rsidR="00163CCA" w:rsidRPr="00163CCA" w:rsidRDefault="00163CCA" w:rsidP="00163CCA">
            <w:pPr>
              <w:numPr>
                <w:ilvl w:val="0"/>
                <w:numId w:val="3"/>
              </w:numPr>
              <w:spacing w:line="276" w:lineRule="auto"/>
              <w:ind w:left="604" w:hanging="604"/>
              <w:jc w:val="both"/>
              <w:rPr>
                <w:rFonts w:ascii="Times New Roman" w:eastAsia="Aptos" w:hAnsi="Times New Roman"/>
                <w:color w:val="7F7F7F"/>
                <w:sz w:val="24"/>
                <w:szCs w:val="24"/>
              </w:rPr>
            </w:pPr>
            <w:r w:rsidRPr="00163CCA">
              <w:rPr>
                <w:rFonts w:ascii="Times New Roman" w:eastAsia="Aptos" w:hAnsi="Times New Roman"/>
                <w:sz w:val="24"/>
                <w:szCs w:val="24"/>
              </w:rPr>
              <w:lastRenderedPageBreak/>
              <w:t xml:space="preserve">I am aware that </w:t>
            </w:r>
            <w:r w:rsidRPr="00163CCA">
              <w:rPr>
                <w:rFonts w:ascii="Times New Roman" w:eastAsia="Aptos" w:hAnsi="Times New Roman"/>
                <w:b/>
                <w:bCs/>
                <w:sz w:val="24"/>
                <w:szCs w:val="24"/>
                <w:u w:val="single"/>
              </w:rPr>
              <w:t>I must make full and frank disclosure of all relevant facts</w:t>
            </w:r>
            <w:r w:rsidRPr="00163CCA">
              <w:rPr>
                <w:rFonts w:ascii="Times New Roman" w:eastAsia="Aptos" w:hAnsi="Times New Roman"/>
                <w:sz w:val="24"/>
                <w:szCs w:val="24"/>
              </w:rPr>
              <w:t xml:space="preserve"> which may directly or indirectly affect the Registrar’s decision to exercise his/her powers to sign the Documents on behalf of the defaulting party. </w:t>
            </w:r>
            <w:r w:rsidRPr="00163CCA">
              <w:rPr>
                <w:rFonts w:ascii="Times New Roman" w:eastAsia="Aptos" w:hAnsi="Times New Roman"/>
                <w:color w:val="7F7F7F"/>
                <w:sz w:val="24"/>
                <w:szCs w:val="24"/>
              </w:rPr>
              <w:t xml:space="preserve"> </w:t>
            </w:r>
          </w:p>
        </w:tc>
      </w:tr>
    </w:tbl>
    <w:p w14:paraId="53DE4DEB" w14:textId="77777777" w:rsidR="00163CCA" w:rsidRPr="00163CCA" w:rsidRDefault="00163CCA" w:rsidP="00163CCA">
      <w:pPr>
        <w:spacing w:line="252" w:lineRule="auto"/>
        <w:rPr>
          <w:rFonts w:ascii="Calibri" w:eastAsia="Calibri" w:hAnsi="Calibri" w:cs="Times New Roman"/>
          <w:highlight w:val="black"/>
        </w:rPr>
      </w:pPr>
    </w:p>
    <w:p w14:paraId="126019E0" w14:textId="77777777" w:rsidR="00163CCA" w:rsidRPr="00163CCA" w:rsidRDefault="00163CCA" w:rsidP="00163CCA">
      <w:pPr>
        <w:spacing w:after="0" w:line="252" w:lineRule="auto"/>
        <w:outlineLvl w:val="2"/>
        <w:rPr>
          <w:rFonts w:ascii="Times New Roman" w:eastAsia="Calibri" w:hAnsi="Times New Roman" w:cs="Times New Roman"/>
          <w:bCs/>
          <w:color w:val="FFFFFF"/>
          <w:sz w:val="36"/>
          <w:szCs w:val="36"/>
        </w:rPr>
      </w:pPr>
      <w:r w:rsidRPr="00163CCA">
        <w:rPr>
          <w:rFonts w:ascii="Times New Roman" w:eastAsia="Calibri" w:hAnsi="Times New Roman" w:cs="Times New Roman"/>
          <w:b/>
          <w:bCs/>
          <w:color w:val="FFFFFF"/>
          <w:sz w:val="32"/>
          <w:szCs w:val="28"/>
          <w:highlight w:val="black"/>
        </w:rPr>
        <w:t>Section 3:</w:t>
      </w:r>
      <w:r w:rsidRPr="00163CCA">
        <w:rPr>
          <w:rFonts w:ascii="Times New Roman" w:eastAsia="Calibri" w:hAnsi="Times New Roman" w:cs="Times New Roman"/>
          <w:b/>
          <w:bCs/>
          <w:color w:val="FFFFFF"/>
          <w:sz w:val="32"/>
          <w:szCs w:val="28"/>
          <w:highlight w:val="darkRed"/>
        </w:rPr>
        <w:t xml:space="preserve"> Summary of Claim</w:t>
      </w:r>
    </w:p>
    <w:tbl>
      <w:tblPr>
        <w:tblStyle w:val="TableGrid49"/>
        <w:tblW w:w="907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163CCA" w:rsidRPr="00163CCA" w14:paraId="5DD71908" w14:textId="77777777" w:rsidTr="00163CCA">
        <w:trPr>
          <w:trHeight w:val="1129"/>
        </w:trPr>
        <w:tc>
          <w:tcPr>
            <w:tcW w:w="9072" w:type="dxa"/>
          </w:tcPr>
          <w:p w14:paraId="0BCD5043" w14:textId="77777777" w:rsidR="00163CCA" w:rsidRPr="00163CCA" w:rsidRDefault="00163CCA" w:rsidP="00163CCA">
            <w:pPr>
              <w:rPr>
                <w:bCs/>
                <w:color w:val="0070C0"/>
                <w:sz w:val="24"/>
                <w:szCs w:val="24"/>
              </w:rPr>
            </w:pPr>
          </w:p>
          <w:p w14:paraId="5E8CE26B" w14:textId="37C54672" w:rsidR="00163CCA" w:rsidRPr="00163CCA" w:rsidRDefault="00163CCA" w:rsidP="00163CCA">
            <w:pPr>
              <w:numPr>
                <w:ilvl w:val="0"/>
                <w:numId w:val="3"/>
              </w:numPr>
              <w:spacing w:line="252" w:lineRule="auto"/>
              <w:ind w:left="604" w:hanging="604"/>
              <w:jc w:val="both"/>
              <w:rPr>
                <w:rFonts w:ascii="Times New Roman" w:eastAsia="Aptos" w:hAnsi="Times New Roman"/>
                <w:bCs/>
                <w:sz w:val="24"/>
                <w:szCs w:val="24"/>
              </w:rPr>
            </w:pPr>
            <w:r w:rsidRPr="00163CCA">
              <w:rPr>
                <w:rFonts w:ascii="Times New Roman" w:eastAsia="Aptos" w:hAnsi="Times New Roman"/>
                <w:bCs/>
                <w:sz w:val="24"/>
                <w:szCs w:val="24"/>
              </w:rPr>
              <w:t xml:space="preserve">I am asking that </w:t>
            </w:r>
            <w:r w:rsidRPr="00163CCA">
              <w:rPr>
                <w:rFonts w:ascii="Times New Roman" w:eastAsia="Aptos" w:hAnsi="Times New Roman"/>
                <w:sz w:val="24"/>
                <w:szCs w:val="24"/>
              </w:rPr>
              <w:t xml:space="preserve">the Registrar exercise his/her powers pursuant to the Order of Court dated </w:t>
            </w:r>
            <w:sdt>
              <w:sdtPr>
                <w:rPr>
                  <w:rFonts w:ascii="Times New Roman" w:eastAsia="Aptos" w:hAnsi="Times New Roman"/>
                  <w:bCs/>
                  <w:sz w:val="24"/>
                  <w:szCs w:val="24"/>
                </w:rPr>
                <w:id w:val="835663350"/>
                <w:placeholder>
                  <w:docPart w:val="0800484298734B54808E23F76A80A25C"/>
                </w:placeholder>
                <w:showingPlcHdr/>
                <w:date w:fullDate="2023-02-28T00:00:00Z">
                  <w:dateFormat w:val="d/M/yyyy"/>
                  <w:lid w:val="en-SG"/>
                  <w:storeMappedDataAs w:val="dateTime"/>
                  <w:calendar w:val="gregorian"/>
                </w:date>
              </w:sdtPr>
              <w:sdtEndPr/>
              <w:sdtContent>
                <w:r w:rsidRPr="00163CCA">
                  <w:rPr>
                    <w:rFonts w:ascii="Times New Roman" w:eastAsia="Aptos" w:hAnsi="Times New Roman"/>
                    <w:bCs/>
                    <w:color w:val="BFBFBF"/>
                    <w:sz w:val="24"/>
                    <w:szCs w:val="24"/>
                    <w:u w:val="single" w:color="000000"/>
                  </w:rPr>
                  <w:t>enter date here</w:t>
                </w:r>
              </w:sdtContent>
            </w:sdt>
            <w:r w:rsidRPr="00163CCA">
              <w:rPr>
                <w:rFonts w:ascii="Times New Roman" w:eastAsia="Aptos" w:hAnsi="Times New Roman"/>
                <w:sz w:val="24"/>
                <w:szCs w:val="24"/>
              </w:rPr>
              <w:t xml:space="preserve"> to sign the </w:t>
            </w:r>
            <w:sdt>
              <w:sdtPr>
                <w:rPr>
                  <w:rFonts w:ascii="Times New Roman" w:eastAsia="MS Gothic" w:hAnsi="Times New Roman"/>
                  <w:sz w:val="24"/>
                  <w:szCs w:val="24"/>
                </w:rPr>
                <w:id w:val="651260788"/>
                <w14:checkbox>
                  <w14:checked w14:val="0"/>
                  <w14:checkedState w14:val="2612" w14:font="MS Gothic"/>
                  <w14:uncheckedState w14:val="2610" w14:font="MS Gothic"/>
                </w14:checkbox>
              </w:sdtPr>
              <w:sdtEndPr/>
              <w:sdtContent>
                <w:r w:rsidRPr="00163CCA">
                  <w:rPr>
                    <w:rFonts w:ascii="Segoe UI Symbol" w:eastAsia="MS Gothic" w:hAnsi="Segoe UI Symbol" w:cs="Segoe UI Symbol"/>
                    <w:sz w:val="24"/>
                    <w:szCs w:val="24"/>
                  </w:rPr>
                  <w:t>☐</w:t>
                </w:r>
              </w:sdtContent>
            </w:sdt>
            <w:r w:rsidRPr="00163CCA">
              <w:rPr>
                <w:rFonts w:ascii="Times New Roman" w:eastAsia="Aptos" w:hAnsi="Times New Roman"/>
                <w:sz w:val="24"/>
                <w:szCs w:val="24"/>
              </w:rPr>
              <w:t xml:space="preserve"> Sale </w:t>
            </w:r>
            <w:sdt>
              <w:sdtPr>
                <w:rPr>
                  <w:rFonts w:ascii="Times New Roman" w:eastAsia="MS Gothic" w:hAnsi="Times New Roman"/>
                  <w:sz w:val="24"/>
                  <w:szCs w:val="24"/>
                </w:rPr>
                <w:id w:val="1755934100"/>
                <w14:checkbox>
                  <w14:checked w14:val="0"/>
                  <w14:checkedState w14:val="2612" w14:font="MS Gothic"/>
                  <w14:uncheckedState w14:val="2610" w14:font="MS Gothic"/>
                </w14:checkbox>
              </w:sdtPr>
              <w:sdtEndPr/>
              <w:sdtContent>
                <w:r w:rsidRPr="00163CCA">
                  <w:rPr>
                    <w:rFonts w:ascii="Segoe UI Symbol" w:eastAsia="MS Gothic" w:hAnsi="Segoe UI Symbol" w:cs="Segoe UI Symbol"/>
                    <w:sz w:val="24"/>
                    <w:szCs w:val="24"/>
                  </w:rPr>
                  <w:t>☐</w:t>
                </w:r>
              </w:sdtContent>
            </w:sdt>
            <w:r w:rsidRPr="00163CCA">
              <w:rPr>
                <w:rFonts w:ascii="Times New Roman" w:eastAsia="Aptos" w:hAnsi="Times New Roman"/>
                <w:sz w:val="24"/>
                <w:szCs w:val="24"/>
              </w:rPr>
              <w:t xml:space="preserve"> Transfer Documents as t</w:t>
            </w:r>
            <w:r w:rsidRPr="00163CCA">
              <w:rPr>
                <w:rFonts w:ascii="Times New Roman" w:eastAsia="Aptos" w:hAnsi="Times New Roman"/>
                <w:bCs/>
                <w:sz w:val="24"/>
                <w:szCs w:val="24"/>
              </w:rPr>
              <w:t xml:space="preserve">he </w:t>
            </w:r>
            <w:sdt>
              <w:sdtPr>
                <w:rPr>
                  <w:rFonts w:ascii="Times New Roman" w:eastAsia="MS Gothic" w:hAnsi="Times New Roman"/>
                  <w:bCs/>
                  <w:sz w:val="24"/>
                  <w:szCs w:val="24"/>
                </w:rPr>
                <w:id w:val="2034069097"/>
                <w14:checkbox>
                  <w14:checked w14:val="0"/>
                  <w14:checkedState w14:val="2612" w14:font="MS Gothic"/>
                  <w14:uncheckedState w14:val="2610" w14:font="MS Gothic"/>
                </w14:checkbox>
              </w:sdtPr>
              <w:sdtEndPr/>
              <w:sdtContent>
                <w:r w:rsidRPr="00163CCA">
                  <w:rPr>
                    <w:rFonts w:ascii="Segoe UI Symbol" w:eastAsia="MS Gothic" w:hAnsi="Segoe UI Symbol" w:cs="Segoe UI Symbol"/>
                    <w:bCs/>
                    <w:sz w:val="24"/>
                    <w:szCs w:val="24"/>
                  </w:rPr>
                  <w:t>☐</w:t>
                </w:r>
              </w:sdtContent>
            </w:sdt>
            <w:r w:rsidRPr="00163CCA">
              <w:rPr>
                <w:rFonts w:ascii="Times New Roman" w:eastAsia="Aptos" w:hAnsi="Times New Roman"/>
                <w:bCs/>
                <w:sz w:val="24"/>
                <w:szCs w:val="24"/>
              </w:rPr>
              <w:t xml:space="preserve"> Applicant </w:t>
            </w:r>
            <w:sdt>
              <w:sdtPr>
                <w:rPr>
                  <w:rFonts w:ascii="Times New Roman" w:eastAsia="MS Gothic" w:hAnsi="Times New Roman"/>
                  <w:bCs/>
                  <w:sz w:val="24"/>
                  <w:szCs w:val="24"/>
                </w:rPr>
                <w:id w:val="-94871220"/>
                <w14:checkbox>
                  <w14:checked w14:val="0"/>
                  <w14:checkedState w14:val="2612" w14:font="MS Gothic"/>
                  <w14:uncheckedState w14:val="2610" w14:font="MS Gothic"/>
                </w14:checkbox>
              </w:sdtPr>
              <w:sdtEndPr/>
              <w:sdtContent>
                <w:r w:rsidRPr="00163CCA">
                  <w:rPr>
                    <w:rFonts w:ascii="Segoe UI Symbol" w:eastAsia="MS Gothic" w:hAnsi="Segoe UI Symbol" w:cs="Segoe UI Symbol"/>
                    <w:bCs/>
                    <w:sz w:val="24"/>
                    <w:szCs w:val="24"/>
                  </w:rPr>
                  <w:t>☐</w:t>
                </w:r>
              </w:sdtContent>
            </w:sdt>
            <w:r w:rsidRPr="00163CCA">
              <w:rPr>
                <w:rFonts w:ascii="Times New Roman" w:eastAsia="Aptos" w:hAnsi="Times New Roman"/>
                <w:bCs/>
                <w:sz w:val="24"/>
                <w:szCs w:val="24"/>
              </w:rPr>
              <w:t xml:space="preserve"> Respondent </w:t>
            </w:r>
            <w:r w:rsidRPr="00163CCA">
              <w:rPr>
                <w:rFonts w:ascii="Times New Roman" w:eastAsia="Aptos" w:hAnsi="Times New Roman"/>
                <w:sz w:val="24"/>
                <w:szCs w:val="24"/>
              </w:rPr>
              <w:t>has defaulted in signing the same.</w:t>
            </w:r>
          </w:p>
        </w:tc>
      </w:tr>
    </w:tbl>
    <w:p w14:paraId="1FE832E8" w14:textId="77777777" w:rsidR="00163CCA" w:rsidRPr="00163CCA" w:rsidRDefault="00163CCA" w:rsidP="00163CCA">
      <w:pPr>
        <w:spacing w:line="252" w:lineRule="auto"/>
        <w:rPr>
          <w:rFonts w:ascii="Times New Roman" w:eastAsia="Calibri" w:hAnsi="Times New Roman" w:cs="Times New Roman"/>
          <w:sz w:val="24"/>
          <w:szCs w:val="24"/>
          <w:highlight w:val="black"/>
        </w:rPr>
      </w:pPr>
    </w:p>
    <w:p w14:paraId="29F5B072" w14:textId="77777777" w:rsidR="00163CCA" w:rsidRPr="00163CCA" w:rsidRDefault="00163CCA" w:rsidP="00163CCA">
      <w:pPr>
        <w:spacing w:after="0" w:line="252" w:lineRule="auto"/>
        <w:outlineLvl w:val="2"/>
        <w:rPr>
          <w:rFonts w:ascii="Times New Roman" w:eastAsia="Calibri" w:hAnsi="Times New Roman" w:cs="Times New Roman"/>
          <w:b/>
          <w:bCs/>
          <w:color w:val="FFFFFF"/>
          <w:sz w:val="32"/>
          <w:szCs w:val="28"/>
        </w:rPr>
      </w:pPr>
      <w:r w:rsidRPr="00163CCA">
        <w:rPr>
          <w:rFonts w:ascii="Times New Roman" w:eastAsia="Calibri" w:hAnsi="Times New Roman" w:cs="Times New Roman"/>
          <w:b/>
          <w:bCs/>
          <w:color w:val="FFFFFF"/>
          <w:sz w:val="32"/>
          <w:szCs w:val="28"/>
          <w:highlight w:val="black"/>
        </w:rPr>
        <w:t>Section 4:</w:t>
      </w:r>
      <w:r w:rsidRPr="00163CCA">
        <w:rPr>
          <w:rFonts w:ascii="Times New Roman" w:eastAsia="Calibri" w:hAnsi="Times New Roman" w:cs="Times New Roman"/>
          <w:b/>
          <w:bCs/>
          <w:color w:val="FFFFFF"/>
          <w:sz w:val="32"/>
          <w:szCs w:val="28"/>
          <w:highlight w:val="darkRed"/>
        </w:rPr>
        <w:t xml:space="preserve"> Affirmation</w:t>
      </w:r>
      <w:r w:rsidRPr="00163CCA">
        <w:rPr>
          <w:rFonts w:ascii="Times New Roman" w:eastAsia="Calibri" w:hAnsi="Times New Roman" w:cs="Times New Roman"/>
          <w:b/>
          <w:bCs/>
          <w:color w:val="FFFFFF"/>
          <w:sz w:val="32"/>
          <w:szCs w:val="28"/>
        </w:rPr>
        <w:t xml:space="preserve"> </w:t>
      </w:r>
    </w:p>
    <w:p w14:paraId="517EC7CD" w14:textId="77777777" w:rsidR="00163CCA" w:rsidRPr="00163CCA" w:rsidRDefault="00163CCA" w:rsidP="00163CCA">
      <w:pPr>
        <w:autoSpaceDE w:val="0"/>
        <w:autoSpaceDN w:val="0"/>
        <w:spacing w:before="40" w:after="40" w:line="240" w:lineRule="auto"/>
        <w:rPr>
          <w:rFonts w:ascii="Times New Roman" w:eastAsia="Calibri" w:hAnsi="Times New Roman" w:cs="Times New Roman"/>
          <w:color w:val="000000"/>
          <w:sz w:val="24"/>
          <w:szCs w:val="24"/>
        </w:rPr>
      </w:pPr>
    </w:p>
    <w:p w14:paraId="07C3DAC5" w14:textId="77777777" w:rsidR="00163CCA" w:rsidRPr="00163CCA" w:rsidRDefault="00163CCA" w:rsidP="00163CCA">
      <w:pPr>
        <w:spacing w:after="0" w:line="252" w:lineRule="auto"/>
        <w:jc w:val="both"/>
        <w:rPr>
          <w:rFonts w:ascii="Times New Roman" w:eastAsia="Calibri" w:hAnsi="Times New Roman" w:cs="Times New Roman"/>
          <w:color w:val="7F7F7F"/>
          <w:sz w:val="24"/>
          <w:szCs w:val="24"/>
        </w:rPr>
      </w:pPr>
      <w:r w:rsidRPr="00163CCA">
        <w:rPr>
          <w:rFonts w:ascii="Times New Roman" w:eastAsia="Calibri" w:hAnsi="Times New Roman" w:cs="Times New Roman"/>
          <w:color w:val="7F7F7F"/>
          <w:sz w:val="24"/>
          <w:szCs w:val="24"/>
        </w:rPr>
        <w:t>This affidavit is to be sworn / affirmed in accordance with the Form of Attestation (Form 106) of the Family Justice (General) Rules 2024.</w:t>
      </w:r>
    </w:p>
    <w:p w14:paraId="7FAC5C21" w14:textId="77777777" w:rsidR="00163CCA" w:rsidRPr="00163CCA" w:rsidRDefault="00163CCA" w:rsidP="00163CCA">
      <w:pPr>
        <w:spacing w:line="252" w:lineRule="auto"/>
        <w:rPr>
          <w:rFonts w:ascii="Times New Roman" w:eastAsia="Calibri" w:hAnsi="Times New Roman" w:cs="Times New Roman"/>
          <w:sz w:val="24"/>
          <w:szCs w:val="24"/>
        </w:rPr>
      </w:pPr>
    </w:p>
    <w:p w14:paraId="12575068" w14:textId="77777777" w:rsidR="00163CCA" w:rsidRPr="00163CCA" w:rsidRDefault="00163CCA" w:rsidP="00163CCA">
      <w:pPr>
        <w:spacing w:after="0" w:line="252" w:lineRule="auto"/>
        <w:outlineLvl w:val="2"/>
        <w:rPr>
          <w:rFonts w:ascii="Times New Roman" w:eastAsia="Calibri" w:hAnsi="Times New Roman" w:cs="Times New Roman"/>
          <w:b/>
          <w:bCs/>
          <w:color w:val="FFFFFF"/>
          <w:sz w:val="32"/>
          <w:szCs w:val="28"/>
          <w:highlight w:val="black"/>
        </w:rPr>
      </w:pPr>
      <w:r w:rsidRPr="00163CCA">
        <w:rPr>
          <w:rFonts w:ascii="Times New Roman" w:eastAsia="Calibri" w:hAnsi="Times New Roman" w:cs="Times New Roman"/>
          <w:b/>
          <w:bCs/>
          <w:color w:val="FFFFFF"/>
          <w:sz w:val="32"/>
          <w:szCs w:val="28"/>
          <w:highlight w:val="black"/>
        </w:rPr>
        <w:t>Section 5:</w:t>
      </w:r>
      <w:r w:rsidRPr="00163CCA">
        <w:rPr>
          <w:rFonts w:ascii="Times New Roman" w:eastAsia="Calibri" w:hAnsi="Times New Roman" w:cs="Times New Roman"/>
          <w:b/>
          <w:bCs/>
          <w:color w:val="FFFFFF"/>
          <w:sz w:val="32"/>
          <w:szCs w:val="28"/>
          <w:highlight w:val="darkRed"/>
        </w:rPr>
        <w:t xml:space="preserve"> Exhibit Content Page</w:t>
      </w:r>
    </w:p>
    <w:p w14:paraId="3AB46758" w14:textId="77777777" w:rsidR="00163CCA" w:rsidRPr="00163CCA" w:rsidRDefault="00163CCA" w:rsidP="00163CCA">
      <w:pPr>
        <w:spacing w:line="252" w:lineRule="auto"/>
        <w:rPr>
          <w:rFonts w:ascii="Times New Roman" w:eastAsia="Calibri" w:hAnsi="Times New Roman" w:cs="Times New Roman"/>
          <w:sz w:val="24"/>
          <w:szCs w:val="24"/>
        </w:rPr>
      </w:pPr>
    </w:p>
    <w:p w14:paraId="35ED7256" w14:textId="77777777" w:rsidR="00163CCA" w:rsidRPr="00163CCA" w:rsidRDefault="00163CCA" w:rsidP="00163CCA">
      <w:pPr>
        <w:autoSpaceDE w:val="0"/>
        <w:autoSpaceDN w:val="0"/>
        <w:spacing w:before="40" w:after="40" w:line="276" w:lineRule="auto"/>
        <w:jc w:val="both"/>
        <w:rPr>
          <w:rFonts w:ascii="Times New Roman" w:eastAsia="Calibri" w:hAnsi="Times New Roman" w:cs="Times New Roman"/>
          <w:color w:val="7F7F7F"/>
          <w:sz w:val="24"/>
          <w:szCs w:val="24"/>
        </w:rPr>
      </w:pPr>
      <w:r w:rsidRPr="00163CCA">
        <w:rPr>
          <w:rFonts w:ascii="Times New Roman" w:eastAsia="Calibri" w:hAnsi="Times New Roman" w:cs="Times New Roman"/>
          <w:color w:val="7F7F7F"/>
          <w:sz w:val="24"/>
          <w:szCs w:val="24"/>
        </w:rPr>
        <w:t>Please refer to the Generic Affidavit (Form 54) for the exhibit content and cover pages to be included in your affidavit (where applicable).</w:t>
      </w:r>
    </w:p>
    <w:p w14:paraId="71481F23" w14:textId="77777777" w:rsidR="00163CCA" w:rsidRPr="00163CCA" w:rsidRDefault="00163CCA" w:rsidP="00163CCA">
      <w:pPr>
        <w:spacing w:line="252" w:lineRule="auto"/>
        <w:rPr>
          <w:rFonts w:ascii="Times New Roman" w:eastAsia="Calibri" w:hAnsi="Times New Roman" w:cs="Times New Roman"/>
          <w:sz w:val="24"/>
          <w:szCs w:val="24"/>
        </w:rPr>
      </w:pPr>
    </w:p>
    <w:p w14:paraId="16842782" w14:textId="77777777" w:rsidR="004F080A" w:rsidRDefault="004F080A"/>
    <w:sectPr w:rsidR="004F080A" w:rsidSect="0065496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3B3ED" w14:textId="77777777" w:rsidR="00976FAC" w:rsidRDefault="00976FAC" w:rsidP="00163CCA">
      <w:pPr>
        <w:spacing w:after="0" w:line="240" w:lineRule="auto"/>
      </w:pPr>
      <w:r>
        <w:separator/>
      </w:r>
    </w:p>
  </w:endnote>
  <w:endnote w:type="continuationSeparator" w:id="0">
    <w:p w14:paraId="5B410E60" w14:textId="77777777" w:rsidR="00976FAC" w:rsidRDefault="00976FAC" w:rsidP="00163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1C541" w14:textId="77777777" w:rsidR="0065496C" w:rsidRDefault="006549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22773"/>
      <w:docPartObj>
        <w:docPartGallery w:val="Page Numbers (Bottom of Page)"/>
        <w:docPartUnique/>
      </w:docPartObj>
    </w:sdtPr>
    <w:sdtEndPr>
      <w:rPr>
        <w:rFonts w:ascii="Times New Roman" w:hAnsi="Times New Roman" w:cs="Times New Roman"/>
        <w:noProof/>
        <w:sz w:val="24"/>
        <w:szCs w:val="24"/>
      </w:rPr>
    </w:sdtEndPr>
    <w:sdtContent>
      <w:p w14:paraId="1A943600" w14:textId="1E835D86" w:rsidR="0065496C" w:rsidRPr="0065496C" w:rsidRDefault="0065496C">
        <w:pPr>
          <w:pStyle w:val="Footer"/>
          <w:jc w:val="right"/>
          <w:rPr>
            <w:rFonts w:ascii="Times New Roman" w:hAnsi="Times New Roman" w:cs="Times New Roman"/>
            <w:sz w:val="24"/>
            <w:szCs w:val="24"/>
          </w:rPr>
        </w:pPr>
        <w:r w:rsidRPr="0065496C">
          <w:rPr>
            <w:rFonts w:ascii="Times New Roman" w:hAnsi="Times New Roman" w:cs="Times New Roman"/>
            <w:sz w:val="24"/>
            <w:szCs w:val="24"/>
          </w:rPr>
          <w:fldChar w:fldCharType="begin"/>
        </w:r>
        <w:r w:rsidRPr="0065496C">
          <w:rPr>
            <w:rFonts w:ascii="Times New Roman" w:hAnsi="Times New Roman" w:cs="Times New Roman"/>
            <w:sz w:val="24"/>
            <w:szCs w:val="24"/>
          </w:rPr>
          <w:instrText xml:space="preserve"> PAGE   \* MERGEFORMAT </w:instrText>
        </w:r>
        <w:r w:rsidRPr="0065496C">
          <w:rPr>
            <w:rFonts w:ascii="Times New Roman" w:hAnsi="Times New Roman" w:cs="Times New Roman"/>
            <w:sz w:val="24"/>
            <w:szCs w:val="24"/>
          </w:rPr>
          <w:fldChar w:fldCharType="separate"/>
        </w:r>
        <w:r w:rsidRPr="0065496C">
          <w:rPr>
            <w:rFonts w:ascii="Times New Roman" w:hAnsi="Times New Roman" w:cs="Times New Roman"/>
            <w:noProof/>
            <w:sz w:val="24"/>
            <w:szCs w:val="24"/>
          </w:rPr>
          <w:t>2</w:t>
        </w:r>
        <w:r w:rsidRPr="0065496C">
          <w:rPr>
            <w:rFonts w:ascii="Times New Roman" w:hAnsi="Times New Roman" w:cs="Times New Roman"/>
            <w:noProof/>
            <w:sz w:val="24"/>
            <w:szCs w:val="24"/>
          </w:rPr>
          <w:fldChar w:fldCharType="end"/>
        </w:r>
      </w:p>
    </w:sdtContent>
  </w:sdt>
  <w:p w14:paraId="7008AA39" w14:textId="77777777" w:rsidR="0065496C" w:rsidRDefault="006549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D8D90" w14:textId="77777777" w:rsidR="0065496C" w:rsidRDefault="006549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E26B2" w14:textId="77777777" w:rsidR="00976FAC" w:rsidRDefault="00976FAC" w:rsidP="00163CCA">
      <w:pPr>
        <w:spacing w:after="0" w:line="240" w:lineRule="auto"/>
      </w:pPr>
      <w:r>
        <w:separator/>
      </w:r>
    </w:p>
  </w:footnote>
  <w:footnote w:type="continuationSeparator" w:id="0">
    <w:p w14:paraId="31CFFB76" w14:textId="77777777" w:rsidR="00976FAC" w:rsidRDefault="00976FAC" w:rsidP="00163CCA">
      <w:pPr>
        <w:spacing w:after="0" w:line="240" w:lineRule="auto"/>
      </w:pPr>
      <w:r>
        <w:continuationSeparator/>
      </w:r>
    </w:p>
  </w:footnote>
  <w:footnote w:id="1">
    <w:p w14:paraId="3FD43198" w14:textId="77777777" w:rsidR="00163CCA" w:rsidRDefault="00163CCA" w:rsidP="00163CCA">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 xml:space="preserve">See paragraph 106(15) of the Family Justice Courts Practice Directions 2024. </w:t>
      </w:r>
    </w:p>
  </w:footnote>
  <w:footnote w:id="2">
    <w:p w14:paraId="4A7F5CAD" w14:textId="77777777" w:rsidR="00163CCA" w:rsidRDefault="00163CCA" w:rsidP="00163CCA">
      <w:pPr>
        <w:pStyle w:val="FootnoteText"/>
        <w:ind w:left="284" w:hanging="284"/>
        <w:rPr>
          <w:rFonts w:ascii="Times New Roman" w:hAnsi="Times New Roman"/>
          <w:lang w:val="en-US"/>
        </w:rPr>
      </w:pPr>
      <w:r>
        <w:rPr>
          <w:rStyle w:val="FootnoteReference"/>
          <w:rFonts w:ascii="Times New Roman" w:hAnsi="Times New Roman"/>
        </w:rPr>
        <w:footnoteRef/>
      </w:r>
      <w:r>
        <w:rPr>
          <w:rFonts w:ascii="Times New Roman" w:hAnsi="Times New Roman"/>
        </w:rPr>
        <w:t xml:space="preserve"> See </w:t>
      </w:r>
      <w:r>
        <w:rPr>
          <w:rFonts w:ascii="Times New Roman" w:hAnsi="Times New Roman"/>
          <w:lang w:val="en-US"/>
        </w:rPr>
        <w:t xml:space="preserve">paragraph </w:t>
      </w:r>
      <w:r>
        <w:rPr>
          <w:rFonts w:ascii="Times New Roman" w:hAnsi="Times New Roman"/>
        </w:rPr>
        <w:t xml:space="preserve">106(17)(b) of the </w:t>
      </w:r>
      <w:r>
        <w:rPr>
          <w:rFonts w:ascii="Times New Roman" w:hAnsi="Times New Roman"/>
          <w:lang w:val="en-US"/>
        </w:rPr>
        <w:t>Family Justice Courts Practice Directions 2024</w:t>
      </w:r>
      <w:r>
        <w:rPr>
          <w:rFonts w:ascii="Times New Roman" w:hAnsi="Times New Roman"/>
        </w:rPr>
        <w:t>.</w:t>
      </w:r>
    </w:p>
  </w:footnote>
  <w:footnote w:id="3">
    <w:p w14:paraId="13132521" w14:textId="77777777" w:rsidR="00163CCA" w:rsidRDefault="00163CCA" w:rsidP="00163CCA">
      <w:pPr>
        <w:pStyle w:val="FootnoteText"/>
        <w:rPr>
          <w:rFonts w:ascii="Calibri" w:hAnsi="Calibri"/>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 xml:space="preserve"> See paragraph 106(15) of the Family Justice Courts Practice Directions 2024.</w:t>
      </w:r>
    </w:p>
  </w:footnote>
  <w:footnote w:id="4">
    <w:p w14:paraId="60841304" w14:textId="77777777" w:rsidR="00163CCA" w:rsidRDefault="00163CCA" w:rsidP="00163CCA">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Refer to paragraph 133(5) of the Family Justice Courts Practice Directions 2024 if required.</w:t>
      </w:r>
    </w:p>
  </w:footnote>
  <w:footnote w:id="5">
    <w:p w14:paraId="45DA6ADA" w14:textId="77777777" w:rsidR="00163CCA" w:rsidRDefault="00163CCA" w:rsidP="00163CCA">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To insert sub-case details if relevant.</w:t>
      </w:r>
    </w:p>
  </w:footnote>
  <w:footnote w:id="6">
    <w:p w14:paraId="67420456" w14:textId="77777777" w:rsidR="00163CCA" w:rsidRDefault="00163CCA" w:rsidP="00163CCA">
      <w:pPr>
        <w:pStyle w:val="FootnoteText"/>
        <w:jc w:val="both"/>
        <w:rPr>
          <w:rFonts w:ascii="Times New Roman" w:hAnsi="Times New Roman"/>
        </w:rPr>
      </w:pPr>
      <w:r>
        <w:rPr>
          <w:rStyle w:val="FootnoteReference"/>
          <w:rFonts w:ascii="Times New Roman" w:hAnsi="Times New Roman"/>
        </w:rPr>
        <w:footnoteRef/>
      </w:r>
      <w:r>
        <w:rPr>
          <w:rFonts w:ascii="Times New Roman" w:hAnsi="Times New Roman"/>
        </w:rPr>
        <w:t xml:space="preserve"> You may refer to the Originating Application for your party type. Please state the OA case number i.e. FC/OAD 1/2022 and not the sub-case number.</w:t>
      </w:r>
    </w:p>
  </w:footnote>
  <w:footnote w:id="7">
    <w:p w14:paraId="6AAD3A98" w14:textId="77777777" w:rsidR="00163CCA" w:rsidRDefault="00163CCA" w:rsidP="00163CCA">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Enter the details based on your Court Order.</w:t>
      </w:r>
    </w:p>
  </w:footnote>
  <w:footnote w:id="8">
    <w:p w14:paraId="12ADD3E1" w14:textId="77777777" w:rsidR="00163CCA" w:rsidRDefault="00163CCA" w:rsidP="00163CCA">
      <w:pPr>
        <w:pStyle w:val="FootnoteText"/>
        <w:jc w:val="both"/>
        <w:rPr>
          <w:rFonts w:ascii="Calibri" w:hAnsi="Calibri"/>
          <w:lang w:val="en-US"/>
        </w:rPr>
      </w:pPr>
      <w:r>
        <w:rPr>
          <w:rStyle w:val="FootnoteReference"/>
          <w:rFonts w:ascii="Times New Roman" w:hAnsi="Times New Roman"/>
        </w:rPr>
        <w:footnoteRef/>
      </w:r>
      <w:r>
        <w:rPr>
          <w:rFonts w:ascii="Times New Roman" w:hAnsi="Times New Roman"/>
        </w:rPr>
        <w:t xml:space="preserve"> Remember to check the validity of your Court order before you request to see the duty Judge; he/she will not accept an order in which the timeframe for sale/transfer has lapsed. For example, if the order states that the sale/transfer of the property is to take place within 6 months of the Final Judgment (“FJ”</w:t>
      </w:r>
      <w:proofErr w:type="gramStart"/>
      <w:r>
        <w:rPr>
          <w:rFonts w:ascii="Times New Roman" w:hAnsi="Times New Roman"/>
        </w:rPr>
        <w:t>)</w:t>
      </w:r>
      <w:proofErr w:type="gramEnd"/>
      <w:r>
        <w:rPr>
          <w:rFonts w:ascii="Times New Roman" w:hAnsi="Times New Roman"/>
        </w:rPr>
        <w:t xml:space="preserve"> but more than 6 months have passed, the Court order is no longer considered valid. In such case, a separate application must be filed to extend the timeframe for the sale/transfer (an oral request is not allowed).</w:t>
      </w:r>
    </w:p>
  </w:footnote>
  <w:footnote w:id="9">
    <w:p w14:paraId="641B798F" w14:textId="77777777" w:rsidR="00163CCA" w:rsidRDefault="00163CCA" w:rsidP="00163CCA">
      <w:pPr>
        <w:pStyle w:val="FootnoteText"/>
        <w:jc w:val="both"/>
        <w:rPr>
          <w:rFonts w:ascii="Times New Roman" w:hAnsi="Times New Roman"/>
        </w:rPr>
      </w:pPr>
      <w:r>
        <w:rPr>
          <w:rStyle w:val="FootnoteReference"/>
          <w:rFonts w:ascii="Times New Roman" w:hAnsi="Times New Roman"/>
        </w:rPr>
        <w:footnoteRef/>
      </w:r>
      <w:r>
        <w:rPr>
          <w:rFonts w:ascii="Times New Roman" w:hAnsi="Times New Roman"/>
        </w:rPr>
        <w:t xml:space="preserve"> For easy reference, </w:t>
      </w:r>
    </w:p>
    <w:p w14:paraId="0D135ECF" w14:textId="77777777" w:rsidR="00163CCA" w:rsidRDefault="00163CCA" w:rsidP="00163CCA">
      <w:pPr>
        <w:pStyle w:val="FootnoteText"/>
        <w:jc w:val="both"/>
        <w:rPr>
          <w:rFonts w:ascii="Times New Roman" w:hAnsi="Times New Roman"/>
        </w:rPr>
      </w:pPr>
      <w:r>
        <w:rPr>
          <w:rFonts w:ascii="Times New Roman" w:hAnsi="Times New Roman"/>
        </w:rPr>
        <w:t xml:space="preserve">(a) Each paragraph in your statement is to be numbered consecutively. </w:t>
      </w:r>
    </w:p>
    <w:p w14:paraId="3B28E857" w14:textId="77777777" w:rsidR="00163CCA" w:rsidRDefault="00163CCA" w:rsidP="00163CCA">
      <w:pPr>
        <w:pStyle w:val="FootnoteText"/>
        <w:jc w:val="both"/>
        <w:rPr>
          <w:rFonts w:ascii="Times New Roman" w:hAnsi="Times New Roman"/>
        </w:rPr>
      </w:pPr>
      <w:r>
        <w:rPr>
          <w:rFonts w:ascii="Times New Roman" w:hAnsi="Times New Roman"/>
        </w:rPr>
        <w:t xml:space="preserve">(b) Dates, sums and other numbers must be expressed in figures and not in words. </w:t>
      </w:r>
    </w:p>
    <w:p w14:paraId="2B6633D7" w14:textId="77777777" w:rsidR="00163CCA" w:rsidRDefault="00163CCA" w:rsidP="00163CCA">
      <w:pPr>
        <w:pStyle w:val="FootnoteText"/>
        <w:jc w:val="both"/>
        <w:rPr>
          <w:rFonts w:ascii="Times New Roman" w:hAnsi="Times New Roman"/>
        </w:rPr>
      </w:pPr>
      <w:r>
        <w:rPr>
          <w:rFonts w:ascii="Times New Roman" w:hAnsi="Times New Roman"/>
        </w:rPr>
        <w:t xml:space="preserve">(c) Facts should be set out clearly and chronologically or in some other logical sequence. </w:t>
      </w:r>
    </w:p>
    <w:p w14:paraId="0ADF779B" w14:textId="77777777" w:rsidR="00163CCA" w:rsidRDefault="00163CCA" w:rsidP="00163CCA">
      <w:pPr>
        <w:pStyle w:val="FootnoteText"/>
        <w:jc w:val="both"/>
        <w:rPr>
          <w:rFonts w:ascii="Times New Roman" w:hAnsi="Times New Roman"/>
          <w:lang w:val="en-US"/>
        </w:rPr>
      </w:pPr>
      <w:r>
        <w:rPr>
          <w:rFonts w:ascii="Times New Roman" w:hAnsi="Times New Roman"/>
        </w:rPr>
        <w:t>If you have any exhibits or supporting documents, you may include them in Section 5.</w:t>
      </w:r>
    </w:p>
  </w:footnote>
  <w:footnote w:id="10">
    <w:p w14:paraId="3091785D" w14:textId="77777777" w:rsidR="00163CCA" w:rsidRDefault="00163CCA" w:rsidP="00163CCA">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 xml:space="preserve">The options </w:t>
      </w:r>
      <w:proofErr w:type="gramStart"/>
      <w:r>
        <w:rPr>
          <w:rFonts w:ascii="Times New Roman" w:hAnsi="Times New Roman"/>
          <w:lang w:val="en-US"/>
        </w:rPr>
        <w:t>are:</w:t>
      </w:r>
      <w:proofErr w:type="gramEnd"/>
      <w:r>
        <w:rPr>
          <w:rFonts w:ascii="Times New Roman" w:hAnsi="Times New Roman"/>
          <w:lang w:val="en-US"/>
        </w:rPr>
        <w:t xml:space="preserve"> sale / transfer / surrender.</w:t>
      </w:r>
    </w:p>
  </w:footnote>
  <w:footnote w:id="11">
    <w:p w14:paraId="57C35AF4" w14:textId="77777777" w:rsidR="00163CCA" w:rsidRDefault="00163CCA" w:rsidP="00163CCA">
      <w:pPr>
        <w:pStyle w:val="FootnoteText"/>
        <w:jc w:val="both"/>
        <w:rPr>
          <w:rFonts w:ascii="Calibri" w:hAnsi="Calibri"/>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 xml:space="preserve">The options </w:t>
      </w:r>
      <w:proofErr w:type="gramStart"/>
      <w:r>
        <w:rPr>
          <w:rFonts w:ascii="Times New Roman" w:hAnsi="Times New Roman"/>
          <w:lang w:val="en-US"/>
        </w:rPr>
        <w:t>are:</w:t>
      </w:r>
      <w:proofErr w:type="gramEnd"/>
      <w:r>
        <w:rPr>
          <w:rFonts w:ascii="Times New Roman" w:hAnsi="Times New Roman"/>
          <w:lang w:val="en-US"/>
        </w:rPr>
        <w:t xml:space="preserve"> either party / the Applicant / the Respondent.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33395" w14:textId="77777777" w:rsidR="0065496C" w:rsidRDefault="006549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CDF40" w14:textId="77777777" w:rsidR="0065496C" w:rsidRDefault="006549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4184" w14:textId="77777777" w:rsidR="0065496C" w:rsidRDefault="006549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D0381"/>
    <w:multiLevelType w:val="hybridMultilevel"/>
    <w:tmpl w:val="65445B38"/>
    <w:lvl w:ilvl="0" w:tplc="105E5A16">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15:restartNumberingAfterBreak="0">
    <w:nsid w:val="2E6172CB"/>
    <w:multiLevelType w:val="hybridMultilevel"/>
    <w:tmpl w:val="A5B48294"/>
    <w:lvl w:ilvl="0" w:tplc="4D3C77FE">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577C696D"/>
    <w:multiLevelType w:val="hybridMultilevel"/>
    <w:tmpl w:val="7B3ADE0E"/>
    <w:lvl w:ilvl="0" w:tplc="99FCDDB8">
      <w:start w:val="2"/>
      <w:numFmt w:val="decimal"/>
      <w:lvlText w:val="%1."/>
      <w:lvlJc w:val="left"/>
      <w:pPr>
        <w:ind w:left="360" w:hanging="360"/>
      </w:pPr>
      <w:rPr>
        <w:color w:val="auto"/>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3" w15:restartNumberingAfterBreak="0">
    <w:nsid w:val="5D6838A1"/>
    <w:multiLevelType w:val="hybridMultilevel"/>
    <w:tmpl w:val="FD0AF726"/>
    <w:lvl w:ilvl="0" w:tplc="933AB0A4">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16cid:durableId="1419664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73570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6361240">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357629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CA"/>
    <w:rsid w:val="000E5D3D"/>
    <w:rsid w:val="00163CCA"/>
    <w:rsid w:val="002D3F52"/>
    <w:rsid w:val="003F559B"/>
    <w:rsid w:val="004F080A"/>
    <w:rsid w:val="00554FFA"/>
    <w:rsid w:val="0065496C"/>
    <w:rsid w:val="00976FAC"/>
    <w:rsid w:val="00B3587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7424"/>
  <w15:chartTrackingRefBased/>
  <w15:docId w15:val="{DB52C205-8A21-43B1-A5BB-EA2B880C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C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C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C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C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C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C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C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C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C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C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C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C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C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C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C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C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C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CCA"/>
    <w:rPr>
      <w:rFonts w:eastAsiaTheme="majorEastAsia" w:cstheme="majorBidi"/>
      <w:color w:val="272727" w:themeColor="text1" w:themeTint="D8"/>
    </w:rPr>
  </w:style>
  <w:style w:type="paragraph" w:styleId="Title">
    <w:name w:val="Title"/>
    <w:basedOn w:val="Normal"/>
    <w:next w:val="Normal"/>
    <w:link w:val="TitleChar"/>
    <w:uiPriority w:val="10"/>
    <w:qFormat/>
    <w:rsid w:val="00163C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C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C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C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CCA"/>
    <w:pPr>
      <w:spacing w:before="160"/>
      <w:jc w:val="center"/>
    </w:pPr>
    <w:rPr>
      <w:i/>
      <w:iCs/>
      <w:color w:val="404040" w:themeColor="text1" w:themeTint="BF"/>
    </w:rPr>
  </w:style>
  <w:style w:type="character" w:customStyle="1" w:styleId="QuoteChar">
    <w:name w:val="Quote Char"/>
    <w:basedOn w:val="DefaultParagraphFont"/>
    <w:link w:val="Quote"/>
    <w:uiPriority w:val="29"/>
    <w:rsid w:val="00163CCA"/>
    <w:rPr>
      <w:i/>
      <w:iCs/>
      <w:color w:val="404040" w:themeColor="text1" w:themeTint="BF"/>
    </w:rPr>
  </w:style>
  <w:style w:type="paragraph" w:styleId="ListParagraph">
    <w:name w:val="List Paragraph"/>
    <w:basedOn w:val="Normal"/>
    <w:uiPriority w:val="34"/>
    <w:qFormat/>
    <w:rsid w:val="00163CCA"/>
    <w:pPr>
      <w:ind w:left="720"/>
      <w:contextualSpacing/>
    </w:pPr>
  </w:style>
  <w:style w:type="character" w:styleId="IntenseEmphasis">
    <w:name w:val="Intense Emphasis"/>
    <w:basedOn w:val="DefaultParagraphFont"/>
    <w:uiPriority w:val="21"/>
    <w:qFormat/>
    <w:rsid w:val="00163CCA"/>
    <w:rPr>
      <w:i/>
      <w:iCs/>
      <w:color w:val="0F4761" w:themeColor="accent1" w:themeShade="BF"/>
    </w:rPr>
  </w:style>
  <w:style w:type="paragraph" w:styleId="IntenseQuote">
    <w:name w:val="Intense Quote"/>
    <w:basedOn w:val="Normal"/>
    <w:next w:val="Normal"/>
    <w:link w:val="IntenseQuoteChar"/>
    <w:uiPriority w:val="30"/>
    <w:qFormat/>
    <w:rsid w:val="00163C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CCA"/>
    <w:rPr>
      <w:i/>
      <w:iCs/>
      <w:color w:val="0F4761" w:themeColor="accent1" w:themeShade="BF"/>
    </w:rPr>
  </w:style>
  <w:style w:type="character" w:styleId="IntenseReference">
    <w:name w:val="Intense Reference"/>
    <w:basedOn w:val="DefaultParagraphFont"/>
    <w:uiPriority w:val="32"/>
    <w:qFormat/>
    <w:rsid w:val="00163CCA"/>
    <w:rPr>
      <w:b/>
      <w:bCs/>
      <w:smallCaps/>
      <w:color w:val="0F4761" w:themeColor="accent1" w:themeShade="BF"/>
      <w:spacing w:val="5"/>
    </w:rPr>
  </w:style>
  <w:style w:type="paragraph" w:styleId="FootnoteText">
    <w:name w:val="footnote text"/>
    <w:basedOn w:val="Normal"/>
    <w:link w:val="FootnoteTextChar"/>
    <w:uiPriority w:val="99"/>
    <w:semiHidden/>
    <w:unhideWhenUsed/>
    <w:rsid w:val="00163CCA"/>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semiHidden/>
    <w:rsid w:val="00163CCA"/>
    <w:rPr>
      <w:rFonts w:ascii="Aptos" w:eastAsia="Aptos" w:hAnsi="Aptos" w:cs="Times New Roman"/>
      <w:sz w:val="20"/>
      <w:szCs w:val="20"/>
    </w:rPr>
  </w:style>
  <w:style w:type="character" w:styleId="FootnoteReference">
    <w:name w:val="footnote reference"/>
    <w:basedOn w:val="DefaultParagraphFont"/>
    <w:uiPriority w:val="99"/>
    <w:semiHidden/>
    <w:unhideWhenUsed/>
    <w:rsid w:val="00163CCA"/>
    <w:rPr>
      <w:vertAlign w:val="superscript"/>
    </w:rPr>
  </w:style>
  <w:style w:type="table" w:customStyle="1" w:styleId="TableGrid49">
    <w:name w:val="Table Grid49"/>
    <w:basedOn w:val="TableNormal"/>
    <w:uiPriority w:val="39"/>
    <w:rsid w:val="00163CC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49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96C"/>
  </w:style>
  <w:style w:type="paragraph" w:styleId="Footer">
    <w:name w:val="footer"/>
    <w:basedOn w:val="Normal"/>
    <w:link w:val="FooterChar"/>
    <w:uiPriority w:val="99"/>
    <w:unhideWhenUsed/>
    <w:rsid w:val="006549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26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F4CAC4735D45AE93FF51CA6775A084"/>
        <w:category>
          <w:name w:val="General"/>
          <w:gallery w:val="placeholder"/>
        </w:category>
        <w:types>
          <w:type w:val="bbPlcHdr"/>
        </w:types>
        <w:behaviors>
          <w:behavior w:val="content"/>
        </w:behaviors>
        <w:guid w:val="{221A07A8-245D-4E77-ACF7-7DE5A08AF2A8}"/>
      </w:docPartPr>
      <w:docPartBody>
        <w:p w:rsidR="00BE6474" w:rsidRDefault="0016110F" w:rsidP="0016110F">
          <w:pPr>
            <w:pStyle w:val="D5F4CAC4735D45AE93FF51CA6775A084"/>
          </w:pPr>
          <w:r>
            <w:rPr>
              <w:bCs/>
              <w:color w:val="A6A6A6" w:themeColor="background1" w:themeShade="A6"/>
              <w:sz w:val="16"/>
              <w:szCs w:val="16"/>
            </w:rPr>
            <w:t>[Enter party type here]</w:t>
          </w:r>
        </w:p>
      </w:docPartBody>
    </w:docPart>
    <w:docPart>
      <w:docPartPr>
        <w:name w:val="3730BBEEBEFB49AC851527D924993404"/>
        <w:category>
          <w:name w:val="General"/>
          <w:gallery w:val="placeholder"/>
        </w:category>
        <w:types>
          <w:type w:val="bbPlcHdr"/>
        </w:types>
        <w:behaviors>
          <w:behavior w:val="content"/>
        </w:behaviors>
        <w:guid w:val="{9A72B467-5A21-420E-AA47-1EFD35958A85}"/>
      </w:docPartPr>
      <w:docPartBody>
        <w:p w:rsidR="00BE6474" w:rsidRDefault="0016110F" w:rsidP="0016110F">
          <w:pPr>
            <w:pStyle w:val="3730BBEEBEFB49AC851527D924993404"/>
          </w:pPr>
          <w:r>
            <w:rPr>
              <w:bCs/>
              <w:color w:val="A6A6A6" w:themeColor="background1" w:themeShade="A6"/>
              <w:sz w:val="16"/>
              <w:szCs w:val="16"/>
            </w:rPr>
            <w:t>[Enter name of maker here]</w:t>
          </w:r>
        </w:p>
      </w:docPartBody>
    </w:docPart>
    <w:docPart>
      <w:docPartPr>
        <w:name w:val="F00121D6B7614C7AA8E9BA36F728B610"/>
        <w:category>
          <w:name w:val="General"/>
          <w:gallery w:val="placeholder"/>
        </w:category>
        <w:types>
          <w:type w:val="bbPlcHdr"/>
        </w:types>
        <w:behaviors>
          <w:behavior w:val="content"/>
        </w:behaviors>
        <w:guid w:val="{AA0748DC-8F36-4CA5-A139-F326DF01A9E1}"/>
      </w:docPartPr>
      <w:docPartBody>
        <w:p w:rsidR="00BE6474" w:rsidRDefault="0016110F" w:rsidP="0016110F">
          <w:pPr>
            <w:pStyle w:val="F00121D6B7614C7AA8E9BA36F728B610"/>
          </w:pPr>
          <w:r>
            <w:rPr>
              <w:rStyle w:val="PlaceholderText"/>
              <w:color w:val="A6A6A6" w:themeColor="background1" w:themeShade="A6"/>
              <w:sz w:val="16"/>
              <w:szCs w:val="16"/>
            </w:rPr>
            <w:t>[Enter ordinal number of affidavit (in relation to previous affidavits filed by the same party) here]</w:t>
          </w:r>
        </w:p>
      </w:docPartBody>
    </w:docPart>
    <w:docPart>
      <w:docPartPr>
        <w:name w:val="7A8BFAFCEA49407B88F656A63B7EF779"/>
        <w:category>
          <w:name w:val="General"/>
          <w:gallery w:val="placeholder"/>
        </w:category>
        <w:types>
          <w:type w:val="bbPlcHdr"/>
        </w:types>
        <w:behaviors>
          <w:behavior w:val="content"/>
        </w:behaviors>
        <w:guid w:val="{FEB0D33A-E6D5-496F-A78D-3A8F17986548}"/>
      </w:docPartPr>
      <w:docPartBody>
        <w:p w:rsidR="00BE6474" w:rsidRDefault="0016110F" w:rsidP="0016110F">
          <w:pPr>
            <w:pStyle w:val="7A8BFAFCEA49407B88F656A63B7EF779"/>
          </w:pPr>
          <w:r>
            <w:rPr>
              <w:rStyle w:val="PlaceholderText"/>
              <w:color w:val="A6A6A6" w:themeColor="background1" w:themeShade="A6"/>
              <w:sz w:val="16"/>
              <w:szCs w:val="16"/>
            </w:rPr>
            <w:t>[Enter date of affidavit filed here]</w:t>
          </w:r>
        </w:p>
      </w:docPartBody>
    </w:docPart>
    <w:docPart>
      <w:docPartPr>
        <w:name w:val="B631D9E5FFE540828F21D2166BE452AC"/>
        <w:category>
          <w:name w:val="General"/>
          <w:gallery w:val="placeholder"/>
        </w:category>
        <w:types>
          <w:type w:val="bbPlcHdr"/>
        </w:types>
        <w:behaviors>
          <w:behavior w:val="content"/>
        </w:behaviors>
        <w:guid w:val="{B7B9DDDC-FF84-4E0A-BA16-41E7D50FBD47}"/>
      </w:docPartPr>
      <w:docPartBody>
        <w:p w:rsidR="00BE6474" w:rsidRDefault="0016110F" w:rsidP="0016110F">
          <w:pPr>
            <w:pStyle w:val="B631D9E5FFE540828F21D2166BE452AC"/>
          </w:pPr>
          <w:r>
            <w:rPr>
              <w:rStyle w:val="PlaceholderText"/>
              <w:color w:val="A6A6A6" w:themeColor="background1" w:themeShade="A6"/>
              <w:sz w:val="16"/>
              <w:szCs w:val="16"/>
            </w:rPr>
            <w:t>[Enter hearing type and summons no. (if applicable) here]</w:t>
          </w:r>
        </w:p>
      </w:docPartBody>
    </w:docPart>
    <w:docPart>
      <w:docPartPr>
        <w:name w:val="D136E57D597C40F3945A37400E867D42"/>
        <w:category>
          <w:name w:val="General"/>
          <w:gallery w:val="placeholder"/>
        </w:category>
        <w:types>
          <w:type w:val="bbPlcHdr"/>
        </w:types>
        <w:behaviors>
          <w:behavior w:val="content"/>
        </w:behaviors>
        <w:guid w:val="{B2DEFEFD-79F4-41D8-A099-44ADA79B0F16}"/>
      </w:docPartPr>
      <w:docPartBody>
        <w:p w:rsidR="00BE6474" w:rsidRDefault="0016110F" w:rsidP="0016110F">
          <w:pPr>
            <w:pStyle w:val="D136E57D597C40F3945A37400E867D42"/>
          </w:pPr>
          <w:r>
            <w:rPr>
              <w:color w:val="A6A6A6" w:themeColor="background1" w:themeShade="A6"/>
            </w:rPr>
            <w:t>Enter case no. here</w:t>
          </w:r>
        </w:p>
      </w:docPartBody>
    </w:docPart>
    <w:docPart>
      <w:docPartPr>
        <w:name w:val="DA1F0302789145939DF64063A15894F3"/>
        <w:category>
          <w:name w:val="General"/>
          <w:gallery w:val="placeholder"/>
        </w:category>
        <w:types>
          <w:type w:val="bbPlcHdr"/>
        </w:types>
        <w:behaviors>
          <w:behavior w:val="content"/>
        </w:behaviors>
        <w:guid w:val="{D4C5FFFE-48B4-4B51-9508-F2F42D71F86E}"/>
      </w:docPartPr>
      <w:docPartBody>
        <w:p w:rsidR="00BE6474" w:rsidRDefault="0016110F" w:rsidP="0016110F">
          <w:pPr>
            <w:pStyle w:val="DA1F0302789145939DF64063A15894F3"/>
          </w:pPr>
          <w:r>
            <w:t>[Applicant’s name]</w:t>
          </w:r>
        </w:p>
      </w:docPartBody>
    </w:docPart>
    <w:docPart>
      <w:docPartPr>
        <w:name w:val="D3F5B8B5EE6943199EDFFE1F29017888"/>
        <w:category>
          <w:name w:val="General"/>
          <w:gallery w:val="placeholder"/>
        </w:category>
        <w:types>
          <w:type w:val="bbPlcHdr"/>
        </w:types>
        <w:behaviors>
          <w:behavior w:val="content"/>
        </w:behaviors>
        <w:guid w:val="{96AF8F5A-648E-488D-ABAA-C4375EB1A60B}"/>
      </w:docPartPr>
      <w:docPartBody>
        <w:p w:rsidR="00BE6474" w:rsidRDefault="0016110F" w:rsidP="0016110F">
          <w:pPr>
            <w:pStyle w:val="D3F5B8B5EE6943199EDFFE1F29017888"/>
          </w:pPr>
          <w:r>
            <w:t>[ID No.]</w:t>
          </w:r>
        </w:p>
      </w:docPartBody>
    </w:docPart>
    <w:docPart>
      <w:docPartPr>
        <w:name w:val="866D80AEB3AF4A6A948DD373B600ABFA"/>
        <w:category>
          <w:name w:val="General"/>
          <w:gallery w:val="placeholder"/>
        </w:category>
        <w:types>
          <w:type w:val="bbPlcHdr"/>
        </w:types>
        <w:behaviors>
          <w:behavior w:val="content"/>
        </w:behaviors>
        <w:guid w:val="{63822583-8A25-4530-8251-6AC56A6A37B6}"/>
      </w:docPartPr>
      <w:docPartBody>
        <w:p w:rsidR="00BE6474" w:rsidRDefault="0016110F" w:rsidP="0016110F">
          <w:pPr>
            <w:pStyle w:val="866D80AEB3AF4A6A948DD373B600ABFA"/>
          </w:pPr>
          <w:r>
            <w:t>[Respondent’s name]</w:t>
          </w:r>
        </w:p>
      </w:docPartBody>
    </w:docPart>
    <w:docPart>
      <w:docPartPr>
        <w:name w:val="920B8C337850477DB5AED1F0C31D57E6"/>
        <w:category>
          <w:name w:val="General"/>
          <w:gallery w:val="placeholder"/>
        </w:category>
        <w:types>
          <w:type w:val="bbPlcHdr"/>
        </w:types>
        <w:behaviors>
          <w:behavior w:val="content"/>
        </w:behaviors>
        <w:guid w:val="{5D7D9751-AE6E-4854-BA14-607C55952B16}"/>
      </w:docPartPr>
      <w:docPartBody>
        <w:p w:rsidR="00BE6474" w:rsidRDefault="0016110F" w:rsidP="0016110F">
          <w:pPr>
            <w:pStyle w:val="920B8C337850477DB5AED1F0C31D57E6"/>
          </w:pPr>
          <w:r>
            <w:t>[ID No.]</w:t>
          </w:r>
        </w:p>
      </w:docPartBody>
    </w:docPart>
    <w:docPart>
      <w:docPartPr>
        <w:name w:val="E6D0036BE1354F138383700F0E8CECE6"/>
        <w:category>
          <w:name w:val="General"/>
          <w:gallery w:val="placeholder"/>
        </w:category>
        <w:types>
          <w:type w:val="bbPlcHdr"/>
        </w:types>
        <w:behaviors>
          <w:behavior w:val="content"/>
        </w:behaviors>
        <w:guid w:val="{12591336-E2B7-4CD5-9F73-D72A80734C49}"/>
      </w:docPartPr>
      <w:docPartBody>
        <w:p w:rsidR="00BE6474" w:rsidRDefault="0016110F" w:rsidP="0016110F">
          <w:pPr>
            <w:pStyle w:val="E6D0036BE1354F138383700F0E8CECE6"/>
          </w:pPr>
          <w:r>
            <w:rPr>
              <w:rStyle w:val="PlaceholderText"/>
              <w:color w:val="BFBFBF" w:themeColor="background1" w:themeShade="BF"/>
              <w:u w:val="single" w:color="000000" w:themeColor="text1"/>
            </w:rPr>
            <w:t>Enter full name as per NRIC/ Passport here.</w:t>
          </w:r>
        </w:p>
      </w:docPartBody>
    </w:docPart>
    <w:docPart>
      <w:docPartPr>
        <w:name w:val="E5DA2CB1DBA44FCD9C359AD873BF7C00"/>
        <w:category>
          <w:name w:val="General"/>
          <w:gallery w:val="placeholder"/>
        </w:category>
        <w:types>
          <w:type w:val="bbPlcHdr"/>
        </w:types>
        <w:behaviors>
          <w:behavior w:val="content"/>
        </w:behaviors>
        <w:guid w:val="{71E0A760-FFFC-4D1D-BC8E-A9E5AB47231B}"/>
      </w:docPartPr>
      <w:docPartBody>
        <w:p w:rsidR="00BE6474" w:rsidRDefault="0016110F" w:rsidP="0016110F">
          <w:pPr>
            <w:pStyle w:val="E5DA2CB1DBA44FCD9C359AD873BF7C00"/>
          </w:pPr>
          <w:r>
            <w:rPr>
              <w:rStyle w:val="PlaceholderText"/>
              <w:color w:val="BFBFBF" w:themeColor="background1" w:themeShade="BF"/>
              <w:u w:val="single" w:color="000000" w:themeColor="text1"/>
            </w:rPr>
            <w:t>Enter NRIC/ FIN/ Passport no. here.</w:t>
          </w:r>
        </w:p>
      </w:docPartBody>
    </w:docPart>
    <w:docPart>
      <w:docPartPr>
        <w:name w:val="7BD22F17FC8644BEA16E61B71606227E"/>
        <w:category>
          <w:name w:val="General"/>
          <w:gallery w:val="placeholder"/>
        </w:category>
        <w:types>
          <w:type w:val="bbPlcHdr"/>
        </w:types>
        <w:behaviors>
          <w:behavior w:val="content"/>
        </w:behaviors>
        <w:guid w:val="{EBC37C61-6183-4B7C-B242-6A09D15863F4}"/>
      </w:docPartPr>
      <w:docPartBody>
        <w:p w:rsidR="00BE6474" w:rsidRDefault="0016110F" w:rsidP="0016110F">
          <w:pPr>
            <w:pStyle w:val="7BD22F17FC8644BEA16E61B71606227E"/>
          </w:pPr>
          <w:r>
            <w:rPr>
              <w:rStyle w:val="PlaceholderText"/>
              <w:color w:val="BFBFBF" w:themeColor="background1" w:themeShade="BF"/>
              <w:u w:val="single" w:color="000000" w:themeColor="text1"/>
            </w:rPr>
            <w:t>Enter address here.</w:t>
          </w:r>
        </w:p>
      </w:docPartBody>
    </w:docPart>
    <w:docPart>
      <w:docPartPr>
        <w:name w:val="2C174F09F07E4F7D85DC7818254F23CD"/>
        <w:category>
          <w:name w:val="General"/>
          <w:gallery w:val="placeholder"/>
        </w:category>
        <w:types>
          <w:type w:val="bbPlcHdr"/>
        </w:types>
        <w:behaviors>
          <w:behavior w:val="content"/>
        </w:behaviors>
        <w:guid w:val="{9C68DFDF-C44C-4F8E-AC83-B02B1FC69668}"/>
      </w:docPartPr>
      <w:docPartBody>
        <w:p w:rsidR="00BE6474" w:rsidRDefault="0016110F" w:rsidP="0016110F">
          <w:pPr>
            <w:pStyle w:val="2C174F09F07E4F7D85DC7818254F23CD"/>
          </w:pPr>
          <w:r>
            <w:rPr>
              <w:rStyle w:val="PlaceholderText"/>
              <w:color w:val="BFBFBF" w:themeColor="background1" w:themeShade="BF"/>
              <w:u w:val="single" w:color="000000" w:themeColor="text1"/>
            </w:rPr>
            <w:t>Enter occupation here.</w:t>
          </w:r>
        </w:p>
      </w:docPartBody>
    </w:docPart>
    <w:docPart>
      <w:docPartPr>
        <w:name w:val="E75C00FF833A4044A158129C57479773"/>
        <w:category>
          <w:name w:val="General"/>
          <w:gallery w:val="placeholder"/>
        </w:category>
        <w:types>
          <w:type w:val="bbPlcHdr"/>
        </w:types>
        <w:behaviors>
          <w:behavior w:val="content"/>
        </w:behaviors>
        <w:guid w:val="{B9BC4FB6-A77B-4B8F-850D-17058032201A}"/>
      </w:docPartPr>
      <w:docPartBody>
        <w:p w:rsidR="00BE6474" w:rsidRDefault="0016110F" w:rsidP="0016110F">
          <w:pPr>
            <w:pStyle w:val="E75C00FF833A4044A158129C57479773"/>
          </w:pPr>
          <w:r>
            <w:rPr>
              <w:rStyle w:val="PlaceholderText"/>
              <w:color w:val="BFBFBF" w:themeColor="background1" w:themeShade="BF"/>
              <w:u w:val="single" w:color="000000" w:themeColor="text1"/>
            </w:rPr>
            <w:t>enter main case number here</w:t>
          </w:r>
        </w:p>
      </w:docPartBody>
    </w:docPart>
    <w:docPart>
      <w:docPartPr>
        <w:name w:val="2028B40CF7F14F7AB800080D40386684"/>
        <w:category>
          <w:name w:val="General"/>
          <w:gallery w:val="placeholder"/>
        </w:category>
        <w:types>
          <w:type w:val="bbPlcHdr"/>
        </w:types>
        <w:behaviors>
          <w:behavior w:val="content"/>
        </w:behaviors>
        <w:guid w:val="{95DAE8B7-BF03-4408-8704-4CBCB566F3FE}"/>
      </w:docPartPr>
      <w:docPartBody>
        <w:p w:rsidR="00BE6474" w:rsidRDefault="0016110F" w:rsidP="0016110F">
          <w:pPr>
            <w:pStyle w:val="2028B40CF7F14F7AB800080D40386684"/>
          </w:pPr>
          <w:r>
            <w:rPr>
              <w:rStyle w:val="PlaceholderText"/>
              <w:color w:val="A6A6A6" w:themeColor="background1" w:themeShade="A6"/>
              <w:u w:val="single" w:color="000000" w:themeColor="text1"/>
            </w:rPr>
            <w:t>sale / transfer / surrender / state other transaction(s)</w:t>
          </w:r>
        </w:p>
      </w:docPartBody>
    </w:docPart>
    <w:docPart>
      <w:docPartPr>
        <w:name w:val="2292454E15E94B9EA654FBA3557104E9"/>
        <w:category>
          <w:name w:val="General"/>
          <w:gallery w:val="placeholder"/>
        </w:category>
        <w:types>
          <w:type w:val="bbPlcHdr"/>
        </w:types>
        <w:behaviors>
          <w:behavior w:val="content"/>
        </w:behaviors>
        <w:guid w:val="{288A2F40-40F7-4B47-A27C-91849F43DCB9}"/>
      </w:docPartPr>
      <w:docPartBody>
        <w:p w:rsidR="00BE6474" w:rsidRDefault="0016110F" w:rsidP="0016110F">
          <w:pPr>
            <w:pStyle w:val="2292454E15E94B9EA654FBA3557104E9"/>
          </w:pPr>
          <w:r>
            <w:rPr>
              <w:rStyle w:val="PlaceholderText"/>
              <w:color w:val="A6A6A6" w:themeColor="background1" w:themeShade="A6"/>
              <w:u w:val="single" w:color="000000" w:themeColor="text1"/>
            </w:rPr>
            <w:t>property at (address) / details of asset</w:t>
          </w:r>
        </w:p>
      </w:docPartBody>
    </w:docPart>
    <w:docPart>
      <w:docPartPr>
        <w:name w:val="CE475CAF7DBB4B8799B1959082E3C4C4"/>
        <w:category>
          <w:name w:val="General"/>
          <w:gallery w:val="placeholder"/>
        </w:category>
        <w:types>
          <w:type w:val="bbPlcHdr"/>
        </w:types>
        <w:behaviors>
          <w:behavior w:val="content"/>
        </w:behaviors>
        <w:guid w:val="{BB6BED47-0570-4B0E-83E1-9C62A761A3E9}"/>
      </w:docPartPr>
      <w:docPartBody>
        <w:p w:rsidR="00BE6474" w:rsidRDefault="0016110F" w:rsidP="0016110F">
          <w:pPr>
            <w:pStyle w:val="CE475CAF7DBB4B8799B1959082E3C4C4"/>
          </w:pPr>
          <w:r>
            <w:rPr>
              <w:rStyle w:val="PlaceholderText"/>
              <w:color w:val="BFBFBF" w:themeColor="background1" w:themeShade="BF"/>
              <w:u w:val="single" w:color="000000" w:themeColor="text1"/>
            </w:rPr>
            <w:t>enter date here</w:t>
          </w:r>
        </w:p>
      </w:docPartBody>
    </w:docPart>
    <w:docPart>
      <w:docPartPr>
        <w:name w:val="0890004B0D204A5C90A572AF0893B8A4"/>
        <w:category>
          <w:name w:val="General"/>
          <w:gallery w:val="placeholder"/>
        </w:category>
        <w:types>
          <w:type w:val="bbPlcHdr"/>
        </w:types>
        <w:behaviors>
          <w:behavior w:val="content"/>
        </w:behaviors>
        <w:guid w:val="{12B36526-4768-49A9-8C3A-7C559843D9CC}"/>
      </w:docPartPr>
      <w:docPartBody>
        <w:p w:rsidR="00BE6474" w:rsidRDefault="0016110F" w:rsidP="0016110F">
          <w:pPr>
            <w:pStyle w:val="0890004B0D204A5C90A572AF0893B8A4"/>
          </w:pPr>
          <w:r>
            <w:rPr>
              <w:rStyle w:val="PlaceholderText"/>
              <w:color w:val="BFBFBF" w:themeColor="background1" w:themeShade="BF"/>
              <w:u w:val="single" w:color="000000" w:themeColor="text1"/>
            </w:rPr>
            <w:t>enter date here</w:t>
          </w:r>
        </w:p>
      </w:docPartBody>
    </w:docPart>
    <w:docPart>
      <w:docPartPr>
        <w:name w:val="F9349545B1E54B6E957BB5B33D9A17D1"/>
        <w:category>
          <w:name w:val="General"/>
          <w:gallery w:val="placeholder"/>
        </w:category>
        <w:types>
          <w:type w:val="bbPlcHdr"/>
        </w:types>
        <w:behaviors>
          <w:behavior w:val="content"/>
        </w:behaviors>
        <w:guid w:val="{E576F3FC-9670-4FDC-85AE-5F4560B5CA51}"/>
      </w:docPartPr>
      <w:docPartBody>
        <w:p w:rsidR="00BE6474" w:rsidRDefault="0016110F" w:rsidP="0016110F">
          <w:pPr>
            <w:pStyle w:val="F9349545B1E54B6E957BB5B33D9A17D1"/>
          </w:pPr>
          <w:r>
            <w:rPr>
              <w:rStyle w:val="PlaceholderText"/>
              <w:color w:val="BFBFBF" w:themeColor="background1" w:themeShade="BF"/>
              <w:u w:val="single" w:color="000000" w:themeColor="text1"/>
            </w:rPr>
            <w:t>enter address here</w:t>
          </w:r>
        </w:p>
      </w:docPartBody>
    </w:docPart>
    <w:docPart>
      <w:docPartPr>
        <w:name w:val="0B48EE1D51D6419EAE300107919B060C"/>
        <w:category>
          <w:name w:val="General"/>
          <w:gallery w:val="placeholder"/>
        </w:category>
        <w:types>
          <w:type w:val="bbPlcHdr"/>
        </w:types>
        <w:behaviors>
          <w:behavior w:val="content"/>
        </w:behaviors>
        <w:guid w:val="{838FBE5E-77F8-4FC3-9E02-F4A841AA7E06}"/>
      </w:docPartPr>
      <w:docPartBody>
        <w:p w:rsidR="00BE6474" w:rsidRDefault="0016110F" w:rsidP="0016110F">
          <w:pPr>
            <w:pStyle w:val="0B48EE1D51D6419EAE300107919B060C"/>
          </w:pPr>
          <w:r>
            <w:rPr>
              <w:rStyle w:val="PlaceholderText"/>
              <w:color w:val="BFBFBF" w:themeColor="background1" w:themeShade="BF"/>
              <w:u w:val="single" w:color="000000" w:themeColor="text1"/>
            </w:rPr>
            <w:t>state the contents of the Order of Court in relation to the matrimonial property</w:t>
          </w:r>
        </w:p>
      </w:docPartBody>
    </w:docPart>
    <w:docPart>
      <w:docPartPr>
        <w:name w:val="969D76CAF1344D9BA89D8A18502D8C81"/>
        <w:category>
          <w:name w:val="General"/>
          <w:gallery w:val="placeholder"/>
        </w:category>
        <w:types>
          <w:type w:val="bbPlcHdr"/>
        </w:types>
        <w:behaviors>
          <w:behavior w:val="content"/>
        </w:behaviors>
        <w:guid w:val="{68479267-6D8E-4DF2-9E91-EE04710D3368}"/>
      </w:docPartPr>
      <w:docPartBody>
        <w:p w:rsidR="00BE6474" w:rsidRDefault="0016110F" w:rsidP="0016110F">
          <w:pPr>
            <w:pStyle w:val="969D76CAF1344D9BA89D8A18502D8C81"/>
          </w:pPr>
          <w:r>
            <w:rPr>
              <w:color w:val="BFBFBF" w:themeColor="background1" w:themeShade="BF"/>
              <w:u w:val="single" w:color="000000" w:themeColor="text1"/>
            </w:rPr>
            <w:t>[</w:t>
          </w:r>
          <w:r>
            <w:rPr>
              <w:rStyle w:val="PlaceholderText"/>
              <w:color w:val="BFBFBF" w:themeColor="background1" w:themeShade="BF"/>
              <w:u w:val="single" w:color="000000" w:themeColor="text1"/>
            </w:rPr>
            <w:t>select an option]</w:t>
          </w:r>
        </w:p>
      </w:docPartBody>
    </w:docPart>
    <w:docPart>
      <w:docPartPr>
        <w:name w:val="BE74AA34E7DB4E73BDA67D2EDD61122D"/>
        <w:category>
          <w:name w:val="General"/>
          <w:gallery w:val="placeholder"/>
        </w:category>
        <w:types>
          <w:type w:val="bbPlcHdr"/>
        </w:types>
        <w:behaviors>
          <w:behavior w:val="content"/>
        </w:behaviors>
        <w:guid w:val="{0CA59D16-7AB3-4528-8F8A-E479B080F133}"/>
      </w:docPartPr>
      <w:docPartBody>
        <w:p w:rsidR="00BE6474" w:rsidRDefault="0016110F" w:rsidP="0016110F">
          <w:pPr>
            <w:pStyle w:val="BE74AA34E7DB4E73BDA67D2EDD61122D"/>
          </w:pPr>
          <w:r>
            <w:rPr>
              <w:color w:val="BFBFBF" w:themeColor="background1" w:themeShade="BF"/>
              <w:u w:val="single" w:color="000000" w:themeColor="text1"/>
            </w:rPr>
            <w:t>[select a party type]</w:t>
          </w:r>
        </w:p>
      </w:docPartBody>
    </w:docPart>
    <w:docPart>
      <w:docPartPr>
        <w:name w:val="C8D3B123388144BB95EB7F68F8480BD1"/>
        <w:category>
          <w:name w:val="General"/>
          <w:gallery w:val="placeholder"/>
        </w:category>
        <w:types>
          <w:type w:val="bbPlcHdr"/>
        </w:types>
        <w:behaviors>
          <w:behavior w:val="content"/>
        </w:behaviors>
        <w:guid w:val="{FE237B98-B4CF-42CB-BC1D-6501DFAADE1A}"/>
      </w:docPartPr>
      <w:docPartBody>
        <w:p w:rsidR="00BE6474" w:rsidRDefault="0016110F" w:rsidP="0016110F">
          <w:pPr>
            <w:pStyle w:val="C8D3B123388144BB95EB7F68F8480BD1"/>
          </w:pPr>
          <w:r>
            <w:rPr>
              <w:rStyle w:val="PlaceholderText"/>
              <w:color w:val="BFBFBF" w:themeColor="background1" w:themeShade="BF"/>
              <w:u w:val="single" w:color="000000" w:themeColor="text1"/>
            </w:rPr>
            <w:t xml:space="preserve">[enter </w:t>
          </w:r>
          <w:r>
            <w:rPr>
              <w:rStyle w:val="PlaceholderText"/>
              <w:b/>
              <w:bCs/>
              <w:color w:val="BFBFBF" w:themeColor="background1" w:themeShade="BF"/>
              <w:u w:val="single" w:color="000000" w:themeColor="text1"/>
            </w:rPr>
            <w:t>7</w:t>
          </w:r>
          <w:r>
            <w:rPr>
              <w:rStyle w:val="PlaceholderText"/>
              <w:color w:val="BFBFBF" w:themeColor="background1" w:themeShade="BF"/>
              <w:u w:val="single" w:color="000000" w:themeColor="text1"/>
            </w:rPr>
            <w:t xml:space="preserve">, </w:t>
          </w:r>
          <w:r>
            <w:rPr>
              <w:rStyle w:val="PlaceholderText"/>
              <w:b/>
              <w:bCs/>
              <w:color w:val="BFBFBF" w:themeColor="background1" w:themeShade="BF"/>
              <w:u w:val="single" w:color="000000" w:themeColor="text1"/>
            </w:rPr>
            <w:t>14</w:t>
          </w:r>
          <w:r>
            <w:rPr>
              <w:rStyle w:val="PlaceholderText"/>
              <w:color w:val="BFBFBF" w:themeColor="background1" w:themeShade="BF"/>
              <w:u w:val="single" w:color="000000" w:themeColor="text1"/>
            </w:rPr>
            <w:t xml:space="preserve"> or other specified time]</w:t>
          </w:r>
        </w:p>
      </w:docPartBody>
    </w:docPart>
    <w:docPart>
      <w:docPartPr>
        <w:name w:val="C856F16B8BEA49E19AACB72772EB3C53"/>
        <w:category>
          <w:name w:val="General"/>
          <w:gallery w:val="placeholder"/>
        </w:category>
        <w:types>
          <w:type w:val="bbPlcHdr"/>
        </w:types>
        <w:behaviors>
          <w:behavior w:val="content"/>
        </w:behaviors>
        <w:guid w:val="{13E96159-756C-4BFC-9F20-522558B1033F}"/>
      </w:docPartPr>
      <w:docPartBody>
        <w:p w:rsidR="00BE6474" w:rsidRDefault="0016110F" w:rsidP="0016110F">
          <w:pPr>
            <w:pStyle w:val="C856F16B8BEA49E19AACB72772EB3C53"/>
          </w:pPr>
          <w:r>
            <w:rPr>
              <w:color w:val="BFBFBF" w:themeColor="background1" w:themeShade="BF"/>
              <w:u w:val="single" w:color="000000" w:themeColor="text1"/>
            </w:rPr>
            <w:t>[</w:t>
          </w:r>
          <w:r>
            <w:rPr>
              <w:rStyle w:val="PlaceholderText"/>
              <w:color w:val="BFBFBF" w:themeColor="background1" w:themeShade="BF"/>
              <w:u w:val="single" w:color="000000" w:themeColor="text1"/>
            </w:rPr>
            <w:t>select an option]</w:t>
          </w:r>
        </w:p>
      </w:docPartBody>
    </w:docPart>
    <w:docPart>
      <w:docPartPr>
        <w:name w:val="FC44D41886164531B638FBE0DDFAE1C1"/>
        <w:category>
          <w:name w:val="General"/>
          <w:gallery w:val="placeholder"/>
        </w:category>
        <w:types>
          <w:type w:val="bbPlcHdr"/>
        </w:types>
        <w:behaviors>
          <w:behavior w:val="content"/>
        </w:behaviors>
        <w:guid w:val="{DE38F329-D05C-48BF-A09F-6E10380C097F}"/>
      </w:docPartPr>
      <w:docPartBody>
        <w:p w:rsidR="00BE6474" w:rsidRDefault="0016110F" w:rsidP="0016110F">
          <w:pPr>
            <w:pStyle w:val="FC44D41886164531B638FBE0DDFAE1C1"/>
          </w:pPr>
          <w:r>
            <w:rPr>
              <w:color w:val="BFBFBF" w:themeColor="background1" w:themeShade="BF"/>
              <w:u w:val="single" w:color="000000" w:themeColor="text1"/>
            </w:rPr>
            <w:t>state the period specified in the Order of Court – e.g. 3 months/6 months/other specified time period</w:t>
          </w:r>
        </w:p>
      </w:docPartBody>
    </w:docPart>
    <w:docPart>
      <w:docPartPr>
        <w:name w:val="54B1E4EEB2814E64A3271CD11D576902"/>
        <w:category>
          <w:name w:val="General"/>
          <w:gallery w:val="placeholder"/>
        </w:category>
        <w:types>
          <w:type w:val="bbPlcHdr"/>
        </w:types>
        <w:behaviors>
          <w:behavior w:val="content"/>
        </w:behaviors>
        <w:guid w:val="{C8252A49-8AAA-45D3-913A-E2235E6E6B1D}"/>
      </w:docPartPr>
      <w:docPartBody>
        <w:p w:rsidR="00BE6474" w:rsidRDefault="0016110F" w:rsidP="0016110F">
          <w:pPr>
            <w:pStyle w:val="54B1E4EEB2814E64A3271CD11D576902"/>
          </w:pPr>
          <w:r>
            <w:rPr>
              <w:color w:val="BFBFBF" w:themeColor="background1" w:themeShade="BF"/>
              <w:u w:val="single" w:color="000000" w:themeColor="text1"/>
            </w:rPr>
            <w:t>state paragraph number in the Order of Court</w:t>
          </w:r>
        </w:p>
      </w:docPartBody>
    </w:docPart>
    <w:docPart>
      <w:docPartPr>
        <w:name w:val="C79EBBB0BCF3493ABF5597D74C108DF6"/>
        <w:category>
          <w:name w:val="General"/>
          <w:gallery w:val="placeholder"/>
        </w:category>
        <w:types>
          <w:type w:val="bbPlcHdr"/>
        </w:types>
        <w:behaviors>
          <w:behavior w:val="content"/>
        </w:behaviors>
        <w:guid w:val="{189A5D92-6E2C-4E99-B2C7-BDC7D914B071}"/>
      </w:docPartPr>
      <w:docPartBody>
        <w:p w:rsidR="00BE6474" w:rsidRDefault="0016110F" w:rsidP="0016110F">
          <w:pPr>
            <w:pStyle w:val="C79EBBB0BCF3493ABF5597D74C108DF6"/>
          </w:pPr>
          <w:r>
            <w:rPr>
              <w:rStyle w:val="PlaceholderText"/>
              <w:color w:val="BFBFBF" w:themeColor="background1" w:themeShade="BF"/>
              <w:u w:val="single" w:color="000000" w:themeColor="text1"/>
            </w:rPr>
            <w:t>enter party type or name here</w:t>
          </w:r>
        </w:p>
      </w:docPartBody>
    </w:docPart>
    <w:docPart>
      <w:docPartPr>
        <w:name w:val="9FBE96C39EBF43C6B7AF78C695B61C8B"/>
        <w:category>
          <w:name w:val="General"/>
          <w:gallery w:val="placeholder"/>
        </w:category>
        <w:types>
          <w:type w:val="bbPlcHdr"/>
        </w:types>
        <w:behaviors>
          <w:behavior w:val="content"/>
        </w:behaviors>
        <w:guid w:val="{21671CD8-5A43-45C2-A285-56564A5716C0}"/>
      </w:docPartPr>
      <w:docPartBody>
        <w:p w:rsidR="00BE6474" w:rsidRDefault="0016110F" w:rsidP="0016110F">
          <w:pPr>
            <w:pStyle w:val="9FBE96C39EBF43C6B7AF78C695B61C8B"/>
          </w:pPr>
          <w:r>
            <w:rPr>
              <w:bCs/>
              <w:color w:val="BFBFBF" w:themeColor="background1" w:themeShade="BF"/>
              <w:u w:val="single" w:color="000000" w:themeColor="text1"/>
            </w:rPr>
            <w:t>enter date here</w:t>
          </w:r>
        </w:p>
      </w:docPartBody>
    </w:docPart>
    <w:docPart>
      <w:docPartPr>
        <w:name w:val="0EBDEECB2832479EB72A80E41AC8149D"/>
        <w:category>
          <w:name w:val="General"/>
          <w:gallery w:val="placeholder"/>
        </w:category>
        <w:types>
          <w:type w:val="bbPlcHdr"/>
        </w:types>
        <w:behaviors>
          <w:behavior w:val="content"/>
        </w:behaviors>
        <w:guid w:val="{BC3AA0E2-59A5-4A75-A9EE-89E704AB50A6}"/>
      </w:docPartPr>
      <w:docPartBody>
        <w:p w:rsidR="00BE6474" w:rsidRDefault="0016110F" w:rsidP="0016110F">
          <w:pPr>
            <w:pStyle w:val="0EBDEECB2832479EB72A80E41AC8149D"/>
          </w:pPr>
          <w:r>
            <w:rPr>
              <w:rStyle w:val="PlaceholderText"/>
              <w:color w:val="BFBFBF" w:themeColor="background1" w:themeShade="BF"/>
            </w:rPr>
            <w:t>[manner or service / explain how the defaulting party is aware of the Order of Court</w:t>
          </w:r>
          <w:r>
            <w:rPr>
              <w:bCs/>
            </w:rPr>
            <w:t>]</w:t>
          </w:r>
        </w:p>
      </w:docPartBody>
    </w:docPart>
    <w:docPart>
      <w:docPartPr>
        <w:name w:val="9D0493563F784255A74970ED9AE41AE4"/>
        <w:category>
          <w:name w:val="General"/>
          <w:gallery w:val="placeholder"/>
        </w:category>
        <w:types>
          <w:type w:val="bbPlcHdr"/>
        </w:types>
        <w:behaviors>
          <w:behavior w:val="content"/>
        </w:behaviors>
        <w:guid w:val="{A0C27FAF-3137-418A-9C5C-DE91A53FBD72}"/>
      </w:docPartPr>
      <w:docPartBody>
        <w:p w:rsidR="00BE6474" w:rsidRDefault="0016110F" w:rsidP="0016110F">
          <w:pPr>
            <w:pStyle w:val="9D0493563F784255A74970ED9AE41AE4"/>
          </w:pPr>
          <w:r>
            <w:rPr>
              <w:color w:val="A6A6A6" w:themeColor="background1" w:themeShade="A6"/>
            </w:rPr>
            <w:t>[</w:t>
          </w:r>
          <w:r>
            <w:rPr>
              <w:rStyle w:val="PlaceholderText"/>
              <w:color w:val="A6A6A6" w:themeColor="background1" w:themeShade="A6"/>
            </w:rPr>
            <w:t>state the name of the sale/transfer document(s) – e.g. Option to Purchase / Sale and Purchase Agreement / Transfer].</w:t>
          </w:r>
        </w:p>
      </w:docPartBody>
    </w:docPart>
    <w:docPart>
      <w:docPartPr>
        <w:name w:val="D8000508CDC44BB490BE78F5419F4817"/>
        <w:category>
          <w:name w:val="General"/>
          <w:gallery w:val="placeholder"/>
        </w:category>
        <w:types>
          <w:type w:val="bbPlcHdr"/>
        </w:types>
        <w:behaviors>
          <w:behavior w:val="content"/>
        </w:behaviors>
        <w:guid w:val="{336E9CC6-972F-4786-AF27-EA5530AAE73D}"/>
      </w:docPartPr>
      <w:docPartBody>
        <w:p w:rsidR="0016110F" w:rsidRDefault="0016110F">
          <w:pPr>
            <w:spacing w:before="100" w:beforeAutospacing="1" w:after="100" w:afterAutospacing="1"/>
            <w:jc w:val="both"/>
            <w:rPr>
              <w:rStyle w:val="PlaceholderText"/>
              <w:color w:val="A6A6A6" w:themeColor="background1" w:themeShade="A6"/>
            </w:rPr>
          </w:pPr>
          <w:r>
            <w:rPr>
              <w:rStyle w:val="PlaceholderText"/>
              <w:color w:val="A6A6A6" w:themeColor="background1" w:themeShade="A6"/>
            </w:rPr>
            <w:t xml:space="preserve">Set out in numbered paragraphs the number of attempts – e.g. </w:t>
          </w:r>
        </w:p>
        <w:p w:rsidR="0016110F" w:rsidRDefault="0016110F">
          <w:pPr>
            <w:spacing w:before="100" w:beforeAutospacing="1" w:after="100" w:afterAutospacing="1"/>
            <w:jc w:val="both"/>
            <w:rPr>
              <w:rStyle w:val="PlaceholderText"/>
              <w:color w:val="A6A6A6" w:themeColor="background1" w:themeShade="A6"/>
            </w:rPr>
          </w:pPr>
        </w:p>
        <w:p w:rsidR="0016110F" w:rsidRDefault="0016110F">
          <w:pPr>
            <w:spacing w:before="100" w:beforeAutospacing="1" w:after="100" w:afterAutospacing="1"/>
            <w:jc w:val="both"/>
            <w:rPr>
              <w:rStyle w:val="PlaceholderText"/>
              <w:b/>
              <w:bCs/>
              <w:i/>
              <w:iCs/>
              <w:color w:val="A6A6A6" w:themeColor="background1" w:themeShade="A6"/>
              <w:u w:val="single"/>
            </w:rPr>
          </w:pPr>
          <w:r>
            <w:rPr>
              <w:rStyle w:val="PlaceholderText"/>
              <w:b/>
              <w:bCs/>
              <w:i/>
              <w:iCs/>
              <w:color w:val="A6A6A6" w:themeColor="background1" w:themeShade="A6"/>
              <w:u w:val="single"/>
            </w:rPr>
            <w:t>Attempt 1</w:t>
          </w:r>
        </w:p>
        <w:p w:rsidR="0016110F" w:rsidRDefault="0016110F">
          <w:pPr>
            <w:spacing w:before="100" w:beforeAutospacing="1" w:after="100" w:afterAutospacing="1"/>
            <w:jc w:val="both"/>
            <w:rPr>
              <w:rStyle w:val="PlaceholderText"/>
              <w:color w:val="A6A6A6" w:themeColor="background1" w:themeShade="A6"/>
            </w:rPr>
          </w:pPr>
        </w:p>
        <w:p w:rsidR="00BE6474" w:rsidRDefault="0016110F" w:rsidP="0016110F">
          <w:pPr>
            <w:pStyle w:val="D8000508CDC44BB490BE78F5419F4817"/>
          </w:pPr>
          <w:r>
            <w:rPr>
              <w:rStyle w:val="PlaceholderText"/>
              <w:color w:val="A6A6A6" w:themeColor="background1" w:themeShade="A6"/>
            </w:rPr>
            <w:t>On [date], I sent a letter to the defaulting party at [address], reminding him/her* to go down to [place] to sign and execute the Sale/Transfer* Documents.  A copy of the letter is attached herewith as exhibit “A”.]</w:t>
          </w:r>
        </w:p>
      </w:docPartBody>
    </w:docPart>
    <w:docPart>
      <w:docPartPr>
        <w:name w:val="20C62868604347738613351A2E111559"/>
        <w:category>
          <w:name w:val="General"/>
          <w:gallery w:val="placeholder"/>
        </w:category>
        <w:types>
          <w:type w:val="bbPlcHdr"/>
        </w:types>
        <w:behaviors>
          <w:behavior w:val="content"/>
        </w:behaviors>
        <w:guid w:val="{8F74D6AB-B55E-4657-8B69-FB778A6ACD4B}"/>
      </w:docPartPr>
      <w:docPartBody>
        <w:p w:rsidR="00BE6474" w:rsidRDefault="0016110F" w:rsidP="0016110F">
          <w:pPr>
            <w:pStyle w:val="20C62868604347738613351A2E111559"/>
          </w:pPr>
          <w:r>
            <w:rPr>
              <w:color w:val="A6A6A6" w:themeColor="background1" w:themeShade="A6"/>
            </w:rPr>
            <w:t>[</w:t>
          </w:r>
          <w:r>
            <w:rPr>
              <w:iCs/>
              <w:color w:val="A6A6A6" w:themeColor="background1" w:themeShade="A6"/>
            </w:rPr>
            <w:t>state basis of belief, e.g. the address belongs to the defaulting party’s parents and the defaulting party currently lives with his/her* parents]</w:t>
          </w:r>
        </w:p>
      </w:docPartBody>
    </w:docPart>
    <w:docPart>
      <w:docPartPr>
        <w:name w:val="7E5A5D26D3024E92A15644E6B58C37A8"/>
        <w:category>
          <w:name w:val="General"/>
          <w:gallery w:val="placeholder"/>
        </w:category>
        <w:types>
          <w:type w:val="bbPlcHdr"/>
        </w:types>
        <w:behaviors>
          <w:behavior w:val="content"/>
        </w:behaviors>
        <w:guid w:val="{1C37E0FA-E759-448A-ABF0-305C25762B49}"/>
      </w:docPartPr>
      <w:docPartBody>
        <w:p w:rsidR="00BE6474" w:rsidRDefault="0016110F" w:rsidP="0016110F">
          <w:pPr>
            <w:pStyle w:val="7E5A5D26D3024E92A15644E6B58C37A8"/>
          </w:pPr>
          <w:r>
            <w:rPr>
              <w:color w:val="A6A6A6" w:themeColor="background1" w:themeShade="A6"/>
            </w:rPr>
            <w:t>[failed to respond in any way] / [responded in the following manner:     ]</w:t>
          </w:r>
        </w:p>
      </w:docPartBody>
    </w:docPart>
    <w:docPart>
      <w:docPartPr>
        <w:name w:val="3BA978AC0198468789AA17DCEA853E0C"/>
        <w:category>
          <w:name w:val="General"/>
          <w:gallery w:val="placeholder"/>
        </w:category>
        <w:types>
          <w:type w:val="bbPlcHdr"/>
        </w:types>
        <w:behaviors>
          <w:behavior w:val="content"/>
        </w:behaviors>
        <w:guid w:val="{F8EDEA43-6C45-4372-BF7A-649B4029E99B}"/>
      </w:docPartPr>
      <w:docPartBody>
        <w:p w:rsidR="00BE6474" w:rsidRDefault="0016110F" w:rsidP="0016110F">
          <w:pPr>
            <w:pStyle w:val="3BA978AC0198468789AA17DCEA853E0C"/>
          </w:pPr>
          <w:r>
            <w:rPr>
              <w:color w:val="BFBFBF" w:themeColor="background1" w:themeShade="BF"/>
              <w:u w:val="single" w:color="000000" w:themeColor="text1"/>
            </w:rPr>
            <w:t>state paragraph number in the Order of Court</w:t>
          </w:r>
        </w:p>
      </w:docPartBody>
    </w:docPart>
    <w:docPart>
      <w:docPartPr>
        <w:name w:val="89DC39676E0C4C5689A337E032A0690C"/>
        <w:category>
          <w:name w:val="General"/>
          <w:gallery w:val="placeholder"/>
        </w:category>
        <w:types>
          <w:type w:val="bbPlcHdr"/>
        </w:types>
        <w:behaviors>
          <w:behavior w:val="content"/>
        </w:behaviors>
        <w:guid w:val="{028E20AB-766F-4E74-8E76-E3AEA4A37BA4}"/>
      </w:docPartPr>
      <w:docPartBody>
        <w:p w:rsidR="00BE6474" w:rsidRDefault="0016110F" w:rsidP="0016110F">
          <w:pPr>
            <w:pStyle w:val="89DC39676E0C4C5689A337E032A0690C"/>
          </w:pPr>
          <w:r>
            <w:rPr>
              <w:rStyle w:val="PlaceholderText"/>
              <w:color w:val="BFBFBF" w:themeColor="background1" w:themeShade="BF"/>
              <w:u w:val="single" w:color="000000" w:themeColor="text1"/>
            </w:rPr>
            <w:t xml:space="preserve">[enter </w:t>
          </w:r>
          <w:r>
            <w:rPr>
              <w:rStyle w:val="PlaceholderText"/>
              <w:b/>
              <w:bCs/>
              <w:color w:val="BFBFBF" w:themeColor="background1" w:themeShade="BF"/>
              <w:u w:val="single" w:color="000000" w:themeColor="text1"/>
            </w:rPr>
            <w:t>7</w:t>
          </w:r>
          <w:r>
            <w:rPr>
              <w:rStyle w:val="PlaceholderText"/>
              <w:color w:val="BFBFBF" w:themeColor="background1" w:themeShade="BF"/>
              <w:u w:val="single" w:color="000000" w:themeColor="text1"/>
            </w:rPr>
            <w:t xml:space="preserve">, </w:t>
          </w:r>
          <w:r>
            <w:rPr>
              <w:rStyle w:val="PlaceholderText"/>
              <w:b/>
              <w:bCs/>
              <w:color w:val="BFBFBF" w:themeColor="background1" w:themeShade="BF"/>
              <w:u w:val="single" w:color="000000" w:themeColor="text1"/>
            </w:rPr>
            <w:t>14</w:t>
          </w:r>
          <w:r>
            <w:rPr>
              <w:rStyle w:val="PlaceholderText"/>
              <w:color w:val="BFBFBF" w:themeColor="background1" w:themeShade="BF"/>
              <w:u w:val="single" w:color="000000" w:themeColor="text1"/>
            </w:rPr>
            <w:t xml:space="preserve"> or other specified time]</w:t>
          </w:r>
        </w:p>
      </w:docPartBody>
    </w:docPart>
    <w:docPart>
      <w:docPartPr>
        <w:name w:val="0800484298734B54808E23F76A80A25C"/>
        <w:category>
          <w:name w:val="General"/>
          <w:gallery w:val="placeholder"/>
        </w:category>
        <w:types>
          <w:type w:val="bbPlcHdr"/>
        </w:types>
        <w:behaviors>
          <w:behavior w:val="content"/>
        </w:behaviors>
        <w:guid w:val="{5C6687C8-1F59-4FA1-81EC-2D726631186B}"/>
      </w:docPartPr>
      <w:docPartBody>
        <w:p w:rsidR="00BE6474" w:rsidRDefault="0016110F" w:rsidP="0016110F">
          <w:pPr>
            <w:pStyle w:val="0800484298734B54808E23F76A80A25C"/>
          </w:pPr>
          <w:r>
            <w:rPr>
              <w:bCs/>
              <w:color w:val="BFBFBF" w:themeColor="background1" w:themeShade="BF"/>
              <w:u w:val="single" w:color="000000" w:themeColor="text1"/>
            </w:rPr>
            <w:t>enter date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0F"/>
    <w:rsid w:val="000E5D3D"/>
    <w:rsid w:val="0016110F"/>
    <w:rsid w:val="0028050D"/>
    <w:rsid w:val="003F559B"/>
    <w:rsid w:val="00554FFA"/>
    <w:rsid w:val="00BE647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F4CAC4735D45AE93FF51CA6775A084">
    <w:name w:val="D5F4CAC4735D45AE93FF51CA6775A084"/>
    <w:rsid w:val="0016110F"/>
  </w:style>
  <w:style w:type="paragraph" w:customStyle="1" w:styleId="3730BBEEBEFB49AC851527D924993404">
    <w:name w:val="3730BBEEBEFB49AC851527D924993404"/>
    <w:rsid w:val="0016110F"/>
  </w:style>
  <w:style w:type="character" w:styleId="PlaceholderText">
    <w:name w:val="Placeholder Text"/>
    <w:basedOn w:val="DefaultParagraphFont"/>
    <w:uiPriority w:val="99"/>
    <w:semiHidden/>
    <w:rsid w:val="0016110F"/>
  </w:style>
  <w:style w:type="paragraph" w:customStyle="1" w:styleId="F00121D6B7614C7AA8E9BA36F728B610">
    <w:name w:val="F00121D6B7614C7AA8E9BA36F728B610"/>
    <w:rsid w:val="0016110F"/>
  </w:style>
  <w:style w:type="paragraph" w:customStyle="1" w:styleId="7A8BFAFCEA49407B88F656A63B7EF779">
    <w:name w:val="7A8BFAFCEA49407B88F656A63B7EF779"/>
    <w:rsid w:val="0016110F"/>
  </w:style>
  <w:style w:type="paragraph" w:customStyle="1" w:styleId="B631D9E5FFE540828F21D2166BE452AC">
    <w:name w:val="B631D9E5FFE540828F21D2166BE452AC"/>
    <w:rsid w:val="0016110F"/>
  </w:style>
  <w:style w:type="paragraph" w:customStyle="1" w:styleId="D136E57D597C40F3945A37400E867D42">
    <w:name w:val="D136E57D597C40F3945A37400E867D42"/>
    <w:rsid w:val="0016110F"/>
  </w:style>
  <w:style w:type="paragraph" w:customStyle="1" w:styleId="DA1F0302789145939DF64063A15894F3">
    <w:name w:val="DA1F0302789145939DF64063A15894F3"/>
    <w:rsid w:val="0016110F"/>
  </w:style>
  <w:style w:type="paragraph" w:customStyle="1" w:styleId="D3F5B8B5EE6943199EDFFE1F29017888">
    <w:name w:val="D3F5B8B5EE6943199EDFFE1F29017888"/>
    <w:rsid w:val="0016110F"/>
  </w:style>
  <w:style w:type="paragraph" w:customStyle="1" w:styleId="866D80AEB3AF4A6A948DD373B600ABFA">
    <w:name w:val="866D80AEB3AF4A6A948DD373B600ABFA"/>
    <w:rsid w:val="0016110F"/>
  </w:style>
  <w:style w:type="paragraph" w:customStyle="1" w:styleId="920B8C337850477DB5AED1F0C31D57E6">
    <w:name w:val="920B8C337850477DB5AED1F0C31D57E6"/>
    <w:rsid w:val="0016110F"/>
  </w:style>
  <w:style w:type="paragraph" w:customStyle="1" w:styleId="E6D0036BE1354F138383700F0E8CECE6">
    <w:name w:val="E6D0036BE1354F138383700F0E8CECE6"/>
    <w:rsid w:val="0016110F"/>
  </w:style>
  <w:style w:type="paragraph" w:customStyle="1" w:styleId="E5DA2CB1DBA44FCD9C359AD873BF7C00">
    <w:name w:val="E5DA2CB1DBA44FCD9C359AD873BF7C00"/>
    <w:rsid w:val="0016110F"/>
  </w:style>
  <w:style w:type="paragraph" w:customStyle="1" w:styleId="7BD22F17FC8644BEA16E61B71606227E">
    <w:name w:val="7BD22F17FC8644BEA16E61B71606227E"/>
    <w:rsid w:val="0016110F"/>
  </w:style>
  <w:style w:type="paragraph" w:customStyle="1" w:styleId="2C174F09F07E4F7D85DC7818254F23CD">
    <w:name w:val="2C174F09F07E4F7D85DC7818254F23CD"/>
    <w:rsid w:val="0016110F"/>
  </w:style>
  <w:style w:type="paragraph" w:customStyle="1" w:styleId="E75C00FF833A4044A158129C57479773">
    <w:name w:val="E75C00FF833A4044A158129C57479773"/>
    <w:rsid w:val="0016110F"/>
  </w:style>
  <w:style w:type="paragraph" w:customStyle="1" w:styleId="2028B40CF7F14F7AB800080D40386684">
    <w:name w:val="2028B40CF7F14F7AB800080D40386684"/>
    <w:rsid w:val="0016110F"/>
  </w:style>
  <w:style w:type="paragraph" w:customStyle="1" w:styleId="2292454E15E94B9EA654FBA3557104E9">
    <w:name w:val="2292454E15E94B9EA654FBA3557104E9"/>
    <w:rsid w:val="0016110F"/>
  </w:style>
  <w:style w:type="paragraph" w:customStyle="1" w:styleId="CE475CAF7DBB4B8799B1959082E3C4C4">
    <w:name w:val="CE475CAF7DBB4B8799B1959082E3C4C4"/>
    <w:rsid w:val="0016110F"/>
  </w:style>
  <w:style w:type="paragraph" w:customStyle="1" w:styleId="0890004B0D204A5C90A572AF0893B8A4">
    <w:name w:val="0890004B0D204A5C90A572AF0893B8A4"/>
    <w:rsid w:val="0016110F"/>
  </w:style>
  <w:style w:type="paragraph" w:customStyle="1" w:styleId="F9349545B1E54B6E957BB5B33D9A17D1">
    <w:name w:val="F9349545B1E54B6E957BB5B33D9A17D1"/>
    <w:rsid w:val="0016110F"/>
  </w:style>
  <w:style w:type="paragraph" w:customStyle="1" w:styleId="0B48EE1D51D6419EAE300107919B060C">
    <w:name w:val="0B48EE1D51D6419EAE300107919B060C"/>
    <w:rsid w:val="0016110F"/>
  </w:style>
  <w:style w:type="paragraph" w:customStyle="1" w:styleId="969D76CAF1344D9BA89D8A18502D8C81">
    <w:name w:val="969D76CAF1344D9BA89D8A18502D8C81"/>
    <w:rsid w:val="0016110F"/>
  </w:style>
  <w:style w:type="paragraph" w:customStyle="1" w:styleId="BE74AA34E7DB4E73BDA67D2EDD61122D">
    <w:name w:val="BE74AA34E7DB4E73BDA67D2EDD61122D"/>
    <w:rsid w:val="0016110F"/>
  </w:style>
  <w:style w:type="paragraph" w:customStyle="1" w:styleId="C8D3B123388144BB95EB7F68F8480BD1">
    <w:name w:val="C8D3B123388144BB95EB7F68F8480BD1"/>
    <w:rsid w:val="0016110F"/>
  </w:style>
  <w:style w:type="paragraph" w:customStyle="1" w:styleId="C856F16B8BEA49E19AACB72772EB3C53">
    <w:name w:val="C856F16B8BEA49E19AACB72772EB3C53"/>
    <w:rsid w:val="0016110F"/>
  </w:style>
  <w:style w:type="paragraph" w:customStyle="1" w:styleId="FC44D41886164531B638FBE0DDFAE1C1">
    <w:name w:val="FC44D41886164531B638FBE0DDFAE1C1"/>
    <w:rsid w:val="0016110F"/>
  </w:style>
  <w:style w:type="paragraph" w:customStyle="1" w:styleId="54B1E4EEB2814E64A3271CD11D576902">
    <w:name w:val="54B1E4EEB2814E64A3271CD11D576902"/>
    <w:rsid w:val="0016110F"/>
  </w:style>
  <w:style w:type="paragraph" w:customStyle="1" w:styleId="C79EBBB0BCF3493ABF5597D74C108DF6">
    <w:name w:val="C79EBBB0BCF3493ABF5597D74C108DF6"/>
    <w:rsid w:val="0016110F"/>
  </w:style>
  <w:style w:type="paragraph" w:customStyle="1" w:styleId="9FBE96C39EBF43C6B7AF78C695B61C8B">
    <w:name w:val="9FBE96C39EBF43C6B7AF78C695B61C8B"/>
    <w:rsid w:val="0016110F"/>
  </w:style>
  <w:style w:type="paragraph" w:customStyle="1" w:styleId="0EBDEECB2832479EB72A80E41AC8149D">
    <w:name w:val="0EBDEECB2832479EB72A80E41AC8149D"/>
    <w:rsid w:val="0016110F"/>
  </w:style>
  <w:style w:type="paragraph" w:customStyle="1" w:styleId="9D0493563F784255A74970ED9AE41AE4">
    <w:name w:val="9D0493563F784255A74970ED9AE41AE4"/>
    <w:rsid w:val="0016110F"/>
  </w:style>
  <w:style w:type="paragraph" w:customStyle="1" w:styleId="D8000508CDC44BB490BE78F5419F4817">
    <w:name w:val="D8000508CDC44BB490BE78F5419F4817"/>
    <w:rsid w:val="0016110F"/>
  </w:style>
  <w:style w:type="paragraph" w:customStyle="1" w:styleId="20C62868604347738613351A2E111559">
    <w:name w:val="20C62868604347738613351A2E111559"/>
    <w:rsid w:val="0016110F"/>
  </w:style>
  <w:style w:type="paragraph" w:customStyle="1" w:styleId="7E5A5D26D3024E92A15644E6B58C37A8">
    <w:name w:val="7E5A5D26D3024E92A15644E6B58C37A8"/>
    <w:rsid w:val="0016110F"/>
  </w:style>
  <w:style w:type="paragraph" w:customStyle="1" w:styleId="3BA978AC0198468789AA17DCEA853E0C">
    <w:name w:val="3BA978AC0198468789AA17DCEA853E0C"/>
    <w:rsid w:val="0016110F"/>
  </w:style>
  <w:style w:type="paragraph" w:customStyle="1" w:styleId="89DC39676E0C4C5689A337E032A0690C">
    <w:name w:val="89DC39676E0C4C5689A337E032A0690C"/>
    <w:rsid w:val="0016110F"/>
  </w:style>
  <w:style w:type="paragraph" w:customStyle="1" w:styleId="0800484298734B54808E23F76A80A25C">
    <w:name w:val="0800484298734B54808E23F76A80A25C"/>
    <w:rsid w:val="001611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1072</Words>
  <Characters>6116</Characters>
  <Application>Microsoft Office Word</Application>
  <DocSecurity>0</DocSecurity>
  <Lines>50</Lines>
  <Paragraphs>14</Paragraphs>
  <ScaleCrop>false</ScaleCrop>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cp:revision>
  <dcterms:created xsi:type="dcterms:W3CDTF">2024-09-05T17:21:00Z</dcterms:created>
  <dcterms:modified xsi:type="dcterms:W3CDTF">2024-09-09T08:30:00Z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2024-09-05T17:22:21Z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6cf7b6c3-0330-46a8-a9a9-c20c339605d7</vt:lpwstr>
  </property>
  <property fmtid="{D5CDD505-2E9C-101B-9397-08002B2CF9AE}" pid="8" name="MSIP_Label_5434c4c7-833e-41e4-b0ab-cdb227a2f6f7_ContentBits">
    <vt:lpwstr>0</vt:lpwstr>
  </property>
</Properties>
</file>