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7C8FB" w14:textId="4F179371" w:rsidR="0016175B" w:rsidRPr="0016175B" w:rsidRDefault="0016175B" w:rsidP="0016175B">
      <w:pPr>
        <w:pStyle w:val="Heading1"/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2C925C7" wp14:editId="56803881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9FAD4" w14:textId="77777777" w:rsidR="0016175B" w:rsidRPr="00E16B02" w:rsidRDefault="0016175B" w:rsidP="001617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C925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4pt;width:69.7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EMmEbfcAAAABgEAAA8AAABkcnMv&#10;ZG93bnJldi54bWxMz8tOxDAMBdA9Ev8QGYkdk1IeglJ3hEAsEKsZYIZlpnEf0Dhtkz7m70lXsLSu&#10;dX2crmfTiJF6V1tGuFxFIIhzq2suET7eXy7uQDivWKvGMiEcycE6Oz1JVaLtxBsat74UoYRdohAq&#10;79tESpdXZJRb2ZY4ZIXtjfJh7EupezWFctPIOIpupVE1hwuVaumpovxnOxiEr+fja7n/HGzx1m3G&#10;Yqe7evruEM/P5scHEJ5m/7cMCz/QIQumgx1YO9EghEc8wsJfwqv7GxAHhDiOrkFmqfzPz34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QyYRt9wAAAAGAQAADwAAAAAAAAAAAAAAAACL&#10;BAAAZHJzL2Rvd25yZXYueG1sUEsFBgAAAAAEAAQA8wAAAJQFAAAAAA==&#10;" fillcolor="#fbe4d5 [661]">
                <v:textbox style="mso-fit-shape-to-text:t">
                  <w:txbxContent>
                    <w:p w14:paraId="3659FAD4" w14:textId="77777777" w:rsidR="0016175B" w:rsidRPr="00E16B02" w:rsidRDefault="0016175B" w:rsidP="001617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175B">
        <w:t>133.</w:t>
      </w:r>
    </w:p>
    <w:p w14:paraId="661E052B" w14:textId="34C35645" w:rsidR="0016175B" w:rsidRPr="0016175B" w:rsidRDefault="0016175B" w:rsidP="003D72F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E27BB4" w14:textId="638A637D" w:rsidR="003D72F7" w:rsidRPr="0016175B" w:rsidRDefault="003D72F7" w:rsidP="0016175B">
      <w:pPr>
        <w:pStyle w:val="Heading2"/>
      </w:pPr>
      <w:r w:rsidRPr="0016175B">
        <w:t>Notice of Change of Party’s Details</w:t>
      </w:r>
    </w:p>
    <w:p w14:paraId="514E295C" w14:textId="77777777" w:rsidR="003D72F7" w:rsidRDefault="003D72F7" w:rsidP="003D72F7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5C06D336" w14:textId="7B9D4B03" w:rsidR="001E145F" w:rsidRPr="0016175B" w:rsidRDefault="0016175B" w:rsidP="001E145F">
      <w:pPr>
        <w:spacing w:after="0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  <w:t>This Form is used</w:t>
      </w:r>
      <w:r w:rsidR="001E145F" w:rsidRPr="0016175B"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  <w:t xml:space="preserve"> to update your personal administrative information in the Court records. You only need to complete the relevant fields which have changed.</w:t>
      </w:r>
    </w:p>
    <w:p w14:paraId="0CE19922" w14:textId="77777777" w:rsidR="001E145F" w:rsidRPr="0016175B" w:rsidRDefault="001E145F" w:rsidP="001E145F">
      <w:pPr>
        <w:spacing w:after="0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</w:p>
    <w:p w14:paraId="45BC7103" w14:textId="77777777" w:rsidR="001E145F" w:rsidRPr="0016175B" w:rsidRDefault="001E145F" w:rsidP="001E145F">
      <w:pPr>
        <w:spacing w:after="0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will serve as a Notice to inform all parties of the change. </w:t>
      </w:r>
    </w:p>
    <w:p w14:paraId="69485AC0" w14:textId="77777777" w:rsidR="001E145F" w:rsidRPr="0016175B" w:rsidRDefault="001E145F" w:rsidP="001E145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7CE6FB7" w14:textId="77777777" w:rsidR="001E145F" w:rsidRPr="0016175B" w:rsidRDefault="001E145F" w:rsidP="001E145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You </w:t>
      </w:r>
      <w:r w:rsidRPr="0016175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cannot</w:t>
      </w: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use this Form to:</w:t>
      </w:r>
    </w:p>
    <w:p w14:paraId="65A06B89" w14:textId="3B0866F0" w:rsidR="001E145F" w:rsidRPr="0016175B" w:rsidRDefault="001E145F" w:rsidP="001E145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appoint a new lawyer / change or discharge </w:t>
      </w:r>
      <w:proofErr w:type="gramStart"/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lawyers</w:t>
      </w:r>
      <w:r w:rsidR="0016175B"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;</w:t>
      </w:r>
      <w:proofErr w:type="gramEnd"/>
    </w:p>
    <w:p w14:paraId="564A5F7A" w14:textId="4C61CF97" w:rsidR="001E145F" w:rsidRPr="0016175B" w:rsidRDefault="001E145F" w:rsidP="001E145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remove / appoint a Litigation </w:t>
      </w:r>
      <w:proofErr w:type="gramStart"/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Representative</w:t>
      </w:r>
      <w:r w:rsidR="0016175B"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;</w:t>
      </w:r>
      <w:proofErr w:type="gramEnd"/>
    </w:p>
    <w:p w14:paraId="7E3DBD0F" w14:textId="5F65BBDB" w:rsidR="001E145F" w:rsidRPr="0016175B" w:rsidRDefault="001E145F" w:rsidP="001E145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add or change the name or identity number for any party</w:t>
      </w:r>
      <w:r w:rsidR="0016175B"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6938DF7C" w14:textId="77777777" w:rsidR="003D72F7" w:rsidRDefault="003D72F7" w:rsidP="00EA7BA8">
      <w:pPr>
        <w:spacing w:after="0"/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  <w:gridCol w:w="2551"/>
      </w:tblGrid>
      <w:tr w:rsidR="00EA7BA8" w:rsidRPr="00270493" w14:paraId="47F54187" w14:textId="77777777" w:rsidTr="00120274">
        <w:trPr>
          <w:trHeight w:val="283"/>
        </w:trPr>
        <w:tc>
          <w:tcPr>
            <w:tcW w:w="6521" w:type="dxa"/>
            <w:gridSpan w:val="2"/>
            <w:tcBorders>
              <w:right w:val="single" w:sz="4" w:space="0" w:color="auto"/>
            </w:tcBorders>
          </w:tcPr>
          <w:p w14:paraId="5A4A23BB" w14:textId="49C051AB" w:rsidR="00CB6E1A" w:rsidRPr="003D72F7" w:rsidRDefault="00CB6E1A" w:rsidP="003D72F7">
            <w:pPr>
              <w:jc w:val="both"/>
              <w:rPr>
                <w:rFonts w:ascii="Times New Roman" w:hAnsi="Times New Roman" w:cs="Times New Roman"/>
                <w:b/>
                <w:bCs/>
                <w:iCs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949A3A8" w14:textId="77777777" w:rsidR="00EA7BA8" w:rsidRPr="002331A0" w:rsidRDefault="00EA7BA8" w:rsidP="0012027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C2095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4918655B" w14:textId="77777777" w:rsidR="00EA7BA8" w:rsidRPr="002331A0" w:rsidRDefault="00EA7BA8" w:rsidP="0012027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EA7BA8" w:rsidRPr="00270493" w14:paraId="401411FB" w14:textId="77777777" w:rsidTr="00CB6E1A">
        <w:trPr>
          <w:trHeight w:val="628"/>
        </w:trPr>
        <w:tc>
          <w:tcPr>
            <w:tcW w:w="6521" w:type="dxa"/>
            <w:gridSpan w:val="2"/>
            <w:tcBorders>
              <w:right w:val="single" w:sz="4" w:space="0" w:color="auto"/>
            </w:tcBorders>
          </w:tcPr>
          <w:p w14:paraId="6CFB4B90" w14:textId="6F4EAD4E" w:rsidR="00EA7BA8" w:rsidRDefault="008D269E" w:rsidP="00120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State the case </w:t>
            </w:r>
            <w:r w:rsidRPr="00AB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="003114A0" w:rsidRPr="00AB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AB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3114A0" w:rsidRPr="00AB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AB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90302256"/>
                <w:lock w:val="sdtLocked"/>
                <w:placeholder>
                  <w:docPart w:val="79AEC2D467A74E0A9B412F46E7737A6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BFBFBF" w:themeColor="background1" w:themeShade="BF"/>
                  <w:szCs w:val="24"/>
                </w:rPr>
              </w:sdtEndPr>
              <w:sdtContent>
                <w:r w:rsidR="00F97D91" w:rsidRPr="00652DD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case number here.</w:t>
                </w:r>
              </w:sdtContent>
            </w:sdt>
          </w:p>
          <w:p w14:paraId="3269B616" w14:textId="0C8888F8" w:rsidR="008D269E" w:rsidRPr="006E5BC6" w:rsidRDefault="008D269E" w:rsidP="00120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C7B4508" w14:textId="77777777" w:rsidR="00EA7BA8" w:rsidRPr="002331A0" w:rsidRDefault="00EA7BA8" w:rsidP="0012027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A7BA8" w:rsidRPr="00270493" w14:paraId="5C56DFF4" w14:textId="77777777" w:rsidTr="00120274">
        <w:trPr>
          <w:trHeight w:val="1422"/>
        </w:trPr>
        <w:tc>
          <w:tcPr>
            <w:tcW w:w="6521" w:type="dxa"/>
            <w:gridSpan w:val="2"/>
            <w:tcBorders>
              <w:right w:val="single" w:sz="4" w:space="0" w:color="auto"/>
            </w:tcBorders>
          </w:tcPr>
          <w:p w14:paraId="26DFC058" w14:textId="1A3804A1" w:rsidR="00EA7BA8" w:rsidRPr="003114A0" w:rsidRDefault="00EA7BA8" w:rsidP="00120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A0">
              <w:rPr>
                <w:rFonts w:ascii="Times New Roman" w:hAnsi="Times New Roman" w:cs="Times New Roman"/>
                <w:sz w:val="24"/>
                <w:szCs w:val="24"/>
              </w:rPr>
              <w:t xml:space="preserve">These are the </w:t>
            </w:r>
            <w:r w:rsidR="0068318D" w:rsidRPr="003114A0">
              <w:rPr>
                <w:rFonts w:ascii="Times New Roman" w:hAnsi="Times New Roman" w:cs="Times New Roman"/>
                <w:sz w:val="24"/>
                <w:szCs w:val="24"/>
              </w:rPr>
              <w:t xml:space="preserve">updated </w:t>
            </w:r>
            <w:r w:rsidRPr="003114A0">
              <w:rPr>
                <w:rFonts w:ascii="Times New Roman" w:hAnsi="Times New Roman" w:cs="Times New Roman"/>
                <w:sz w:val="24"/>
                <w:szCs w:val="24"/>
              </w:rPr>
              <w:t xml:space="preserve">details for: </w:t>
            </w:r>
          </w:p>
          <w:p w14:paraId="70E2C3D0" w14:textId="77777777" w:rsidR="00EA7BA8" w:rsidRPr="006E5BC6" w:rsidRDefault="00652DDD" w:rsidP="00120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3547224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7BA8" w:rsidRPr="006E5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A7BA8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the Applicant </w:t>
            </w:r>
          </w:p>
          <w:p w14:paraId="467EE638" w14:textId="77777777" w:rsidR="00EA7BA8" w:rsidRPr="006E5BC6" w:rsidRDefault="00652DDD" w:rsidP="00120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486224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7BA8" w:rsidRPr="006E5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A7BA8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the Respondent</w:t>
            </w:r>
          </w:p>
          <w:p w14:paraId="0D52BC4D" w14:textId="1173748F" w:rsidR="00EA7BA8" w:rsidRPr="006E5BC6" w:rsidRDefault="00652DDD" w:rsidP="00120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4860238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7BA8" w:rsidRPr="006E5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A7BA8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  <w:sdt>
              <w:sdtPr>
                <w:rPr>
                  <w:rStyle w:val="tnr12b"/>
                </w:rPr>
                <w:id w:val="1316383724"/>
                <w:lock w:val="sdtLocked"/>
                <w:placeholder>
                  <w:docPart w:val="47816E13516E4354B990B9AE0C5D288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  <w:u w:color="000000" w:themeColor="text1"/>
                </w:rPr>
              </w:sdtEndPr>
              <w:sdtContent>
                <w:r w:rsidR="00F97D91" w:rsidRPr="00652DD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Please state the party type here.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A0E942A" w14:textId="77777777" w:rsidR="00EA7BA8" w:rsidRPr="002331A0" w:rsidRDefault="00EA7BA8" w:rsidP="0012027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A7BA8" w:rsidRPr="00270493" w14:paraId="5963FBC9" w14:textId="77777777" w:rsidTr="00120274">
        <w:tc>
          <w:tcPr>
            <w:tcW w:w="567" w:type="dxa"/>
          </w:tcPr>
          <w:p w14:paraId="3B251EEC" w14:textId="27CA1211" w:rsidR="00EA7BA8" w:rsidRPr="00ED0CD6" w:rsidRDefault="0016175B" w:rsidP="001202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6175B">
              <w:rPr>
                <w:rFonts w:ascii="Times New Roman" w:hAnsi="Times New Roman" w:cs="Times New Roman"/>
                <w:sz w:val="24"/>
              </w:rPr>
              <w:t>1</w:t>
            </w:r>
            <w:r w:rsidR="00EA7BA8" w:rsidRPr="001617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1A201449" w14:textId="77777777" w:rsidR="00EA7BA8" w:rsidRPr="003114A0" w:rsidRDefault="00EA7BA8" w:rsidP="00120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A0">
              <w:rPr>
                <w:rFonts w:ascii="Times New Roman" w:hAnsi="Times New Roman" w:cs="Times New Roman"/>
                <w:b/>
                <w:sz w:val="24"/>
                <w:szCs w:val="24"/>
              </w:rPr>
              <w:t>Contact Details</w:t>
            </w:r>
          </w:p>
          <w:p w14:paraId="147301DA" w14:textId="2124AC66" w:rsidR="00EA7BA8" w:rsidRDefault="00EA7BA8" w:rsidP="00120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F69707" w14:textId="6FB8A9AB" w:rsidR="003114A0" w:rsidRPr="00AB48DC" w:rsidRDefault="003114A0" w:rsidP="003114A0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AB48DC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You must provide least one contact number.</w:t>
            </w:r>
          </w:p>
          <w:p w14:paraId="3BBFF128" w14:textId="77777777" w:rsidR="003114A0" w:rsidRPr="00AB48DC" w:rsidRDefault="003114A0" w:rsidP="00120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1ACE55" w14:textId="502FD3B4" w:rsidR="00EA7BA8" w:rsidRPr="00AB48DC" w:rsidRDefault="003114A0" w:rsidP="00120274">
            <w:pPr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AB48DC">
              <w:rPr>
                <w:rFonts w:ascii="Times New Roman" w:hAnsi="Times New Roman" w:cs="Times New Roman"/>
                <w:bCs/>
                <w:sz w:val="24"/>
                <w:szCs w:val="24"/>
              </w:rPr>
              <w:t>Singapore m</w:t>
            </w:r>
            <w:r w:rsidR="00EA7BA8" w:rsidRPr="00AB48DC">
              <w:rPr>
                <w:rFonts w:ascii="Times New Roman" w:hAnsi="Times New Roman" w:cs="Times New Roman"/>
                <w:bCs/>
                <w:sz w:val="24"/>
                <w:szCs w:val="24"/>
              </w:rPr>
              <w:t>obile</w:t>
            </w:r>
            <w:r w:rsidRPr="00AB48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EA7BA8" w:rsidRPr="00AB48DC" w14:paraId="7E30E1B1" w14:textId="77777777" w:rsidTr="003114A0">
              <w:trPr>
                <w:trHeight w:val="454"/>
              </w:trPr>
              <w:tc>
                <w:tcPr>
                  <w:tcW w:w="5669" w:type="dxa"/>
                </w:tcPr>
                <w:p w14:paraId="6E6A46F4" w14:textId="77777777" w:rsidR="00EA7BA8" w:rsidRPr="00AB48DC" w:rsidRDefault="00652DDD" w:rsidP="001202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64114232"/>
                      <w:lock w:val="sdtLocked"/>
                      <w:placeholder>
                        <w:docPart w:val="6DEC9500639441DD8EE527FE57BFBCF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F97D91" w:rsidRPr="00652DD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39157152" w14:textId="77777777" w:rsidR="00A20A05" w:rsidRPr="00AB48DC" w:rsidRDefault="00A20A05" w:rsidP="00120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A0F4D0" w14:textId="526E6DC2" w:rsidR="00EA7BA8" w:rsidRPr="003114A0" w:rsidRDefault="003114A0" w:rsidP="0012027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48DC">
              <w:rPr>
                <w:rFonts w:ascii="Times New Roman" w:hAnsi="Times New Roman" w:cs="Times New Roman"/>
                <w:bCs/>
                <w:sz w:val="24"/>
                <w:szCs w:val="24"/>
              </w:rPr>
              <w:t>Singapore residential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EA7BA8" w14:paraId="46550CCC" w14:textId="77777777" w:rsidTr="003114A0">
              <w:trPr>
                <w:trHeight w:val="454"/>
              </w:trPr>
              <w:tc>
                <w:tcPr>
                  <w:tcW w:w="5669" w:type="dxa"/>
                </w:tcPr>
                <w:p w14:paraId="19DCCA99" w14:textId="77777777" w:rsidR="00EA7BA8" w:rsidRDefault="00652DDD" w:rsidP="0012027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293440475"/>
                      <w:lock w:val="sdtLocked"/>
                      <w:placeholder>
                        <w:docPart w:val="BF064F91851243AFBA681875A675320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97D91" w:rsidRPr="00652DDD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residential number here.</w:t>
                      </w:r>
                    </w:sdtContent>
                  </w:sdt>
                </w:p>
              </w:tc>
            </w:tr>
          </w:tbl>
          <w:p w14:paraId="710C90FC" w14:textId="77777777" w:rsidR="00FF35BF" w:rsidRDefault="00FF35BF" w:rsidP="00FF35B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57865431" w14:textId="6508DE0F" w:rsidR="003114A0" w:rsidRPr="0016175B" w:rsidRDefault="00652DDD" w:rsidP="0012027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87979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D9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F35BF" w:rsidRPr="0016175B">
              <w:rPr>
                <w:rFonts w:ascii="Times New Roman" w:hAnsi="Times New Roman" w:cs="Times New Roman"/>
                <w:sz w:val="24"/>
                <w:szCs w:val="24"/>
              </w:rPr>
              <w:t xml:space="preserve"> I do not have a Singapore contact number.</w:t>
            </w:r>
          </w:p>
          <w:p w14:paraId="420FC35C" w14:textId="77777777" w:rsidR="00FF35BF" w:rsidRDefault="00FF35BF" w:rsidP="00120274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</w:p>
          <w:p w14:paraId="73B0C7FF" w14:textId="06459706" w:rsidR="003D72F7" w:rsidRDefault="00EA7BA8" w:rsidP="00120274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 w:rsidRPr="001C717E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You must provide either a Singapore address or your email address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  <w:p w14:paraId="1A94B56E" w14:textId="77777777" w:rsidR="003114A0" w:rsidRPr="003114A0" w:rsidRDefault="003114A0" w:rsidP="00120274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</w:p>
          <w:p w14:paraId="0657BD42" w14:textId="050E13C0" w:rsidR="00EA7BA8" w:rsidRPr="003114A0" w:rsidRDefault="00EA7BA8" w:rsidP="00120274">
            <w:pPr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3114A0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EA7BA8" w14:paraId="0F6EC7BB" w14:textId="77777777" w:rsidTr="003114A0">
              <w:trPr>
                <w:trHeight w:val="454"/>
              </w:trPr>
              <w:tc>
                <w:tcPr>
                  <w:tcW w:w="5669" w:type="dxa"/>
                </w:tcPr>
                <w:p w14:paraId="6F0434E9" w14:textId="040697EF" w:rsidR="00EA7BA8" w:rsidRDefault="00652DDD" w:rsidP="001202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65586117"/>
                      <w:lock w:val="sdtLocked"/>
                      <w:placeholder>
                        <w:docPart w:val="1D842723AF1145F5A71BC80C4C169AD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F97D91" w:rsidRPr="00652DD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email address here.</w:t>
                      </w:r>
                    </w:sdtContent>
                  </w:sdt>
                </w:p>
              </w:tc>
            </w:tr>
          </w:tbl>
          <w:p w14:paraId="7DB0C4E4" w14:textId="6CCDC7B5" w:rsidR="003114A0" w:rsidRPr="001F0B45" w:rsidRDefault="00EA7BA8" w:rsidP="003114A0">
            <w:pPr>
              <w:ind w:left="314" w:hanging="31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47A0A94" w14:textId="017E6D45" w:rsidR="00EA7BA8" w:rsidRPr="00BC487D" w:rsidRDefault="00EA7BA8" w:rsidP="00311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AB9FFB4" w14:textId="77777777" w:rsidR="00EA7BA8" w:rsidRDefault="00EA7BA8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1ED8565E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0AE0AAD4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54B0A668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716400B9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5D975D46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0878632E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407E3DAB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0579BDDD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799429C2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235366F6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444888BF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44180CFD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33A85F23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5AB4F522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37FE7F04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06B06ECE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0618ADF2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52D6B2F3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2D736290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78F490CD" w14:textId="4E1DC736" w:rsidR="00F7320C" w:rsidRPr="00270493" w:rsidRDefault="00F7320C" w:rsidP="00D12B51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EA7BA8" w:rsidRPr="00270493" w14:paraId="301A6A10" w14:textId="77777777" w:rsidTr="003114A0">
        <w:trPr>
          <w:trHeight w:val="1989"/>
        </w:trPr>
        <w:tc>
          <w:tcPr>
            <w:tcW w:w="567" w:type="dxa"/>
          </w:tcPr>
          <w:p w14:paraId="6BBF3CD6" w14:textId="26007567" w:rsidR="00EA7BA8" w:rsidRPr="004015FA" w:rsidRDefault="00EA7BA8" w:rsidP="00120274">
            <w:pPr>
              <w:jc w:val="center"/>
              <w:rPr>
                <w:rFonts w:ascii="Times New Roman" w:hAnsi="Times New Roman" w:cs="Times New Roman"/>
                <w:strike/>
                <w:sz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0DDE5B6B" w14:textId="31B1F6A8" w:rsidR="00EA7BA8" w:rsidRPr="003114A0" w:rsidRDefault="00EA7BA8" w:rsidP="00120274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3114A0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r w:rsidRPr="003114A0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(in Singapore)</w:t>
            </w:r>
            <w:r w:rsidRPr="003114A0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669" w:type="dxa"/>
              <w:tblLook w:val="04A0" w:firstRow="1" w:lastRow="0" w:firstColumn="1" w:lastColumn="0" w:noHBand="0" w:noVBand="1"/>
            </w:tblPr>
            <w:tblGrid>
              <w:gridCol w:w="5669"/>
            </w:tblGrid>
            <w:tr w:rsidR="00EA7BA8" w:rsidRPr="007B580A" w14:paraId="289339E3" w14:textId="77777777" w:rsidTr="00120274">
              <w:trPr>
                <w:trHeight w:val="1134"/>
              </w:trPr>
              <w:tc>
                <w:tcPr>
                  <w:tcW w:w="5669" w:type="dxa"/>
                </w:tcPr>
                <w:p w14:paraId="2665C069" w14:textId="77777777" w:rsidR="00EA7BA8" w:rsidRPr="007B580A" w:rsidRDefault="00652DDD" w:rsidP="00120274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9269439"/>
                      <w:lock w:val="sdtLocked"/>
                      <w:placeholder>
                        <w:docPart w:val="DFE95124A51143BABCCAF272CDB1F5A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F97D91" w:rsidRPr="00652DD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332086B8" w14:textId="77777777" w:rsidR="00EA7BA8" w:rsidRPr="007B580A" w:rsidRDefault="00EA7BA8" w:rsidP="00120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6254D7D" w14:textId="0DD808FE" w:rsidR="00EA7BA8" w:rsidRPr="00270493" w:rsidRDefault="00F7320C" w:rsidP="00F7320C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BE1CB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Provide the address at which you can receive Court notices. P.O. Boxes are not acceptable.</w:t>
            </w:r>
          </w:p>
        </w:tc>
      </w:tr>
      <w:tr w:rsidR="00EA7BA8" w:rsidRPr="00270493" w14:paraId="6AE54E1E" w14:textId="77777777" w:rsidTr="00120274">
        <w:tc>
          <w:tcPr>
            <w:tcW w:w="567" w:type="dxa"/>
          </w:tcPr>
          <w:p w14:paraId="2058D6A1" w14:textId="13821DB7" w:rsidR="00EA7BA8" w:rsidRPr="00AB48DC" w:rsidRDefault="0016175B" w:rsidP="001202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6175B">
              <w:rPr>
                <w:rFonts w:ascii="Times New Roman" w:hAnsi="Times New Roman" w:cs="Times New Roman"/>
                <w:sz w:val="24"/>
              </w:rPr>
              <w:t>2</w:t>
            </w:r>
            <w:r w:rsidR="00EA7BA8" w:rsidRPr="001617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CC67245" w14:textId="373E7052" w:rsidR="0059656F" w:rsidRPr="0016175B" w:rsidRDefault="0059656F" w:rsidP="0012027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175B">
              <w:rPr>
                <w:rFonts w:ascii="Times New Roman" w:hAnsi="Times New Roman" w:cs="Times New Roman"/>
                <w:bCs/>
                <w:sz w:val="24"/>
                <w:szCs w:val="24"/>
              </w:rPr>
              <w:t>Is the party able to attend hearings / conferences through video conference or teleconference (if applicable)?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9"/>
            </w:tblGrid>
            <w:tr w:rsidR="00EA7BA8" w:rsidRPr="00AB48DC" w14:paraId="0BC133A2" w14:textId="77777777" w:rsidTr="0059656F">
              <w:tc>
                <w:tcPr>
                  <w:tcW w:w="3439" w:type="dxa"/>
                </w:tcPr>
                <w:p w14:paraId="1703E6FD" w14:textId="72C4F637" w:rsidR="00EA7BA8" w:rsidRPr="00AB48DC" w:rsidRDefault="00652DDD" w:rsidP="001202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30049119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7D9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EA7BA8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</w:t>
                  </w:r>
                  <w:r w:rsidR="003114A0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EA7BA8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A7BA8" w:rsidRPr="00AB48DC" w14:paraId="4C3BE2D6" w14:textId="77777777" w:rsidTr="0059656F">
              <w:tc>
                <w:tcPr>
                  <w:tcW w:w="3439" w:type="dxa"/>
                </w:tcPr>
                <w:p w14:paraId="5DA63493" w14:textId="0C75A87E" w:rsidR="00EA7BA8" w:rsidRPr="00AB48DC" w:rsidRDefault="00652DDD" w:rsidP="001202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84374925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>
                      <w:rPr>
                        <w:rStyle w:val="tnr12b"/>
                      </w:rPr>
                    </w:sdtEndPr>
                    <w:sdtContent>
                      <w:r w:rsidR="00F97D91" w:rsidRPr="00652DDD">
                        <w:rPr>
                          <w:rStyle w:val="tnr12b"/>
                          <w:rFonts w:ascii="Segoe UI Symbol" w:hAnsi="Segoe UI Symbol" w:cs="Segoe UI Symbol"/>
                        </w:rPr>
                        <w:t>☐</w:t>
                      </w:r>
                    </w:sdtContent>
                  </w:sdt>
                  <w:r w:rsidR="00EA7BA8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No.</w:t>
                  </w:r>
                  <w:r w:rsidR="005965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9656F" w:rsidRPr="0016175B">
                    <w:rPr>
                      <w:rFonts w:ascii="Times New Roman" w:hAnsi="Times New Roman" w:cs="Times New Roman"/>
                      <w:bCs/>
                      <w:i/>
                      <w:iCs/>
                      <w:color w:val="7F7F7F" w:themeColor="text1" w:themeTint="80"/>
                      <w:sz w:val="24"/>
                      <w:szCs w:val="24"/>
                    </w:rPr>
                    <w:t>Provide your reason(s):</w:t>
                  </w:r>
                </w:p>
              </w:tc>
            </w:tr>
          </w:tbl>
          <w:p w14:paraId="6D46D7FE" w14:textId="206956DC" w:rsidR="003114A0" w:rsidRPr="0059656F" w:rsidRDefault="003114A0" w:rsidP="0059656F">
            <w:pPr>
              <w:jc w:val="both"/>
              <w:rPr>
                <w:rFonts w:ascii="Times New Roman" w:hAnsi="Times New Roman" w:cs="Times New Roman"/>
                <w:bCs/>
                <w:strike/>
                <w:color w:val="0070C0"/>
                <w:sz w:val="24"/>
                <w:szCs w:val="24"/>
              </w:rPr>
            </w:pPr>
          </w:p>
          <w:tbl>
            <w:tblPr>
              <w:tblStyle w:val="TableGrid"/>
              <w:tblW w:w="5386" w:type="dxa"/>
              <w:tblInd w:w="316" w:type="dxa"/>
              <w:tblLook w:val="04A0" w:firstRow="1" w:lastRow="0" w:firstColumn="1" w:lastColumn="0" w:noHBand="0" w:noVBand="1"/>
            </w:tblPr>
            <w:tblGrid>
              <w:gridCol w:w="5386"/>
            </w:tblGrid>
            <w:tr w:rsidR="003114A0" w:rsidRPr="00AB48DC" w14:paraId="11D90AEB" w14:textId="77777777" w:rsidTr="003114A0">
              <w:trPr>
                <w:trHeight w:val="1134"/>
              </w:trPr>
              <w:tc>
                <w:tcPr>
                  <w:tcW w:w="5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D92123" w14:textId="77777777" w:rsidR="003114A0" w:rsidRPr="00AB48DC" w:rsidRDefault="00652DDD" w:rsidP="003114A0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409285039"/>
                      <w:lock w:val="sdtLocked"/>
                      <w:placeholder>
                        <w:docPart w:val="451A5BD1EF544A49A985C75405DC327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808080" w:themeColor="text1" w:themeTint="7F"/>
                        <w:szCs w:val="24"/>
                      </w:rPr>
                    </w:sdtEndPr>
                    <w:sdtContent>
                      <w:r w:rsidR="00F97D91" w:rsidRPr="00652DD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3A689712" w14:textId="2887709E" w:rsidR="00EA7BA8" w:rsidRPr="00AB48DC" w:rsidRDefault="003114A0" w:rsidP="003114A0">
            <w:pPr>
              <w:ind w:left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48D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  <w:r w:rsidRPr="00AB48DC">
              <w:rPr>
                <w:b/>
                <w:color w:val="C00000"/>
              </w:rPr>
              <w:t xml:space="preserve">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C431F00" w14:textId="77777777" w:rsidR="0059656F" w:rsidRPr="0016175B" w:rsidRDefault="0059656F" w:rsidP="0059656F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16175B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Video conferences are conducted over virtual platforms such as Zoom.</w:t>
            </w:r>
          </w:p>
          <w:p w14:paraId="7826284F" w14:textId="77777777" w:rsidR="00EA7BA8" w:rsidRPr="00270493" w:rsidRDefault="00EA7BA8" w:rsidP="00120274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3649C2" w:rsidRPr="00270493" w14:paraId="2B996AD1" w14:textId="77777777" w:rsidTr="003649C2">
        <w:trPr>
          <w:trHeight w:val="2090"/>
        </w:trPr>
        <w:tc>
          <w:tcPr>
            <w:tcW w:w="567" w:type="dxa"/>
          </w:tcPr>
          <w:p w14:paraId="6B7417B5" w14:textId="71B9C79F" w:rsidR="003649C2" w:rsidRPr="00AB566D" w:rsidRDefault="0016175B" w:rsidP="003649C2">
            <w:pPr>
              <w:jc w:val="center"/>
              <w:rPr>
                <w:rFonts w:ascii="Times New Roman" w:hAnsi="Times New Roman" w:cs="Times New Roman"/>
                <w:strike/>
                <w:sz w:val="24"/>
                <w:highlight w:val="cyan"/>
              </w:rPr>
            </w:pPr>
            <w:r w:rsidRPr="0016175B">
              <w:rPr>
                <w:rFonts w:ascii="Times New Roman" w:hAnsi="Times New Roman" w:cs="Times New Roman"/>
                <w:sz w:val="24"/>
              </w:rPr>
              <w:t>3</w:t>
            </w:r>
            <w:r w:rsidR="003649C2" w:rsidRPr="001617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E6DF31A" w14:textId="2D0CB756" w:rsidR="003649C2" w:rsidRPr="00AB48DC" w:rsidRDefault="003649C2" w:rsidP="003649C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48DC">
              <w:rPr>
                <w:rFonts w:ascii="Times New Roman" w:hAnsi="Times New Roman" w:cs="Times New Roman"/>
                <w:bCs/>
                <w:sz w:val="24"/>
                <w:szCs w:val="24"/>
              </w:rPr>
              <w:t>Does the party require interpretation for Court hearings?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"/>
              <w:gridCol w:w="2601"/>
              <w:gridCol w:w="2725"/>
            </w:tblGrid>
            <w:tr w:rsidR="003649C2" w:rsidRPr="00AB48DC" w14:paraId="1B16A6B3" w14:textId="77777777">
              <w:tc>
                <w:tcPr>
                  <w:tcW w:w="5595" w:type="dxa"/>
                  <w:gridSpan w:val="3"/>
                  <w:hideMark/>
                </w:tcPr>
                <w:p w14:paraId="0B140BD5" w14:textId="77777777" w:rsidR="003649C2" w:rsidRPr="00AB48DC" w:rsidRDefault="00652DDD" w:rsidP="00364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4056353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7D9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3649C2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No.</w:t>
                  </w:r>
                </w:p>
              </w:tc>
            </w:tr>
            <w:tr w:rsidR="003649C2" w:rsidRPr="00AB48DC" w14:paraId="2EFAFBEC" w14:textId="77777777">
              <w:tc>
                <w:tcPr>
                  <w:tcW w:w="5595" w:type="dxa"/>
                  <w:gridSpan w:val="3"/>
                  <w:hideMark/>
                </w:tcPr>
                <w:p w14:paraId="4F05DCF8" w14:textId="77777777" w:rsidR="003649C2" w:rsidRPr="00AB48DC" w:rsidRDefault="00652DDD" w:rsidP="00364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7662701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7D9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3649C2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Yes. </w:t>
                  </w:r>
                  <w:r w:rsidR="003649C2" w:rsidRPr="00AB48DC">
                    <w:rPr>
                      <w:rFonts w:ascii="Times New Roman" w:hAnsi="Times New Roman" w:cs="Times New Roman"/>
                      <w:i/>
                      <w:color w:val="7F7F7F" w:themeColor="text1" w:themeTint="80"/>
                      <w:sz w:val="24"/>
                      <w:szCs w:val="24"/>
                    </w:rPr>
                    <w:t>State which language/dialect:</w:t>
                  </w:r>
                </w:p>
              </w:tc>
            </w:tr>
            <w:tr w:rsidR="003649C2" w:rsidRPr="00AB48DC" w14:paraId="16519109" w14:textId="77777777">
              <w:trPr>
                <w:gridBefore w:val="1"/>
                <w:wBefore w:w="269" w:type="dxa"/>
              </w:trPr>
              <w:tc>
                <w:tcPr>
                  <w:tcW w:w="5273" w:type="dxa"/>
                  <w:gridSpan w:val="2"/>
                  <w:hideMark/>
                </w:tcPr>
                <w:p w14:paraId="6D9F60CD" w14:textId="77777777" w:rsidR="003649C2" w:rsidRPr="00AB48DC" w:rsidRDefault="003649C2" w:rsidP="00364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01758366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7D9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Mandarin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010211336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7D9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Malay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84840619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7D9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Tamil</w:t>
                  </w:r>
                </w:p>
              </w:tc>
            </w:tr>
            <w:tr w:rsidR="003649C2" w:rsidRPr="00AB48DC" w14:paraId="1581D431" w14:textId="77777777">
              <w:trPr>
                <w:gridBefore w:val="1"/>
                <w:wBefore w:w="269" w:type="dxa"/>
              </w:trPr>
              <w:tc>
                <w:tcPr>
                  <w:tcW w:w="2601" w:type="dxa"/>
                  <w:hideMark/>
                </w:tcPr>
                <w:p w14:paraId="5235C3C9" w14:textId="77777777" w:rsidR="003649C2" w:rsidRPr="00AB48DC" w:rsidRDefault="003649C2" w:rsidP="00364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0313707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97D91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Chinese </w:t>
                  </w:r>
                  <w:proofErr w:type="gramStart"/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dialects :</w:t>
                  </w:r>
                  <w:proofErr w:type="gramEnd"/>
                </w:p>
              </w:tc>
              <w:tc>
                <w:tcPr>
                  <w:tcW w:w="26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3A4D4BA" w14:textId="77777777" w:rsidR="003649C2" w:rsidRPr="00AB48DC" w:rsidRDefault="003649C2" w:rsidP="003649C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008595269"/>
                      <w:placeholder>
                        <w:docPart w:val="AD7121DC326B43D68472B68FD6326A26"/>
                      </w:placeholder>
                    </w:sdtPr>
                    <w:sdtEndPr/>
                    <w:sdtContent>
                      <w:sdt>
                        <w:sdtPr>
                          <w:rPr>
                            <w:rStyle w:val="tnr12b"/>
                          </w:rPr>
                          <w:alias w:val="Select a dialect"/>
                          <w:tag w:val="Select a dialect"/>
                          <w:id w:val="1245924391"/>
                          <w:lock w:val="sdtLocked"/>
                          <w:placeholder>
                            <w:docPart w:val="842F353E5E1A4A7481A424985A3CF92D"/>
                          </w:placeholder>
                          <w:showingPlcHdr/>
                          <w:dropDownList>
                            <w:listItem w:displayText="Cantonese" w:value="Cantonese"/>
                            <w:listItem w:displayText="Hakka" w:value="Hakka"/>
                            <w:listItem w:displayText="Hokkien" w:value="Hokkien"/>
                            <w:listItem w:displayText="Teochew" w:value="Teochew"/>
                          </w:dropDownList>
                        </w:sdtPr>
                        <w:sdtEndPr>
                          <w:rPr>
                            <w:rStyle w:val="DefaultParagraphFont"/>
                            <w:rFonts w:cs="Times New Roman"/>
                            <w:color w:val="7F7F7F" w:themeColor="text1" w:themeTint="80"/>
                            <w:szCs w:val="24"/>
                          </w:rPr>
                        </w:sdtEndPr>
                        <w:sdtContent>
                          <w:r w:rsidRPr="00652DDD">
                            <w:rPr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652DDD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Select a dialect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5FBE606E" w14:textId="30B60F94" w:rsidR="003649C2" w:rsidRPr="00AB48DC" w:rsidRDefault="003649C2" w:rsidP="003649C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48D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^the options are Cantonese, Hakka, </w:t>
            </w:r>
            <w:proofErr w:type="spellStart"/>
            <w:r w:rsidRPr="00AB48DC">
              <w:rPr>
                <w:rFonts w:ascii="Times New Roman" w:hAnsi="Times New Roman" w:cs="Times New Roman"/>
                <w:bCs/>
                <w:sz w:val="20"/>
                <w:szCs w:val="20"/>
              </w:rPr>
              <w:t>Hokkien</w:t>
            </w:r>
            <w:proofErr w:type="spellEnd"/>
            <w:r w:rsidRPr="00AB48D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or Teochew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5864889" w14:textId="01A9A331" w:rsidR="003649C2" w:rsidRPr="00AB48DC" w:rsidRDefault="003649C2" w:rsidP="003649C2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AB48DC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Should you require the Court to provide a translator in one of these languages, please file a </w:t>
            </w:r>
            <w:r w:rsidRPr="00AB48DC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</w:rPr>
              <w:t xml:space="preserve">Request for Hearing Administrative Support </w:t>
            </w:r>
            <w:r w:rsidRPr="00AB48DC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prior to the Court event.</w:t>
            </w:r>
          </w:p>
        </w:tc>
      </w:tr>
      <w:tr w:rsidR="00A20A05" w:rsidRPr="00270493" w14:paraId="58B79DF6" w14:textId="77777777" w:rsidTr="0088747C">
        <w:trPr>
          <w:trHeight w:val="1843"/>
        </w:trPr>
        <w:tc>
          <w:tcPr>
            <w:tcW w:w="567" w:type="dxa"/>
          </w:tcPr>
          <w:p w14:paraId="08A2D666" w14:textId="579EF595" w:rsidR="00A20A05" w:rsidRPr="00AB566D" w:rsidRDefault="0016175B" w:rsidP="00A20A05">
            <w:pPr>
              <w:jc w:val="center"/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16175B">
              <w:rPr>
                <w:rFonts w:ascii="Times New Roman" w:hAnsi="Times New Roman" w:cs="Times New Roman"/>
                <w:sz w:val="24"/>
              </w:rPr>
              <w:t>4</w:t>
            </w:r>
            <w:r w:rsidR="00581FDB" w:rsidRPr="001617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217DA3DF" w14:textId="0EC01D40" w:rsidR="00A20A05" w:rsidRPr="00581FDB" w:rsidRDefault="006B5896" w:rsidP="00A20A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1F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</w:t>
            </w:r>
            <w:r w:rsidR="00581FDB" w:rsidRPr="00581FDB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581F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otice is to be served on: </w:t>
            </w:r>
          </w:p>
          <w:p w14:paraId="6C0472B5" w14:textId="77777777" w:rsidR="006B5896" w:rsidRDefault="006B5896" w:rsidP="006B5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2"/>
              <w:gridCol w:w="850"/>
              <w:gridCol w:w="2866"/>
            </w:tblGrid>
            <w:tr w:rsidR="006B5896" w14:paraId="03B3AA21" w14:textId="77777777" w:rsidTr="006B5896">
              <w:tc>
                <w:tcPr>
                  <w:tcW w:w="2872" w:type="dxa"/>
                  <w:gridSpan w:val="2"/>
                </w:tcPr>
                <w:p w14:paraId="4D6B95A9" w14:textId="77777777" w:rsidR="006B5896" w:rsidRDefault="00652DDD" w:rsidP="006B58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31550068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>
                      <w:rPr>
                        <w:rStyle w:val="tnr12b"/>
                      </w:rPr>
                    </w:sdtEndPr>
                    <w:sdtContent>
                      <w:r w:rsidR="00F97D91" w:rsidRPr="00652DDD">
                        <w:rPr>
                          <w:rStyle w:val="tnr12b"/>
                          <w:rFonts w:ascii="Segoe UI Symbol" w:hAnsi="Segoe UI Symbol" w:cs="Segoe UI Symbol"/>
                        </w:rPr>
                        <w:t>☐</w:t>
                      </w:r>
                    </w:sdtContent>
                  </w:sdt>
                  <w:r w:rsidR="006B5896" w:rsidRPr="004478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 party’s lawyer</w:t>
                  </w:r>
                  <w:r w:rsidR="006B58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in: </w:t>
                  </w:r>
                  <w:r w:rsidR="006B5896" w:rsidRPr="004478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866" w:type="dxa"/>
                  <w:tcBorders>
                    <w:bottom w:val="single" w:sz="4" w:space="0" w:color="auto"/>
                  </w:tcBorders>
                </w:tcPr>
                <w:p w14:paraId="33594B8A" w14:textId="4FB486A7" w:rsidR="006B5896" w:rsidRDefault="00652DDD" w:rsidP="006B58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356658286"/>
                      <w:lock w:val="sdtLocked"/>
                      <w:placeholder>
                        <w:docPart w:val="C222ECCB90214D53877BC26244EE8CD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97D91" w:rsidRPr="00652DDD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  <w:tr w:rsidR="006B5896" w14:paraId="11990867" w14:textId="77777777" w:rsidTr="006B5896">
              <w:tc>
                <w:tcPr>
                  <w:tcW w:w="2022" w:type="dxa"/>
                </w:tcPr>
                <w:p w14:paraId="1E9261EC" w14:textId="77777777" w:rsidR="006B5896" w:rsidRDefault="00652DDD" w:rsidP="006B58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77348204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>
                      <w:rPr>
                        <w:rStyle w:val="tnr12b"/>
                      </w:rPr>
                    </w:sdtEndPr>
                    <w:sdtContent>
                      <w:r w:rsidR="00F97D91" w:rsidRPr="00652DDD">
                        <w:rPr>
                          <w:rStyle w:val="tnr12b"/>
                          <w:rFonts w:ascii="Segoe UI Symbol" w:hAnsi="Segoe UI Symbol" w:cs="Segoe UI Symbol"/>
                        </w:rPr>
                        <w:t>☐</w:t>
                      </w:r>
                    </w:sdtContent>
                  </w:sdt>
                  <w:r w:rsidR="006B5896" w:rsidRPr="004478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 party</w:t>
                  </w:r>
                  <w:r w:rsidR="006B58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in:</w:t>
                  </w:r>
                </w:p>
              </w:tc>
              <w:tc>
                <w:tcPr>
                  <w:tcW w:w="3716" w:type="dxa"/>
                  <w:gridSpan w:val="2"/>
                  <w:tcBorders>
                    <w:bottom w:val="single" w:sz="4" w:space="0" w:color="auto"/>
                  </w:tcBorders>
                </w:tcPr>
                <w:p w14:paraId="70C35B78" w14:textId="5E6FEF47" w:rsidR="006B5896" w:rsidRDefault="00652DDD" w:rsidP="006B58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76989580"/>
                      <w:lock w:val="sdtLocked"/>
                      <w:placeholder>
                        <w:docPart w:val="8BA6806D53ED4932B8ACCED8CEC46AE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97D91" w:rsidRPr="00652DDD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6A07CC23" w14:textId="68410585" w:rsidR="006B5896" w:rsidRPr="006E5BC6" w:rsidRDefault="006B5896" w:rsidP="00A20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82F46B0" w14:textId="3D8EEEB3" w:rsidR="00A20A05" w:rsidRPr="00270493" w:rsidRDefault="006B5896" w:rsidP="006B5896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For every case stated above</w:t>
            </w:r>
            <w:r w:rsidR="00D96F7D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,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you must serve this Notice on the other party if unrepresented, or the other party’s lawyer if represented. </w:t>
            </w:r>
          </w:p>
        </w:tc>
      </w:tr>
    </w:tbl>
    <w:p w14:paraId="27F641C2" w14:textId="77777777" w:rsidR="00EA7BA8" w:rsidRDefault="00EA7BA8"/>
    <w:sectPr w:rsidR="00EA7BA8" w:rsidSect="00FF3B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379F5" w14:textId="77777777" w:rsidR="00B75ADF" w:rsidRDefault="00B75ADF" w:rsidP="008849C2">
      <w:pPr>
        <w:spacing w:after="0" w:line="240" w:lineRule="auto"/>
      </w:pPr>
      <w:r>
        <w:separator/>
      </w:r>
    </w:p>
  </w:endnote>
  <w:endnote w:type="continuationSeparator" w:id="0">
    <w:p w14:paraId="5EE292EA" w14:textId="77777777" w:rsidR="00B75ADF" w:rsidRDefault="00B75ADF" w:rsidP="008849C2">
      <w:pPr>
        <w:spacing w:after="0" w:line="240" w:lineRule="auto"/>
      </w:pPr>
      <w:r>
        <w:continuationSeparator/>
      </w:r>
    </w:p>
  </w:endnote>
  <w:endnote w:type="continuationNotice" w:id="1">
    <w:p w14:paraId="232F131B" w14:textId="77777777" w:rsidR="00DC603D" w:rsidRDefault="00DC60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07EC9" w14:textId="77777777" w:rsidR="00DC603D" w:rsidRDefault="00DC60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4245A" w14:textId="7840DF26" w:rsidR="000100F3" w:rsidRPr="008A0756" w:rsidRDefault="000100F3" w:rsidP="000100F3">
    <w:pPr>
      <w:pStyle w:val="Footer"/>
      <w:jc w:val="right"/>
      <w:rPr>
        <w:rFonts w:ascii="Times New Roman" w:hAnsi="Times New Roman" w:cs="Times New Roman"/>
        <w:caps/>
        <w:noProof/>
      </w:rPr>
    </w:pPr>
    <w:r w:rsidRPr="008A0756">
      <w:rPr>
        <w:rFonts w:ascii="Times New Roman" w:hAnsi="Times New Roman" w:cs="Times New Roman"/>
        <w:caps/>
      </w:rPr>
      <w:fldChar w:fldCharType="begin"/>
    </w:r>
    <w:r w:rsidRPr="008A0756">
      <w:rPr>
        <w:rFonts w:ascii="Times New Roman" w:hAnsi="Times New Roman" w:cs="Times New Roman"/>
        <w:caps/>
      </w:rPr>
      <w:instrText xml:space="preserve"> PAGE   \* MERGEFORMAT </w:instrText>
    </w:r>
    <w:r w:rsidRPr="008A0756">
      <w:rPr>
        <w:rFonts w:ascii="Times New Roman" w:hAnsi="Times New Roman" w:cs="Times New Roman"/>
        <w:caps/>
      </w:rPr>
      <w:fldChar w:fldCharType="separate"/>
    </w:r>
    <w:r w:rsidRPr="008A0756">
      <w:rPr>
        <w:rFonts w:ascii="Times New Roman" w:hAnsi="Times New Roman" w:cs="Times New Roman"/>
        <w:caps/>
        <w:noProof/>
      </w:rPr>
      <w:t>2</w:t>
    </w:r>
    <w:r w:rsidRPr="008A0756">
      <w:rPr>
        <w:rFonts w:ascii="Times New Roman" w:hAnsi="Times New Roman" w:cs="Times New Roman"/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91EC6" w14:textId="77777777" w:rsidR="00DC603D" w:rsidRDefault="00DC6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02E3D" w14:textId="77777777" w:rsidR="00B75ADF" w:rsidRDefault="00B75ADF" w:rsidP="008849C2">
      <w:pPr>
        <w:spacing w:after="0" w:line="240" w:lineRule="auto"/>
      </w:pPr>
      <w:r>
        <w:separator/>
      </w:r>
    </w:p>
  </w:footnote>
  <w:footnote w:type="continuationSeparator" w:id="0">
    <w:p w14:paraId="1E9DE4DD" w14:textId="77777777" w:rsidR="00B75ADF" w:rsidRDefault="00B75ADF" w:rsidP="008849C2">
      <w:pPr>
        <w:spacing w:after="0" w:line="240" w:lineRule="auto"/>
      </w:pPr>
      <w:r>
        <w:continuationSeparator/>
      </w:r>
    </w:p>
  </w:footnote>
  <w:footnote w:type="continuationNotice" w:id="1">
    <w:p w14:paraId="3322561D" w14:textId="77777777" w:rsidR="00DC603D" w:rsidRDefault="00DC60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B37C5" w14:textId="77777777" w:rsidR="00DC603D" w:rsidRDefault="00DC60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26E68" w14:textId="77777777" w:rsidR="00DC603D" w:rsidRDefault="00DC60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8C771" w14:textId="77777777" w:rsidR="00DC603D" w:rsidRDefault="00DC6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25C53"/>
    <w:multiLevelType w:val="hybridMultilevel"/>
    <w:tmpl w:val="05887778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25A26"/>
    <w:multiLevelType w:val="hybridMultilevel"/>
    <w:tmpl w:val="D70EC062"/>
    <w:lvl w:ilvl="0" w:tplc="7F1CB5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923560">
    <w:abstractNumId w:val="1"/>
  </w:num>
  <w:num w:numId="2" w16cid:durableId="64383341">
    <w:abstractNumId w:val="0"/>
  </w:num>
  <w:num w:numId="3" w16cid:durableId="1033454655">
    <w:abstractNumId w:val="2"/>
  </w:num>
  <w:num w:numId="4" w16cid:durableId="17239461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A8"/>
    <w:rsid w:val="000040C6"/>
    <w:rsid w:val="000100F3"/>
    <w:rsid w:val="000223B1"/>
    <w:rsid w:val="000D0670"/>
    <w:rsid w:val="000D78F8"/>
    <w:rsid w:val="000E5D3D"/>
    <w:rsid w:val="001164F2"/>
    <w:rsid w:val="00153998"/>
    <w:rsid w:val="00160F17"/>
    <w:rsid w:val="0016175B"/>
    <w:rsid w:val="001E145F"/>
    <w:rsid w:val="003114A0"/>
    <w:rsid w:val="003212FE"/>
    <w:rsid w:val="00341023"/>
    <w:rsid w:val="003649C2"/>
    <w:rsid w:val="003D72F7"/>
    <w:rsid w:val="004015FA"/>
    <w:rsid w:val="004A1EEA"/>
    <w:rsid w:val="00526291"/>
    <w:rsid w:val="00541AAB"/>
    <w:rsid w:val="0055461C"/>
    <w:rsid w:val="00554FFA"/>
    <w:rsid w:val="00581FDB"/>
    <w:rsid w:val="0059656F"/>
    <w:rsid w:val="005D7BBF"/>
    <w:rsid w:val="00652DDD"/>
    <w:rsid w:val="00657BF6"/>
    <w:rsid w:val="0068318D"/>
    <w:rsid w:val="006B5896"/>
    <w:rsid w:val="007478FC"/>
    <w:rsid w:val="00811562"/>
    <w:rsid w:val="00830F4E"/>
    <w:rsid w:val="00846C9E"/>
    <w:rsid w:val="008849C2"/>
    <w:rsid w:val="0088747C"/>
    <w:rsid w:val="008A0756"/>
    <w:rsid w:val="008D269E"/>
    <w:rsid w:val="009432E1"/>
    <w:rsid w:val="00952562"/>
    <w:rsid w:val="00954ED3"/>
    <w:rsid w:val="009853FC"/>
    <w:rsid w:val="00997AFC"/>
    <w:rsid w:val="009B300B"/>
    <w:rsid w:val="009F00E1"/>
    <w:rsid w:val="00A20A05"/>
    <w:rsid w:val="00A21407"/>
    <w:rsid w:val="00A76257"/>
    <w:rsid w:val="00A860AA"/>
    <w:rsid w:val="00AB48DC"/>
    <w:rsid w:val="00AB566D"/>
    <w:rsid w:val="00AE498F"/>
    <w:rsid w:val="00B14E08"/>
    <w:rsid w:val="00B71CB6"/>
    <w:rsid w:val="00B75ADF"/>
    <w:rsid w:val="00B9089C"/>
    <w:rsid w:val="00C07B70"/>
    <w:rsid w:val="00CA6ACE"/>
    <w:rsid w:val="00CB6E1A"/>
    <w:rsid w:val="00CE4437"/>
    <w:rsid w:val="00CE4711"/>
    <w:rsid w:val="00D12B51"/>
    <w:rsid w:val="00D96F7D"/>
    <w:rsid w:val="00DB0737"/>
    <w:rsid w:val="00DC603D"/>
    <w:rsid w:val="00DF2F08"/>
    <w:rsid w:val="00E67074"/>
    <w:rsid w:val="00E77402"/>
    <w:rsid w:val="00EA7BA8"/>
    <w:rsid w:val="00EC05E2"/>
    <w:rsid w:val="00F30C0C"/>
    <w:rsid w:val="00F317E1"/>
    <w:rsid w:val="00F45B29"/>
    <w:rsid w:val="00F56282"/>
    <w:rsid w:val="00F65799"/>
    <w:rsid w:val="00F7320C"/>
    <w:rsid w:val="00F86A33"/>
    <w:rsid w:val="00F97D91"/>
    <w:rsid w:val="00FA248E"/>
    <w:rsid w:val="00FA522A"/>
    <w:rsid w:val="00FF35BF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16F61"/>
  <w15:chartTrackingRefBased/>
  <w15:docId w15:val="{D4051D66-EB8E-4DCA-9312-33AD48A8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BA8"/>
  </w:style>
  <w:style w:type="paragraph" w:styleId="Heading1">
    <w:name w:val="heading 1"/>
    <w:basedOn w:val="Normal"/>
    <w:next w:val="Normal"/>
    <w:link w:val="Heading1Char"/>
    <w:uiPriority w:val="9"/>
    <w:qFormat/>
    <w:rsid w:val="0016175B"/>
    <w:pPr>
      <w:spacing w:after="0"/>
      <w:jc w:val="center"/>
      <w:outlineLvl w:val="0"/>
    </w:pPr>
    <w:rPr>
      <w:rFonts w:ascii="Times New Roman" w:hAnsi="Times New Roman" w:cs="Times New Roman"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75B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75B"/>
    <w:rPr>
      <w:rFonts w:ascii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A7B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7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7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7BA8"/>
    <w:rPr>
      <w:sz w:val="20"/>
      <w:szCs w:val="20"/>
    </w:rPr>
  </w:style>
  <w:style w:type="table" w:styleId="TableGrid">
    <w:name w:val="Table Grid"/>
    <w:basedOn w:val="TableNormal"/>
    <w:uiPriority w:val="39"/>
    <w:rsid w:val="00EA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7BA8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EA7BA8"/>
  </w:style>
  <w:style w:type="paragraph" w:styleId="BalloonText">
    <w:name w:val="Balloon Text"/>
    <w:basedOn w:val="Normal"/>
    <w:link w:val="BalloonTextChar"/>
    <w:uiPriority w:val="99"/>
    <w:semiHidden/>
    <w:unhideWhenUsed/>
    <w:rsid w:val="00EA7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A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D269E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56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0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F3"/>
  </w:style>
  <w:style w:type="paragraph" w:styleId="Footer">
    <w:name w:val="footer"/>
    <w:basedOn w:val="Normal"/>
    <w:link w:val="FooterChar"/>
    <w:uiPriority w:val="99"/>
    <w:unhideWhenUsed/>
    <w:rsid w:val="00010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F3"/>
  </w:style>
  <w:style w:type="character" w:customStyle="1" w:styleId="Heading2Char">
    <w:name w:val="Heading 2 Char"/>
    <w:basedOn w:val="DefaultParagraphFont"/>
    <w:link w:val="Heading2"/>
    <w:uiPriority w:val="9"/>
    <w:rsid w:val="0016175B"/>
    <w:rPr>
      <w:rFonts w:ascii="Times New Roman" w:hAnsi="Times New Roman" w:cs="Times New Roman"/>
      <w:b/>
      <w:sz w:val="32"/>
      <w:szCs w:val="32"/>
    </w:rPr>
  </w:style>
  <w:style w:type="character" w:customStyle="1" w:styleId="tnr12b">
    <w:name w:val="tnr12b"/>
    <w:basedOn w:val="DefaultParagraphFont"/>
    <w:uiPriority w:val="1"/>
    <w:rsid w:val="00652DDD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7816E13516E4354B990B9AE0C5D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6C3A7-75F9-4A0C-A6E2-2FCD72AF261A}"/>
      </w:docPartPr>
      <w:docPartBody>
        <w:p w:rsidR="00C42CE8" w:rsidRDefault="006D04B6" w:rsidP="006D04B6">
          <w:pPr>
            <w:pStyle w:val="47816E13516E4354B990B9AE0C5D28861"/>
          </w:pPr>
          <w:r w:rsidRPr="00652DD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Please state the party type here.</w:t>
          </w:r>
        </w:p>
      </w:docPartBody>
    </w:docPart>
    <w:docPart>
      <w:docPartPr>
        <w:name w:val="6DEC9500639441DD8EE527FE57BFB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C887-6BFF-432F-B4CD-25C640C4DA94}"/>
      </w:docPartPr>
      <w:docPartBody>
        <w:p w:rsidR="00C42CE8" w:rsidRDefault="006D04B6" w:rsidP="006D04B6">
          <w:pPr>
            <w:pStyle w:val="6DEC9500639441DD8EE527FE57BFBCFE1"/>
          </w:pPr>
          <w:r w:rsidRPr="00652DD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number here.</w:t>
          </w:r>
        </w:p>
      </w:docPartBody>
    </w:docPart>
    <w:docPart>
      <w:docPartPr>
        <w:name w:val="BF064F91851243AFBA681875A675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8792D-EC19-4A75-AC94-4794D7A26D73}"/>
      </w:docPartPr>
      <w:docPartBody>
        <w:p w:rsidR="00C42CE8" w:rsidRDefault="006D04B6" w:rsidP="006D04B6">
          <w:pPr>
            <w:pStyle w:val="BF064F91851243AFBA681875A67532031"/>
          </w:pPr>
          <w:r w:rsidRPr="00652DD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residential number here.</w:t>
          </w:r>
        </w:p>
      </w:docPartBody>
    </w:docPart>
    <w:docPart>
      <w:docPartPr>
        <w:name w:val="DFE95124A51143BABCCAF272CDB1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E54BB-641B-4C8D-BC4B-D41E8AC00E54}"/>
      </w:docPartPr>
      <w:docPartBody>
        <w:p w:rsidR="00C42CE8" w:rsidRDefault="006D04B6" w:rsidP="006D04B6">
          <w:pPr>
            <w:pStyle w:val="DFE95124A51143BABCCAF272CDB1F5A41"/>
          </w:pPr>
          <w:r w:rsidRPr="00652DD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C222ECCB90214D53877BC26244EE8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42B2A-6081-4FDB-A00E-7FFBA600A6A8}"/>
      </w:docPartPr>
      <w:docPartBody>
        <w:p w:rsidR="004D450B" w:rsidRDefault="006D04B6" w:rsidP="006D04B6">
          <w:pPr>
            <w:pStyle w:val="C222ECCB90214D53877BC26244EE8CD81"/>
          </w:pPr>
          <w:r w:rsidRPr="00652DD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8BA6806D53ED4932B8ACCED8CEC46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99E1A-A38F-4CF6-80EA-9DE8D172D074}"/>
      </w:docPartPr>
      <w:docPartBody>
        <w:p w:rsidR="004D450B" w:rsidRDefault="006D04B6" w:rsidP="006D04B6">
          <w:pPr>
            <w:pStyle w:val="8BA6806D53ED4932B8ACCED8CEC46AEA1"/>
          </w:pPr>
          <w:r w:rsidRPr="00652DD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number here.</w:t>
          </w:r>
        </w:p>
      </w:docPartBody>
    </w:docPart>
    <w:docPart>
      <w:docPartPr>
        <w:name w:val="79AEC2D467A74E0A9B412F46E7737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135E9-2698-49AA-858D-F3B526CE381E}"/>
      </w:docPartPr>
      <w:docPartBody>
        <w:p w:rsidR="003D3046" w:rsidRDefault="006D04B6" w:rsidP="006D04B6">
          <w:pPr>
            <w:pStyle w:val="79AEC2D467A74E0A9B412F46E7737A681"/>
          </w:pPr>
          <w:r w:rsidRPr="00652DD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here.</w:t>
          </w:r>
        </w:p>
      </w:docPartBody>
    </w:docPart>
    <w:docPart>
      <w:docPartPr>
        <w:name w:val="1D842723AF1145F5A71BC80C4C16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261A2-8E9F-4D4C-88D2-1E98414122F8}"/>
      </w:docPartPr>
      <w:docPartBody>
        <w:p w:rsidR="006F2298" w:rsidRDefault="006D04B6" w:rsidP="006D04B6">
          <w:pPr>
            <w:pStyle w:val="1D842723AF1145F5A71BC80C4C169AD31"/>
          </w:pPr>
          <w:r w:rsidRPr="00652DD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email address here.</w:t>
          </w:r>
        </w:p>
      </w:docPartBody>
    </w:docPart>
    <w:docPart>
      <w:docPartPr>
        <w:name w:val="451A5BD1EF544A49A985C75405DC3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10ED7-15C2-4EF2-9D7D-B68CC010EF43}"/>
      </w:docPartPr>
      <w:docPartBody>
        <w:p w:rsidR="006F2298" w:rsidRDefault="006D04B6" w:rsidP="006D04B6">
          <w:pPr>
            <w:pStyle w:val="451A5BD1EF544A49A985C75405DC32791"/>
          </w:pPr>
          <w:r w:rsidRPr="00652DD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reasons here.</w:t>
          </w:r>
        </w:p>
      </w:docPartBody>
    </w:docPart>
    <w:docPart>
      <w:docPartPr>
        <w:name w:val="AD7121DC326B43D68472B68FD6326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25FC6-6EC3-4825-95EB-C28EC5B29B39}"/>
      </w:docPartPr>
      <w:docPartBody>
        <w:p w:rsidR="000C60C4" w:rsidRDefault="002C3414" w:rsidP="002C3414">
          <w:pPr>
            <w:pStyle w:val="AD7121DC326B43D68472B68FD6326A26"/>
          </w:pPr>
          <w:r>
            <w:rPr>
              <w:rStyle w:val="PlaceholderText"/>
              <w:color w:val="7F7F7F" w:themeColor="text1" w:themeTint="80"/>
              <w:highlight w:val="yellow"/>
            </w:rPr>
            <w:t>Enter Chinese dialect here.</w:t>
          </w:r>
        </w:p>
      </w:docPartBody>
    </w:docPart>
    <w:docPart>
      <w:docPartPr>
        <w:name w:val="842F353E5E1A4A7481A424985A3CF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C4FDD-7AB5-428D-B583-B6BBEBB0857D}"/>
      </w:docPartPr>
      <w:docPartBody>
        <w:p w:rsidR="000C60C4" w:rsidRDefault="006D04B6" w:rsidP="006D04B6">
          <w:pPr>
            <w:pStyle w:val="842F353E5E1A4A7481A424985A3CF92D1"/>
          </w:pPr>
          <w:r w:rsidRPr="00652DD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</w:t>
          </w:r>
          <w:r w:rsidRPr="00652DD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 dialect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B8"/>
    <w:rsid w:val="00002B76"/>
    <w:rsid w:val="00034F01"/>
    <w:rsid w:val="0009602C"/>
    <w:rsid w:val="000C60C4"/>
    <w:rsid w:val="00191024"/>
    <w:rsid w:val="001B0E76"/>
    <w:rsid w:val="001C7267"/>
    <w:rsid w:val="002C3414"/>
    <w:rsid w:val="00321E24"/>
    <w:rsid w:val="0034465D"/>
    <w:rsid w:val="003D3046"/>
    <w:rsid w:val="00466A3A"/>
    <w:rsid w:val="00493220"/>
    <w:rsid w:val="004D450B"/>
    <w:rsid w:val="00554FFA"/>
    <w:rsid w:val="005F2647"/>
    <w:rsid w:val="0064010E"/>
    <w:rsid w:val="006D04B6"/>
    <w:rsid w:val="006F2298"/>
    <w:rsid w:val="00782DB3"/>
    <w:rsid w:val="009379B8"/>
    <w:rsid w:val="00965CFF"/>
    <w:rsid w:val="00980C7A"/>
    <w:rsid w:val="009C4413"/>
    <w:rsid w:val="009E3523"/>
    <w:rsid w:val="009E3717"/>
    <w:rsid w:val="009F00E1"/>
    <w:rsid w:val="00A57C7B"/>
    <w:rsid w:val="00AC3E3E"/>
    <w:rsid w:val="00AF3101"/>
    <w:rsid w:val="00B16031"/>
    <w:rsid w:val="00BA22B9"/>
    <w:rsid w:val="00BC0B57"/>
    <w:rsid w:val="00C42CE8"/>
    <w:rsid w:val="00E10DE5"/>
    <w:rsid w:val="00F86A33"/>
    <w:rsid w:val="00FD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4B6"/>
    <w:rPr>
      <w:color w:val="808080"/>
    </w:rPr>
  </w:style>
  <w:style w:type="paragraph" w:customStyle="1" w:styleId="AD7121DC326B43D68472B68FD6326A26">
    <w:name w:val="AD7121DC326B43D68472B68FD6326A26"/>
    <w:rsid w:val="002C3414"/>
  </w:style>
  <w:style w:type="paragraph" w:customStyle="1" w:styleId="79AEC2D467A74E0A9B412F46E7737A681">
    <w:name w:val="79AEC2D467A74E0A9B412F46E7737A681"/>
    <w:rsid w:val="006D04B6"/>
    <w:rPr>
      <w:rFonts w:eastAsiaTheme="minorHAnsi"/>
      <w:lang w:eastAsia="en-US"/>
    </w:rPr>
  </w:style>
  <w:style w:type="paragraph" w:customStyle="1" w:styleId="47816E13516E4354B990B9AE0C5D28861">
    <w:name w:val="47816E13516E4354B990B9AE0C5D28861"/>
    <w:rsid w:val="006D04B6"/>
    <w:rPr>
      <w:rFonts w:eastAsiaTheme="minorHAnsi"/>
      <w:lang w:eastAsia="en-US"/>
    </w:rPr>
  </w:style>
  <w:style w:type="paragraph" w:customStyle="1" w:styleId="6DEC9500639441DD8EE527FE57BFBCFE1">
    <w:name w:val="6DEC9500639441DD8EE527FE57BFBCFE1"/>
    <w:rsid w:val="006D04B6"/>
    <w:rPr>
      <w:rFonts w:eastAsiaTheme="minorHAnsi"/>
      <w:lang w:eastAsia="en-US"/>
    </w:rPr>
  </w:style>
  <w:style w:type="paragraph" w:customStyle="1" w:styleId="BF064F91851243AFBA681875A67532031">
    <w:name w:val="BF064F91851243AFBA681875A67532031"/>
    <w:rsid w:val="006D04B6"/>
    <w:rPr>
      <w:rFonts w:eastAsiaTheme="minorHAnsi"/>
      <w:lang w:eastAsia="en-US"/>
    </w:rPr>
  </w:style>
  <w:style w:type="paragraph" w:customStyle="1" w:styleId="1D842723AF1145F5A71BC80C4C169AD31">
    <w:name w:val="1D842723AF1145F5A71BC80C4C169AD31"/>
    <w:rsid w:val="006D04B6"/>
    <w:rPr>
      <w:rFonts w:eastAsiaTheme="minorHAnsi"/>
      <w:lang w:eastAsia="en-US"/>
    </w:rPr>
  </w:style>
  <w:style w:type="paragraph" w:customStyle="1" w:styleId="DFE95124A51143BABCCAF272CDB1F5A41">
    <w:name w:val="DFE95124A51143BABCCAF272CDB1F5A41"/>
    <w:rsid w:val="006D04B6"/>
    <w:rPr>
      <w:rFonts w:eastAsiaTheme="minorHAnsi"/>
      <w:lang w:eastAsia="en-US"/>
    </w:rPr>
  </w:style>
  <w:style w:type="paragraph" w:customStyle="1" w:styleId="451A5BD1EF544A49A985C75405DC32791">
    <w:name w:val="451A5BD1EF544A49A985C75405DC32791"/>
    <w:rsid w:val="006D04B6"/>
    <w:rPr>
      <w:rFonts w:eastAsiaTheme="minorHAnsi"/>
      <w:lang w:eastAsia="en-US"/>
    </w:rPr>
  </w:style>
  <w:style w:type="paragraph" w:customStyle="1" w:styleId="842F353E5E1A4A7481A424985A3CF92D1">
    <w:name w:val="842F353E5E1A4A7481A424985A3CF92D1"/>
    <w:rsid w:val="006D04B6"/>
    <w:rPr>
      <w:rFonts w:eastAsiaTheme="minorHAnsi"/>
      <w:lang w:eastAsia="en-US"/>
    </w:rPr>
  </w:style>
  <w:style w:type="paragraph" w:customStyle="1" w:styleId="C222ECCB90214D53877BC26244EE8CD81">
    <w:name w:val="C222ECCB90214D53877BC26244EE8CD81"/>
    <w:rsid w:val="006D04B6"/>
    <w:rPr>
      <w:rFonts w:eastAsiaTheme="minorHAnsi"/>
      <w:lang w:eastAsia="en-US"/>
    </w:rPr>
  </w:style>
  <w:style w:type="paragraph" w:customStyle="1" w:styleId="8BA6806D53ED4932B8ACCED8CEC46AEA1">
    <w:name w:val="8BA6806D53ED4932B8ACCED8CEC46AEA1"/>
    <w:rsid w:val="006D04B6"/>
    <w:rPr>
      <w:rFonts w:eastAsiaTheme="minorHAnsi"/>
      <w:lang w:eastAsia="en-US"/>
    </w:rPr>
  </w:style>
  <w:style w:type="paragraph" w:customStyle="1" w:styleId="79AEC2D467A74E0A9B412F46E7737A68">
    <w:name w:val="79AEC2D467A74E0A9B412F46E7737A68"/>
    <w:rsid w:val="00FD015F"/>
    <w:rPr>
      <w:rFonts w:eastAsiaTheme="minorHAnsi"/>
      <w:lang w:eastAsia="en-US"/>
    </w:rPr>
  </w:style>
  <w:style w:type="paragraph" w:customStyle="1" w:styleId="47816E13516E4354B990B9AE0C5D2886">
    <w:name w:val="47816E13516E4354B990B9AE0C5D2886"/>
    <w:rsid w:val="00FD015F"/>
    <w:rPr>
      <w:rFonts w:eastAsiaTheme="minorHAnsi"/>
      <w:lang w:eastAsia="en-US"/>
    </w:rPr>
  </w:style>
  <w:style w:type="paragraph" w:customStyle="1" w:styleId="6DEC9500639441DD8EE527FE57BFBCFE">
    <w:name w:val="6DEC9500639441DD8EE527FE57BFBCFE"/>
    <w:rsid w:val="00FD015F"/>
    <w:rPr>
      <w:rFonts w:eastAsiaTheme="minorHAnsi"/>
      <w:lang w:eastAsia="en-US"/>
    </w:rPr>
  </w:style>
  <w:style w:type="paragraph" w:customStyle="1" w:styleId="BF064F91851243AFBA681875A6753203">
    <w:name w:val="BF064F91851243AFBA681875A6753203"/>
    <w:rsid w:val="00FD015F"/>
    <w:rPr>
      <w:rFonts w:eastAsiaTheme="minorHAnsi"/>
      <w:lang w:eastAsia="en-US"/>
    </w:rPr>
  </w:style>
  <w:style w:type="paragraph" w:customStyle="1" w:styleId="1D842723AF1145F5A71BC80C4C169AD3">
    <w:name w:val="1D842723AF1145F5A71BC80C4C169AD3"/>
    <w:rsid w:val="00FD015F"/>
    <w:rPr>
      <w:rFonts w:eastAsiaTheme="minorHAnsi"/>
      <w:lang w:eastAsia="en-US"/>
    </w:rPr>
  </w:style>
  <w:style w:type="paragraph" w:customStyle="1" w:styleId="DFE95124A51143BABCCAF272CDB1F5A4">
    <w:name w:val="DFE95124A51143BABCCAF272CDB1F5A4"/>
    <w:rsid w:val="00FD015F"/>
    <w:rPr>
      <w:rFonts w:eastAsiaTheme="minorHAnsi"/>
      <w:lang w:eastAsia="en-US"/>
    </w:rPr>
  </w:style>
  <w:style w:type="paragraph" w:customStyle="1" w:styleId="451A5BD1EF544A49A985C75405DC3279">
    <w:name w:val="451A5BD1EF544A49A985C75405DC3279"/>
    <w:rsid w:val="00FD015F"/>
    <w:rPr>
      <w:rFonts w:eastAsiaTheme="minorHAnsi"/>
      <w:lang w:eastAsia="en-US"/>
    </w:rPr>
  </w:style>
  <w:style w:type="paragraph" w:customStyle="1" w:styleId="842F353E5E1A4A7481A424985A3CF92D">
    <w:name w:val="842F353E5E1A4A7481A424985A3CF92D"/>
    <w:rsid w:val="00FD015F"/>
    <w:rPr>
      <w:rFonts w:eastAsiaTheme="minorHAnsi"/>
      <w:lang w:eastAsia="en-US"/>
    </w:rPr>
  </w:style>
  <w:style w:type="paragraph" w:customStyle="1" w:styleId="C222ECCB90214D53877BC26244EE8CD8">
    <w:name w:val="C222ECCB90214D53877BC26244EE8CD8"/>
    <w:rsid w:val="00FD015F"/>
    <w:rPr>
      <w:rFonts w:eastAsiaTheme="minorHAnsi"/>
      <w:lang w:eastAsia="en-US"/>
    </w:rPr>
  </w:style>
  <w:style w:type="paragraph" w:customStyle="1" w:styleId="8BA6806D53ED4932B8ACCED8CEC46AEA">
    <w:name w:val="8BA6806D53ED4932B8ACCED8CEC46AEA"/>
    <w:rsid w:val="00FD01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38C71E02-3BFE-464E-8019-B19C95153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BBAC82-9CD2-4B65-89ED-D69D6035D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CDDDDE-BA36-4EA1-A5E8-5AD245053C05}">
  <ds:schemaRefs>
    <ds:schemaRef ds:uri="http://schemas.microsoft.com/office/2006/metadata/properties"/>
    <ds:schemaRef ds:uri="b51f855f-bd68-4e9e-ade8-bdb2e76d0823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2024-10-09T01:57:00Z</dcterms:created>
  <dcterms:modified xsi:type="dcterms:W3CDTF">2024-10-09T01:57:00Z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2024-09-05T23:55:55Z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d6547aed-ef59-41e3-b531-c6f3a38618de</vt:lpwstr>
  </property>
  <property fmtid="{D5CDD505-2E9C-101B-9397-08002B2CF9AE}" pid="9" name="MSIP_Label_5434c4c7-833e-41e4-b0ab-cdb227a2f6f7_ContentBits">
    <vt:lpwstr>0</vt:lpwstr>
  </property>
</Properties>
</file>