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B35E" w14:textId="2188CC89" w:rsidR="001108B8" w:rsidRPr="00F03E2C" w:rsidRDefault="00983F25" w:rsidP="00F03E2C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81B7020" wp14:editId="0C36482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31254" w14:textId="77777777" w:rsidR="00983F25" w:rsidRPr="00E16B02" w:rsidRDefault="00983F25" w:rsidP="00983F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1B70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67531254" w14:textId="77777777" w:rsidR="00983F25" w:rsidRPr="00E16B02" w:rsidRDefault="00983F25" w:rsidP="00983F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076" w:rsidRPr="00F03E2C">
        <w:t>172</w:t>
      </w:r>
      <w:r w:rsidR="00F03E2C" w:rsidRPr="00F03E2C">
        <w:t>.</w:t>
      </w:r>
    </w:p>
    <w:p w14:paraId="672A6659" w14:textId="77777777" w:rsidR="001108B8" w:rsidRDefault="001108B8" w:rsidP="00110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59D32C" w14:textId="77777777" w:rsidR="0055518A" w:rsidRDefault="0055518A" w:rsidP="006B5076">
      <w:pPr>
        <w:spacing w:after="0" w:line="276" w:lineRule="auto"/>
        <w:ind w:right="6758"/>
        <w:rPr>
          <w:rFonts w:ascii="Times New Roman" w:hAnsi="Times New Roman" w:cs="Times New Roman"/>
          <w:sz w:val="24"/>
          <w:szCs w:val="24"/>
        </w:rPr>
      </w:pPr>
      <w:r w:rsidRPr="0055518A">
        <w:rPr>
          <w:rFonts w:ascii="Times New Roman" w:hAnsi="Times New Roman" w:cs="Times New Roman"/>
          <w:sz w:val="24"/>
          <w:szCs w:val="24"/>
        </w:rPr>
        <w:t>P.6, r.34(9), (11), (12), r.38(7), r.39(5), r.40(2) FJ(P)R</w:t>
      </w:r>
      <w:r w:rsidR="006B5076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0A37501D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A07ECD" w14:textId="77777777" w:rsidR="00223639" w:rsidRPr="00223639" w:rsidRDefault="001108B8" w:rsidP="00223639">
      <w:pPr>
        <w:pStyle w:val="Heading2"/>
      </w:pPr>
      <w:r w:rsidRPr="00223639">
        <w:t>N</w:t>
      </w:r>
      <w:r w:rsidR="00223639" w:rsidRPr="00223639">
        <w:t>otice of Intention to Contest or Not Contest Warning or Citation</w:t>
      </w:r>
    </w:p>
    <w:p w14:paraId="5DAB6C7B" w14:textId="77777777" w:rsidR="006B5076" w:rsidRDefault="006B5076" w:rsidP="00110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222F0" w14:textId="77777777" w:rsidR="001108B8" w:rsidRPr="001108B8" w:rsidRDefault="001108B8" w:rsidP="001108B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(Title as in action)</w:t>
      </w:r>
    </w:p>
    <w:p w14:paraId="02EB378F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0B1169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To: The Registrar and the person warning (or citor)</w:t>
      </w:r>
    </w:p>
    <w:p w14:paraId="6A05A809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441E30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Party filing this notice: Caveator (or Person Cited)</w:t>
      </w:r>
    </w:p>
    <w:p w14:paraId="6E807286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Name of party filling this notice: [</w:t>
      </w:r>
      <w:r w:rsidR="00BD5424">
        <w:rPr>
          <w:rFonts w:ascii="Times New Roman" w:hAnsi="Times New Roman" w:cs="Times New Roman"/>
          <w:sz w:val="24"/>
          <w:szCs w:val="24"/>
        </w:rPr>
        <w:t>N</w:t>
      </w:r>
      <w:r w:rsidRPr="001108B8">
        <w:rPr>
          <w:rFonts w:ascii="Times New Roman" w:hAnsi="Times New Roman" w:cs="Times New Roman"/>
          <w:sz w:val="24"/>
          <w:szCs w:val="24"/>
        </w:rPr>
        <w:t>ame]</w:t>
      </w:r>
    </w:p>
    <w:p w14:paraId="43BDC0A3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Contact details of party filing this notice:</w:t>
      </w:r>
    </w:p>
    <w:p w14:paraId="5A39BBE3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CA12AC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The Caveator (or Person Cited) intends:</w:t>
      </w:r>
    </w:p>
    <w:p w14:paraId="2F4A3C0D" w14:textId="77777777" w:rsidR="001108B8" w:rsidRPr="001108B8" w:rsidRDefault="001108B8" w:rsidP="00BD5424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*(a) to contest the warning or citation;</w:t>
      </w:r>
    </w:p>
    <w:p w14:paraId="720DA073" w14:textId="77777777" w:rsidR="001108B8" w:rsidRPr="001108B8" w:rsidRDefault="001108B8" w:rsidP="00BD5424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*(b) not to contest the warning or citation</w:t>
      </w:r>
    </w:p>
    <w:p w14:paraId="41C8F396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0FA37AD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 xml:space="preserve">(*Use as appropriate) </w:t>
      </w:r>
    </w:p>
    <w:p w14:paraId="72A3D3EC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403F6C" w14:textId="77777777" w:rsidR="001108B8" w:rsidRPr="00BD5424" w:rsidRDefault="001108B8" w:rsidP="001108B8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D5424">
        <w:rPr>
          <w:rFonts w:ascii="Times New Roman" w:hAnsi="Times New Roman" w:cs="Times New Roman"/>
          <w:i/>
          <w:iCs/>
          <w:sz w:val="24"/>
          <w:szCs w:val="24"/>
        </w:rPr>
        <w:t xml:space="preserve">For </w:t>
      </w:r>
      <w:r w:rsidR="00BD5424" w:rsidRPr="00BD5424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  <w:r w:rsidRPr="00BD5424">
        <w:rPr>
          <w:rFonts w:ascii="Times New Roman" w:hAnsi="Times New Roman" w:cs="Times New Roman"/>
          <w:i/>
          <w:iCs/>
          <w:sz w:val="24"/>
          <w:szCs w:val="24"/>
        </w:rPr>
        <w:t>notice of intention to contest or not contest warning</w:t>
      </w:r>
    </w:p>
    <w:p w14:paraId="4BDCB64F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This notice is filed in respect of the following warning to caveator —</w:t>
      </w:r>
    </w:p>
    <w:p w14:paraId="0D0B940D" w14:textId="77777777" w:rsidR="006F6D56" w:rsidRDefault="006F6D56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585D1B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Caveat No.:</w:t>
      </w:r>
    </w:p>
    <w:p w14:paraId="60367A7F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Caveat dated:</w:t>
      </w:r>
    </w:p>
    <w:p w14:paraId="371179A0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in respect of the estate of            , deceased</w:t>
      </w:r>
      <w:r w:rsidR="006F6D56">
        <w:rPr>
          <w:rFonts w:ascii="Times New Roman" w:hAnsi="Times New Roman" w:cs="Times New Roman"/>
          <w:sz w:val="24"/>
          <w:szCs w:val="24"/>
        </w:rPr>
        <w:t xml:space="preserve"> </w:t>
      </w:r>
      <w:r w:rsidRPr="001108B8">
        <w:rPr>
          <w:rFonts w:ascii="Times New Roman" w:hAnsi="Times New Roman" w:cs="Times New Roman"/>
          <w:sz w:val="24"/>
          <w:szCs w:val="24"/>
        </w:rPr>
        <w:t xml:space="preserve">of </w:t>
      </w:r>
      <w:r w:rsidR="006F6D56">
        <w:rPr>
          <w:rFonts w:ascii="Times New Roman" w:hAnsi="Times New Roman" w:cs="Times New Roman"/>
          <w:sz w:val="24"/>
          <w:szCs w:val="24"/>
        </w:rPr>
        <w:t>[</w:t>
      </w:r>
      <w:r w:rsidRPr="001108B8">
        <w:rPr>
          <w:rFonts w:ascii="Times New Roman" w:hAnsi="Times New Roman" w:cs="Times New Roman"/>
          <w:sz w:val="24"/>
          <w:szCs w:val="24"/>
        </w:rPr>
        <w:t>address of deceased</w:t>
      </w:r>
      <w:r w:rsidR="006F6D56">
        <w:rPr>
          <w:rFonts w:ascii="Times New Roman" w:hAnsi="Times New Roman" w:cs="Times New Roman"/>
          <w:sz w:val="24"/>
          <w:szCs w:val="24"/>
        </w:rPr>
        <w:t>]</w:t>
      </w:r>
      <w:r w:rsidRPr="001108B8">
        <w:rPr>
          <w:rFonts w:ascii="Times New Roman" w:hAnsi="Times New Roman" w:cs="Times New Roman"/>
          <w:sz w:val="24"/>
          <w:szCs w:val="24"/>
        </w:rPr>
        <w:t>.</w:t>
      </w:r>
    </w:p>
    <w:p w14:paraId="796CFCC5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Name of Person Warning:</w:t>
      </w:r>
    </w:p>
    <w:p w14:paraId="591E3371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Contact details of Person Warning:</w:t>
      </w:r>
    </w:p>
    <w:p w14:paraId="0E27B00A" w14:textId="77777777" w:rsidR="006F6D56" w:rsidRDefault="006F6D56" w:rsidP="006F6D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F36736" w14:textId="77777777" w:rsidR="001108B8" w:rsidRPr="001108B8" w:rsidRDefault="001108B8" w:rsidP="006F6D5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 xml:space="preserve">The Caveator is claiming an interest contrary to that of the Person Warning </w:t>
      </w:r>
      <w:r w:rsidR="006F6D56">
        <w:rPr>
          <w:rFonts w:ascii="Times New Roman" w:hAnsi="Times New Roman" w:cs="Times New Roman"/>
          <w:sz w:val="24"/>
          <w:szCs w:val="24"/>
        </w:rPr>
        <w:t>[</w:t>
      </w:r>
      <w:r w:rsidRPr="001108B8">
        <w:rPr>
          <w:rFonts w:ascii="Times New Roman" w:hAnsi="Times New Roman" w:cs="Times New Roman"/>
          <w:sz w:val="24"/>
          <w:szCs w:val="24"/>
        </w:rPr>
        <w:t>or showing cause against the making of a grant to the Person Warning</w:t>
      </w:r>
      <w:r w:rsidR="006F6D56">
        <w:rPr>
          <w:rFonts w:ascii="Times New Roman" w:hAnsi="Times New Roman" w:cs="Times New Roman"/>
          <w:sz w:val="24"/>
          <w:szCs w:val="24"/>
        </w:rPr>
        <w:t>]</w:t>
      </w:r>
      <w:r w:rsidRPr="001108B8">
        <w:rPr>
          <w:rFonts w:ascii="Times New Roman" w:hAnsi="Times New Roman" w:cs="Times New Roman"/>
          <w:sz w:val="24"/>
          <w:szCs w:val="24"/>
        </w:rPr>
        <w:t>.</w:t>
      </w:r>
    </w:p>
    <w:p w14:paraId="4911D987" w14:textId="77777777" w:rsidR="001108B8" w:rsidRPr="001108B8" w:rsidRDefault="006F6D56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1108B8" w:rsidRPr="001108B8">
        <w:rPr>
          <w:rFonts w:ascii="Times New Roman" w:hAnsi="Times New Roman" w:cs="Times New Roman"/>
          <w:sz w:val="24"/>
          <w:szCs w:val="24"/>
        </w:rPr>
        <w:t>To state particulars of contrary interest or brief grounds for showing cause.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0061E4C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BC51958" w14:textId="77777777" w:rsidR="001108B8" w:rsidRPr="006F6D56" w:rsidRDefault="001108B8" w:rsidP="001108B8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F6D56">
        <w:rPr>
          <w:rFonts w:ascii="Times New Roman" w:hAnsi="Times New Roman" w:cs="Times New Roman"/>
          <w:i/>
          <w:iCs/>
          <w:sz w:val="24"/>
          <w:szCs w:val="24"/>
        </w:rPr>
        <w:t>For notice of intention to contest or not contest citation</w:t>
      </w:r>
    </w:p>
    <w:p w14:paraId="41392356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This notice is filed in respect of the following citation —</w:t>
      </w:r>
    </w:p>
    <w:p w14:paraId="1FED4B85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Citation No.: (if any)</w:t>
      </w:r>
    </w:p>
    <w:p w14:paraId="14A9FBD2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Citation dated:</w:t>
      </w:r>
    </w:p>
    <w:p w14:paraId="382B7F5B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in respect of the estate of            , deceased</w:t>
      </w:r>
      <w:r w:rsidR="006F6D56">
        <w:rPr>
          <w:rFonts w:ascii="Times New Roman" w:hAnsi="Times New Roman" w:cs="Times New Roman"/>
          <w:sz w:val="24"/>
          <w:szCs w:val="24"/>
        </w:rPr>
        <w:t xml:space="preserve"> </w:t>
      </w:r>
      <w:r w:rsidRPr="001108B8">
        <w:rPr>
          <w:rFonts w:ascii="Times New Roman" w:hAnsi="Times New Roman" w:cs="Times New Roman"/>
          <w:sz w:val="24"/>
          <w:szCs w:val="24"/>
        </w:rPr>
        <w:t xml:space="preserve">of </w:t>
      </w:r>
      <w:r w:rsidR="006F6D56">
        <w:rPr>
          <w:rFonts w:ascii="Times New Roman" w:hAnsi="Times New Roman" w:cs="Times New Roman"/>
          <w:sz w:val="24"/>
          <w:szCs w:val="24"/>
        </w:rPr>
        <w:t>[</w:t>
      </w:r>
      <w:r w:rsidRPr="001108B8">
        <w:rPr>
          <w:rFonts w:ascii="Times New Roman" w:hAnsi="Times New Roman" w:cs="Times New Roman"/>
          <w:sz w:val="24"/>
          <w:szCs w:val="24"/>
        </w:rPr>
        <w:t>address of deceased</w:t>
      </w:r>
      <w:r w:rsidR="006F6D56">
        <w:rPr>
          <w:rFonts w:ascii="Times New Roman" w:hAnsi="Times New Roman" w:cs="Times New Roman"/>
          <w:sz w:val="24"/>
          <w:szCs w:val="24"/>
        </w:rPr>
        <w:t>]</w:t>
      </w:r>
      <w:r w:rsidRPr="001108B8">
        <w:rPr>
          <w:rFonts w:ascii="Times New Roman" w:hAnsi="Times New Roman" w:cs="Times New Roman"/>
          <w:sz w:val="24"/>
          <w:szCs w:val="24"/>
        </w:rPr>
        <w:t>.</w:t>
      </w:r>
    </w:p>
    <w:p w14:paraId="462A329D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Name of the Citor:</w:t>
      </w:r>
    </w:p>
    <w:p w14:paraId="7CD290BB" w14:textId="77777777" w:rsidR="001108B8" w:rsidRPr="001108B8" w:rsidRDefault="001108B8" w:rsidP="006F6D56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Contact details of the Citor:</w:t>
      </w:r>
    </w:p>
    <w:p w14:paraId="44EAFD9C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2EB8A1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lastRenderedPageBreak/>
        <w:t>Dated:</w:t>
      </w:r>
    </w:p>
    <w:p w14:paraId="3D1FA799" w14:textId="77777777" w:rsid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108B8">
        <w:rPr>
          <w:rFonts w:ascii="Times New Roman" w:hAnsi="Times New Roman" w:cs="Times New Roman"/>
          <w:sz w:val="24"/>
          <w:szCs w:val="24"/>
        </w:rPr>
        <w:t>Issued by:</w:t>
      </w:r>
      <w:r w:rsidR="006F6D56">
        <w:rPr>
          <w:rFonts w:ascii="Times New Roman" w:hAnsi="Times New Roman" w:cs="Times New Roman"/>
          <w:sz w:val="24"/>
          <w:szCs w:val="24"/>
        </w:rPr>
        <w:tab/>
        <w:t xml:space="preserve">[Solicitors for the </w:t>
      </w:r>
      <w:r w:rsidRPr="001108B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F6D56">
        <w:rPr>
          <w:rFonts w:ascii="Times New Roman" w:hAnsi="Times New Roman" w:cs="Times New Roman"/>
          <w:sz w:val="24"/>
          <w:szCs w:val="24"/>
        </w:rPr>
        <w:t>]</w:t>
      </w:r>
    </w:p>
    <w:p w14:paraId="4B94D5A5" w14:textId="77777777" w:rsidR="00173228" w:rsidRDefault="0017322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CAD3BCD" w14:textId="77777777" w:rsidR="00173228" w:rsidRPr="00EC4AD0" w:rsidRDefault="00173228" w:rsidP="0017322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EC4AD0">
        <w:rPr>
          <w:rFonts w:ascii="Times New Roman" w:eastAsia="Times New Roman" w:hAnsi="Times New Roman" w:cs="Times New Roman"/>
          <w:sz w:val="24"/>
          <w:szCs w:val="24"/>
          <w:lang w:eastAsia="en-SG"/>
        </w:rPr>
        <w:t>(*</w:t>
      </w:r>
      <w:r w:rsidRPr="00EC4AD0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Use as appropriate</w:t>
      </w:r>
      <w:r w:rsidRPr="00EC4AD0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3DEEC669" w14:textId="77777777" w:rsidR="00173228" w:rsidRPr="001108B8" w:rsidRDefault="0017322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1108B8" w:rsidRPr="001108B8" w:rsidRDefault="001108B8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FD0890" w:rsidRPr="001108B8" w:rsidRDefault="00FD0890" w:rsidP="001108B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FD0890" w:rsidRPr="0011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B8"/>
    <w:rsid w:val="001108B8"/>
    <w:rsid w:val="00162246"/>
    <w:rsid w:val="00173228"/>
    <w:rsid w:val="00194E83"/>
    <w:rsid w:val="00223639"/>
    <w:rsid w:val="0049025D"/>
    <w:rsid w:val="00523DFC"/>
    <w:rsid w:val="0055518A"/>
    <w:rsid w:val="006B5076"/>
    <w:rsid w:val="006F6D56"/>
    <w:rsid w:val="00983F25"/>
    <w:rsid w:val="00B3270A"/>
    <w:rsid w:val="00BD5424"/>
    <w:rsid w:val="00D246AB"/>
    <w:rsid w:val="00F03E2C"/>
    <w:rsid w:val="00FD0890"/>
    <w:rsid w:val="4072E344"/>
    <w:rsid w:val="5B25D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0551"/>
  <w15:chartTrackingRefBased/>
  <w15:docId w15:val="{AC670808-B308-499B-94AF-DD81ACC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2C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639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2C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3639"/>
    <w:rPr>
      <w:rFonts w:ascii="Times New Roman" w:hAnsi="Times New Roman" w:cs="Times New Roman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983F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3</cp:revision>
  <dcterms:created xsi:type="dcterms:W3CDTF">2024-07-04T07:59:00Z</dcterms:created>
  <dcterms:modified xsi:type="dcterms:W3CDTF">2024-07-08T06:47:00Z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2023-08-16T06:58:04Z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6d0c045b-46cd-48a5-a4a9-5519735d0a84</vt:lpwstr>
  </property>
  <property fmtid="{D5CDD505-2E9C-101B-9397-08002B2CF9AE}" pid="8" name="MSIP_Label_770f46e1-5fba-47ae-991f-a0785d9c0dac_ContentBits">
    <vt:lpwstr>0</vt:lpwstr>
  </property>
</Properties>
</file>