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DDF1" w14:textId="3D2DEC2A" w:rsidR="00EF2933" w:rsidRPr="00CC505D" w:rsidRDefault="00CC505D" w:rsidP="00EA0518">
      <w:pPr>
        <w:pStyle w:val="Heading1"/>
        <w:rPr>
          <w:lang w:val="en-US"/>
        </w:rPr>
      </w:pPr>
      <w:r w:rsidRPr="00CC505D">
        <w:rPr>
          <w:lang w:val="en-US"/>
        </w:rPr>
        <w:t>REACT</w:t>
      </w:r>
    </w:p>
    <w:p w14:paraId="4D7F85BC" w14:textId="22282D0A" w:rsidR="00CC505D" w:rsidRDefault="00CC505D">
      <w:pPr>
        <w:rPr>
          <w:lang w:val="en-US"/>
        </w:rPr>
      </w:pPr>
      <w:r w:rsidRPr="00CC505D">
        <w:rPr>
          <w:lang w:val="en-US"/>
        </w:rPr>
        <w:t>This document describes the</w:t>
      </w:r>
      <w:r>
        <w:rPr>
          <w:lang w:val="en-US"/>
        </w:rPr>
        <w:t xml:space="preserve"> functions implemented in REACT using Google Earth Engine resources</w:t>
      </w:r>
      <w:r w:rsidR="00EA0518">
        <w:rPr>
          <w:lang w:val="en-US"/>
        </w:rPr>
        <w:t>. REACT tools</w:t>
      </w:r>
      <w:r>
        <w:rPr>
          <w:lang w:val="en-US"/>
        </w:rPr>
        <w:t xml:space="preserve"> produce Earth Observations information on 1) flood frequency, 2) flood extent, and 3) </w:t>
      </w:r>
      <w:r w:rsidR="00EA0518">
        <w:rPr>
          <w:lang w:val="en-US"/>
        </w:rPr>
        <w:t xml:space="preserve">river morphology. Below you can find a general description of each tool and details </w:t>
      </w:r>
      <w:r w:rsidR="00B115A4">
        <w:rPr>
          <w:lang w:val="en-US"/>
        </w:rPr>
        <w:t>of</w:t>
      </w:r>
      <w:r w:rsidR="00EA0518">
        <w:rPr>
          <w:lang w:val="en-US"/>
        </w:rPr>
        <w:t xml:space="preserve"> the</w:t>
      </w:r>
      <w:r w:rsidR="00B115A4">
        <w:rPr>
          <w:lang w:val="en-US"/>
        </w:rPr>
        <w:t xml:space="preserve"> inputs </w:t>
      </w:r>
      <w:r w:rsidR="00F4247C">
        <w:rPr>
          <w:lang w:val="en-US"/>
        </w:rPr>
        <w:t>and outputs of the tool.</w:t>
      </w:r>
    </w:p>
    <w:p w14:paraId="19397837" w14:textId="05E6F732" w:rsidR="00F4247C" w:rsidRDefault="00F4247C" w:rsidP="00F4247C">
      <w:pPr>
        <w:pStyle w:val="Heading2"/>
        <w:rPr>
          <w:lang w:val="en-US"/>
        </w:rPr>
      </w:pPr>
      <w:r>
        <w:rPr>
          <w:lang w:val="en-US"/>
        </w:rPr>
        <w:t xml:space="preserve">Description of tools </w:t>
      </w:r>
    </w:p>
    <w:p w14:paraId="0CBC20DA" w14:textId="72DBE80A" w:rsidR="00EA0518" w:rsidRDefault="00EA0518" w:rsidP="00F4247C">
      <w:pPr>
        <w:pStyle w:val="Heading3"/>
        <w:rPr>
          <w:lang w:val="en-US"/>
        </w:rPr>
      </w:pPr>
      <w:r>
        <w:rPr>
          <w:lang w:val="en-US"/>
        </w:rPr>
        <w:t>Flood frequency</w:t>
      </w:r>
    </w:p>
    <w:p w14:paraId="3099CDA0" w14:textId="4ED7FFCB" w:rsidR="0037336B" w:rsidRDefault="00EA0518" w:rsidP="00EA0518">
      <w:pPr>
        <w:rPr>
          <w:lang w:val="en-US"/>
        </w:rPr>
      </w:pPr>
      <w:r>
        <w:rPr>
          <w:lang w:val="en-US"/>
        </w:rPr>
        <w:t xml:space="preserve">The flood frequency tool provides insights </w:t>
      </w:r>
      <w:r w:rsidR="0037336B">
        <w:rPr>
          <w:lang w:val="en-US"/>
        </w:rPr>
        <w:t>into</w:t>
      </w:r>
      <w:r>
        <w:rPr>
          <w:lang w:val="en-US"/>
        </w:rPr>
        <w:t xml:space="preserve"> the observed flood</w:t>
      </w:r>
      <w:r w:rsidR="0037336B">
        <w:rPr>
          <w:lang w:val="en-US"/>
        </w:rPr>
        <w:t>s</w:t>
      </w:r>
      <w:r>
        <w:rPr>
          <w:lang w:val="en-US"/>
        </w:rPr>
        <w:t xml:space="preserve"> in a region</w:t>
      </w:r>
      <w:r w:rsidR="0037336B">
        <w:rPr>
          <w:lang w:val="en-US"/>
        </w:rPr>
        <w:t xml:space="preserve">. This tool produces a grided map of a selected region where each grid or pixel represents a number between 0 and 1 where 0 indicates any flood and 1 a region that was flooded during the total number of available observations during a selected year. </w:t>
      </w:r>
      <w:r w:rsidR="002D1737">
        <w:rPr>
          <w:lang w:val="en-US"/>
        </w:rPr>
        <w:t xml:space="preserve">Values between 0 and 1 represent regions where the floods were identified in some images (or events during the year). </w:t>
      </w:r>
      <w:r w:rsidR="0037336B">
        <w:rPr>
          <w:lang w:val="en-US"/>
        </w:rPr>
        <w:t xml:space="preserve">The number of available observations is determined by the number of images of the </w:t>
      </w:r>
      <w:r w:rsidR="00F4247C">
        <w:rPr>
          <w:lang w:val="en-US"/>
        </w:rPr>
        <w:t xml:space="preserve">Landsat 4, Landsat 5, Landsat 8, Landsat 9, and Sentinel 2 </w:t>
      </w:r>
      <w:r w:rsidR="0037336B">
        <w:rPr>
          <w:lang w:val="en-US"/>
        </w:rPr>
        <w:t xml:space="preserve">collections </w:t>
      </w:r>
      <w:r w:rsidR="00420201">
        <w:rPr>
          <w:lang w:val="en-US"/>
        </w:rPr>
        <w:t xml:space="preserve">without cloud coverage </w:t>
      </w:r>
      <w:r w:rsidR="00B115A4">
        <w:rPr>
          <w:lang w:val="en-US"/>
        </w:rPr>
        <w:t xml:space="preserve">in the period of interest. </w:t>
      </w:r>
      <w:r w:rsidR="00420201">
        <w:rPr>
          <w:lang w:val="en-US"/>
        </w:rPr>
        <w:t xml:space="preserve"> </w:t>
      </w:r>
    </w:p>
    <w:p w14:paraId="32C7BC05" w14:textId="74F60D9B" w:rsidR="00B115A4" w:rsidRDefault="00B115A4" w:rsidP="003D6857">
      <w:pPr>
        <w:pStyle w:val="Heading3"/>
        <w:rPr>
          <w:lang w:val="en-US"/>
        </w:rPr>
      </w:pPr>
      <w:r>
        <w:rPr>
          <w:lang w:val="en-US"/>
        </w:rPr>
        <w:t>Flood extent</w:t>
      </w:r>
    </w:p>
    <w:p w14:paraId="1569E5D3" w14:textId="6B97ADA1" w:rsidR="00426412" w:rsidRDefault="00F4247C" w:rsidP="00B115A4">
      <w:pPr>
        <w:rPr>
          <w:lang w:val="en-US"/>
        </w:rPr>
      </w:pPr>
      <w:r>
        <w:rPr>
          <w:lang w:val="en-US"/>
        </w:rPr>
        <w:t>The flood extent tool provides insights into the spatial extension of the flooded areas in a region</w:t>
      </w:r>
      <w:r w:rsidR="002D1737">
        <w:rPr>
          <w:lang w:val="en-US"/>
        </w:rPr>
        <w:t xml:space="preserve"> per year.</w:t>
      </w:r>
      <w:r w:rsidR="00426412">
        <w:rPr>
          <w:lang w:val="en-US"/>
        </w:rPr>
        <w:t xml:space="preserve"> This tool produces a grided map of a selected region where each grid or pixel represents whether 0 or 1, where 0 indicates any flood and 1 is a region that was flooded during the year. </w:t>
      </w:r>
      <w:r w:rsidR="002D1737">
        <w:rPr>
          <w:lang w:val="en-US"/>
        </w:rPr>
        <w:t xml:space="preserve">The tool derives the flooded areas over an annual mean composite image. The annual mean composite image </w:t>
      </w:r>
      <w:r w:rsidR="00426412">
        <w:rPr>
          <w:lang w:val="en-US"/>
        </w:rPr>
        <w:t>portrays</w:t>
      </w:r>
      <w:r w:rsidR="002D1737">
        <w:rPr>
          <w:lang w:val="en-US"/>
        </w:rPr>
        <w:t xml:space="preserve"> the </w:t>
      </w:r>
      <w:r w:rsidR="00426412">
        <w:rPr>
          <w:lang w:val="en-US"/>
        </w:rPr>
        <w:t>mean</w:t>
      </w:r>
      <w:r w:rsidR="002D1737">
        <w:rPr>
          <w:lang w:val="en-US"/>
        </w:rPr>
        <w:t xml:space="preserve"> performance of reflectance in each </w:t>
      </w:r>
      <w:r w:rsidR="00426412">
        <w:rPr>
          <w:lang w:val="en-US"/>
        </w:rPr>
        <w:t>pixel,</w:t>
      </w:r>
      <w:r w:rsidR="002D1737">
        <w:rPr>
          <w:lang w:val="en-US"/>
        </w:rPr>
        <w:t xml:space="preserve"> </w:t>
      </w:r>
      <w:r w:rsidR="00426412">
        <w:rPr>
          <w:lang w:val="en-US"/>
        </w:rPr>
        <w:t xml:space="preserve">so the annual flood extent maps portray the mean flood extent. The annual mean composite image is computed with the images of the Landsat 4, Landsat 5, Landsat 8, Landsat 9, and Sentinel 2 collections without cloud coverage in the period of interest.  The flood extent tool produces </w:t>
      </w:r>
      <w:r w:rsidR="003D6857">
        <w:rPr>
          <w:lang w:val="en-US"/>
        </w:rPr>
        <w:t xml:space="preserve">additionally </w:t>
      </w:r>
      <w:r w:rsidR="00426412">
        <w:rPr>
          <w:lang w:val="en-US"/>
        </w:rPr>
        <w:t>a plot and</w:t>
      </w:r>
      <w:r w:rsidR="003D6857">
        <w:rPr>
          <w:lang w:val="en-US"/>
        </w:rPr>
        <w:t xml:space="preserve"> a</w:t>
      </w:r>
      <w:r w:rsidR="00426412">
        <w:rPr>
          <w:lang w:val="en-US"/>
        </w:rPr>
        <w:t xml:space="preserve"> table that indicate the number of pixels that are</w:t>
      </w:r>
      <w:r w:rsidR="003D6857">
        <w:rPr>
          <w:lang w:val="en-US"/>
        </w:rPr>
        <w:t xml:space="preserve"> </w:t>
      </w:r>
      <w:r w:rsidR="00426412">
        <w:rPr>
          <w:lang w:val="en-US"/>
        </w:rPr>
        <w:t>i</w:t>
      </w:r>
      <w:r w:rsidR="003D6857">
        <w:rPr>
          <w:lang w:val="en-US"/>
        </w:rPr>
        <w:t xml:space="preserve">dentified as flooded areas per year in the region and period of interest. </w:t>
      </w:r>
    </w:p>
    <w:p w14:paraId="43913869" w14:textId="572DE412" w:rsidR="003D6857" w:rsidRDefault="00B115A4" w:rsidP="00016880">
      <w:pPr>
        <w:pStyle w:val="Heading3"/>
        <w:rPr>
          <w:lang w:val="en-US"/>
        </w:rPr>
      </w:pPr>
      <w:r>
        <w:rPr>
          <w:lang w:val="en-US"/>
        </w:rPr>
        <w:t>River morphology</w:t>
      </w:r>
    </w:p>
    <w:p w14:paraId="0AA2964D" w14:textId="05B120BA" w:rsidR="00692352" w:rsidRPr="00692352" w:rsidRDefault="00692352" w:rsidP="00692352">
      <w:pPr>
        <w:rPr>
          <w:lang w:val="en-US"/>
        </w:rPr>
      </w:pPr>
      <w:r>
        <w:rPr>
          <w:lang w:val="en-US"/>
        </w:rPr>
        <w:t xml:space="preserve">The river morphology tool provides insides of the erosion and accretion of the riverbanks. This tool produces a grided map of a selected region where each grid or pixel represents whether -1, 0 or 1, where -1 indicates </w:t>
      </w:r>
      <w:r w:rsidR="002C63BD">
        <w:rPr>
          <w:lang w:val="en-US"/>
        </w:rPr>
        <w:t>accretion</w:t>
      </w:r>
      <w:r>
        <w:rPr>
          <w:lang w:val="en-US"/>
        </w:rPr>
        <w:t xml:space="preserve">, 0 any change, and 1 </w:t>
      </w:r>
      <w:r w:rsidR="002C63BD">
        <w:rPr>
          <w:lang w:val="en-US"/>
        </w:rPr>
        <w:t>erosion</w:t>
      </w:r>
      <w:r>
        <w:rPr>
          <w:lang w:val="en-US"/>
        </w:rPr>
        <w:t xml:space="preserve">. The maps are produced by subtracting the flood extent map of a year </w:t>
      </w:r>
      <w:r w:rsidR="00281234">
        <w:rPr>
          <w:lang w:val="en-US"/>
        </w:rPr>
        <w:t xml:space="preserve">of interest </w:t>
      </w:r>
      <w:r>
        <w:rPr>
          <w:lang w:val="en-US"/>
        </w:rPr>
        <w:t xml:space="preserve">from the flood extent map of the year before. </w:t>
      </w:r>
      <w:r w:rsidR="002C63BD">
        <w:rPr>
          <w:lang w:val="en-US"/>
        </w:rPr>
        <w:t xml:space="preserve">If a pixel was flooded one year of interest and was not the year before, a value of 1 will be shown in the river morphology map representing erosion of the river. If a pixel was not flooded one year of interest and was one year before, a value of -1 will be shown in the river morphology map representing </w:t>
      </w:r>
      <w:r w:rsidR="00281234">
        <w:rPr>
          <w:lang w:val="en-US"/>
        </w:rPr>
        <w:t>the accretion</w:t>
      </w:r>
      <w:r w:rsidR="002C63BD">
        <w:rPr>
          <w:lang w:val="en-US"/>
        </w:rPr>
        <w:t xml:space="preserve"> of the river</w:t>
      </w:r>
      <w:r w:rsidR="00281234">
        <w:rPr>
          <w:lang w:val="en-US"/>
        </w:rPr>
        <w:t xml:space="preserve">. If no change happened between the year of interest and the year before, then a value of 0 will be shown in the river morphology map representing no change in the river. </w:t>
      </w:r>
      <w:r>
        <w:rPr>
          <w:lang w:val="en-US"/>
        </w:rPr>
        <w:t xml:space="preserve">The maps are computed </w:t>
      </w:r>
      <w:r w:rsidR="00281234">
        <w:rPr>
          <w:lang w:val="en-US"/>
        </w:rPr>
        <w:t>every</w:t>
      </w:r>
      <w:r>
        <w:rPr>
          <w:lang w:val="en-US"/>
        </w:rPr>
        <w:t xml:space="preserve"> year and between the start and end </w:t>
      </w:r>
      <w:r w:rsidR="00281234">
        <w:rPr>
          <w:lang w:val="en-US"/>
        </w:rPr>
        <w:t>year of the analysis.</w:t>
      </w:r>
      <w:r>
        <w:rPr>
          <w:lang w:val="en-US"/>
        </w:rPr>
        <w:t xml:space="preserve"> </w:t>
      </w:r>
    </w:p>
    <w:p w14:paraId="79AA6389" w14:textId="7474D7F7" w:rsidR="00420201" w:rsidRDefault="00F4247C" w:rsidP="00F4247C">
      <w:pPr>
        <w:pStyle w:val="Heading2"/>
        <w:rPr>
          <w:lang w:val="en-US"/>
        </w:rPr>
      </w:pPr>
      <w:r>
        <w:rPr>
          <w:lang w:val="en-US"/>
        </w:rPr>
        <w:t xml:space="preserve">Description of </w:t>
      </w:r>
      <w:r w:rsidR="003D6857">
        <w:rPr>
          <w:lang w:val="en-US"/>
        </w:rPr>
        <w:t>inputs</w:t>
      </w:r>
    </w:p>
    <w:p w14:paraId="4016F297" w14:textId="722F2F4E" w:rsidR="003D6857" w:rsidRPr="003D6857" w:rsidRDefault="003D6857" w:rsidP="003D6857">
      <w:pPr>
        <w:rPr>
          <w:lang w:val="en-US"/>
        </w:rPr>
      </w:pPr>
      <w:r>
        <w:rPr>
          <w:lang w:val="en-US"/>
        </w:rPr>
        <w:t>The three tools described above require the same inputs. They can be used and run independently of each other.</w:t>
      </w:r>
      <w:r w:rsidR="00934B8D">
        <w:rPr>
          <w:lang w:val="en-US"/>
        </w:rPr>
        <w:t xml:space="preserve"> Find below the description of each input.</w:t>
      </w:r>
    </w:p>
    <w:p w14:paraId="199D25B1" w14:textId="0C7A5FB5" w:rsidR="00E00E43" w:rsidRDefault="00FB710A" w:rsidP="00EA0518">
      <w:pPr>
        <w:rPr>
          <w:lang w:val="en-US"/>
        </w:rPr>
      </w:pPr>
      <w:r>
        <w:rPr>
          <w:lang w:val="en-US"/>
        </w:rPr>
        <w:t>Region</w:t>
      </w:r>
      <w:r w:rsidR="00F43881">
        <w:rPr>
          <w:lang w:val="en-US"/>
        </w:rPr>
        <w:t xml:space="preserve"> [</w:t>
      </w:r>
      <w:proofErr w:type="spellStart"/>
      <w:proofErr w:type="gramStart"/>
      <w:r w:rsidR="00F43881">
        <w:rPr>
          <w:lang w:val="en-US"/>
        </w:rPr>
        <w:t>ee.Geometry</w:t>
      </w:r>
      <w:proofErr w:type="spellEnd"/>
      <w:proofErr w:type="gramEnd"/>
      <w:r w:rsidR="00F43881">
        <w:rPr>
          <w:lang w:val="en-US"/>
        </w:rPr>
        <w:t>]</w:t>
      </w:r>
      <w:r>
        <w:rPr>
          <w:lang w:val="en-US"/>
        </w:rPr>
        <w:t>.-</w:t>
      </w:r>
      <w:r w:rsidR="000009D3">
        <w:rPr>
          <w:lang w:val="en-US"/>
        </w:rPr>
        <w:t xml:space="preserve"> </w:t>
      </w:r>
      <w:r w:rsidR="00E00E43">
        <w:rPr>
          <w:lang w:val="en-US"/>
        </w:rPr>
        <w:t xml:space="preserve">The tool requires </w:t>
      </w:r>
      <w:r w:rsidR="003D6857">
        <w:rPr>
          <w:lang w:val="en-US"/>
        </w:rPr>
        <w:t>a geometry that can be read by Google Earth Engine. The example</w:t>
      </w:r>
      <w:r w:rsidR="00934B8D">
        <w:rPr>
          <w:lang w:val="en-US"/>
        </w:rPr>
        <w:t>.py</w:t>
      </w:r>
      <w:r w:rsidR="003D6857">
        <w:rPr>
          <w:lang w:val="en-US"/>
        </w:rPr>
        <w:t xml:space="preserve"> code provides a way to create a geometry based on </w:t>
      </w:r>
      <w:r w:rsidR="00934B8D">
        <w:rPr>
          <w:lang w:val="en-US"/>
        </w:rPr>
        <w:t>a rectangle</w:t>
      </w:r>
      <w:r w:rsidR="003D6857">
        <w:rPr>
          <w:lang w:val="en-US"/>
        </w:rPr>
        <w:t xml:space="preserve">. To </w:t>
      </w:r>
      <w:r w:rsidR="00934B8D">
        <w:rPr>
          <w:lang w:val="en-US"/>
        </w:rPr>
        <w:t xml:space="preserve">run the tool with this method the user must provide </w:t>
      </w:r>
      <w:r w:rsidR="00E00E43">
        <w:rPr>
          <w:lang w:val="en-US"/>
        </w:rPr>
        <w:t>t</w:t>
      </w:r>
      <w:r w:rsidR="00E00E43" w:rsidRPr="00E00E43">
        <w:rPr>
          <w:lang w:val="en-US"/>
        </w:rPr>
        <w:t xml:space="preserve">he minimum and maximum corners of the rectangle as a list of two points each in the format of </w:t>
      </w:r>
      <w:proofErr w:type="spellStart"/>
      <w:r w:rsidR="00E00E43" w:rsidRPr="00E00E43">
        <w:rPr>
          <w:lang w:val="en-US"/>
        </w:rPr>
        <w:t>GeoJSON</w:t>
      </w:r>
      <w:proofErr w:type="spellEnd"/>
      <w:r w:rsidR="00E00E43" w:rsidRPr="00E00E43">
        <w:rPr>
          <w:lang w:val="en-US"/>
        </w:rPr>
        <w:t xml:space="preserve"> 'Point' coordinates or a list of four numbers in the order </w:t>
      </w:r>
      <w:proofErr w:type="spellStart"/>
      <w:r w:rsidR="00E00E43" w:rsidRPr="00E00E43">
        <w:rPr>
          <w:lang w:val="en-US"/>
        </w:rPr>
        <w:t>xMin</w:t>
      </w:r>
      <w:proofErr w:type="spellEnd"/>
      <w:r w:rsidR="00E00E43" w:rsidRPr="00E00E43">
        <w:rPr>
          <w:lang w:val="en-US"/>
        </w:rPr>
        <w:t xml:space="preserve">, </w:t>
      </w:r>
      <w:proofErr w:type="spellStart"/>
      <w:r w:rsidR="00E00E43" w:rsidRPr="00E00E43">
        <w:rPr>
          <w:lang w:val="en-US"/>
        </w:rPr>
        <w:t>yMin</w:t>
      </w:r>
      <w:proofErr w:type="spellEnd"/>
      <w:r w:rsidR="00E00E43" w:rsidRPr="00E00E43">
        <w:rPr>
          <w:lang w:val="en-US"/>
        </w:rPr>
        <w:t xml:space="preserve">, </w:t>
      </w:r>
      <w:proofErr w:type="spellStart"/>
      <w:r w:rsidR="00E00E43" w:rsidRPr="00E00E43">
        <w:rPr>
          <w:lang w:val="en-US"/>
        </w:rPr>
        <w:t>xMax</w:t>
      </w:r>
      <w:proofErr w:type="spellEnd"/>
      <w:r w:rsidR="00E00E43" w:rsidRPr="00E00E43">
        <w:rPr>
          <w:lang w:val="en-US"/>
        </w:rPr>
        <w:t xml:space="preserve">, </w:t>
      </w:r>
      <w:proofErr w:type="spellStart"/>
      <w:r w:rsidR="00E00E43" w:rsidRPr="00E00E43">
        <w:rPr>
          <w:lang w:val="en-US"/>
        </w:rPr>
        <w:t>yMax</w:t>
      </w:r>
      <w:proofErr w:type="spellEnd"/>
      <w:r w:rsidR="00E00E43" w:rsidRPr="00E00E43">
        <w:rPr>
          <w:lang w:val="en-US"/>
        </w:rPr>
        <w:t>.</w:t>
      </w:r>
      <w:r w:rsidR="00E00E43">
        <w:rPr>
          <w:lang w:val="en-US"/>
        </w:rPr>
        <w:t xml:space="preserve"> The coordinates of the corners must be in the projection EPSG:4326.</w:t>
      </w:r>
      <w:r w:rsidR="00934B8D">
        <w:rPr>
          <w:lang w:val="en-US"/>
        </w:rPr>
        <w:t xml:space="preserve"> Other ways </w:t>
      </w:r>
      <w:r w:rsidR="00934B8D">
        <w:rPr>
          <w:lang w:val="en-US"/>
        </w:rPr>
        <w:lastRenderedPageBreak/>
        <w:t xml:space="preserve">to provide create geometries with other attributes can be found at </w:t>
      </w:r>
      <w:hyperlink r:id="rId4" w:history="1">
        <w:r w:rsidR="00934B8D" w:rsidRPr="00A23221">
          <w:rPr>
            <w:rStyle w:val="Hyperlink"/>
            <w:lang w:val="en-US"/>
          </w:rPr>
          <w:t>https://developers.google.com/earth-engine/guides/geometries</w:t>
        </w:r>
      </w:hyperlink>
      <w:r w:rsidR="00934B8D">
        <w:rPr>
          <w:lang w:val="en-US"/>
        </w:rPr>
        <w:t>.</w:t>
      </w:r>
    </w:p>
    <w:p w14:paraId="7E120102" w14:textId="0114C86F" w:rsidR="00E00E43" w:rsidRDefault="00FB710A" w:rsidP="00EA0518">
      <w:pPr>
        <w:rPr>
          <w:lang w:val="en-US"/>
        </w:rPr>
      </w:pPr>
      <w:r>
        <w:rPr>
          <w:lang w:val="en-US"/>
        </w:rPr>
        <w:t>Start</w:t>
      </w:r>
      <w:r w:rsidR="00F43881">
        <w:rPr>
          <w:lang w:val="en-US"/>
        </w:rPr>
        <w:t xml:space="preserve"> [integer</w:t>
      </w:r>
      <w:proofErr w:type="gramStart"/>
      <w:r w:rsidR="00F43881">
        <w:rPr>
          <w:lang w:val="en-US"/>
        </w:rPr>
        <w:t>]</w:t>
      </w:r>
      <w:r>
        <w:rPr>
          <w:lang w:val="en-US"/>
        </w:rPr>
        <w:t>.-</w:t>
      </w:r>
      <w:proofErr w:type="gramEnd"/>
      <w:r w:rsidR="000009D3">
        <w:rPr>
          <w:lang w:val="en-US"/>
        </w:rPr>
        <w:t xml:space="preserve"> </w:t>
      </w:r>
      <w:r>
        <w:rPr>
          <w:lang w:val="en-US"/>
        </w:rPr>
        <w:t>Start</w:t>
      </w:r>
      <w:r w:rsidR="00AB0331">
        <w:rPr>
          <w:lang w:val="en-US"/>
        </w:rPr>
        <w:t xml:space="preserve"> year of the period of interest</w:t>
      </w:r>
      <w:r w:rsidR="00016880">
        <w:rPr>
          <w:lang w:val="en-US"/>
        </w:rPr>
        <w:t>. The year must be provided in YYYY format and can start from 1982 to 2022.</w:t>
      </w:r>
    </w:p>
    <w:p w14:paraId="5B55F243" w14:textId="46719B47" w:rsidR="00FB710A" w:rsidRDefault="00FB710A" w:rsidP="00EA0518">
      <w:pPr>
        <w:rPr>
          <w:lang w:val="en-US"/>
        </w:rPr>
      </w:pPr>
      <w:r>
        <w:rPr>
          <w:lang w:val="en-US"/>
        </w:rPr>
        <w:t>End</w:t>
      </w:r>
      <w:r w:rsidR="00F43881">
        <w:rPr>
          <w:lang w:val="en-US"/>
        </w:rPr>
        <w:t xml:space="preserve"> [integer</w:t>
      </w:r>
      <w:proofErr w:type="gramStart"/>
      <w:r w:rsidR="00F43881">
        <w:rPr>
          <w:lang w:val="en-US"/>
        </w:rPr>
        <w:t>]</w:t>
      </w:r>
      <w:r>
        <w:rPr>
          <w:lang w:val="en-US"/>
        </w:rPr>
        <w:t>.-</w:t>
      </w:r>
      <w:proofErr w:type="gramEnd"/>
      <w:r w:rsidR="00AB0331">
        <w:rPr>
          <w:lang w:val="en-US"/>
        </w:rPr>
        <w:t xml:space="preserve"> </w:t>
      </w:r>
      <w:r>
        <w:rPr>
          <w:lang w:val="en-US"/>
        </w:rPr>
        <w:t xml:space="preserve">End </w:t>
      </w:r>
      <w:r w:rsidR="00AB0331">
        <w:rPr>
          <w:lang w:val="en-US"/>
        </w:rPr>
        <w:t>year</w:t>
      </w:r>
      <w:r>
        <w:rPr>
          <w:lang w:val="en-US"/>
        </w:rPr>
        <w:t xml:space="preserve"> of </w:t>
      </w:r>
      <w:r w:rsidR="00AB0331">
        <w:rPr>
          <w:lang w:val="en-US"/>
        </w:rPr>
        <w:t>the period of interest</w:t>
      </w:r>
      <w:r w:rsidR="00934B8D">
        <w:rPr>
          <w:lang w:val="en-US"/>
        </w:rPr>
        <w:t xml:space="preserve">. </w:t>
      </w:r>
      <w:r w:rsidR="00016880">
        <w:rPr>
          <w:lang w:val="en-US"/>
        </w:rPr>
        <w:t xml:space="preserve">The year must be provided in YYYY format and </w:t>
      </w:r>
      <w:r w:rsidR="000009D3">
        <w:rPr>
          <w:lang w:val="en-US"/>
        </w:rPr>
        <w:t>must</w:t>
      </w:r>
      <w:r w:rsidR="00016880">
        <w:rPr>
          <w:lang w:val="en-US"/>
        </w:rPr>
        <w:t xml:space="preserve"> be at least one year </w:t>
      </w:r>
      <w:r w:rsidR="000009D3">
        <w:rPr>
          <w:lang w:val="en-US"/>
        </w:rPr>
        <w:t xml:space="preserve">ahead of the selected start year. </w:t>
      </w:r>
    </w:p>
    <w:p w14:paraId="3EA8335A" w14:textId="5DD64A18" w:rsidR="00AB0331" w:rsidRDefault="00AB0331" w:rsidP="00EA0518">
      <w:pPr>
        <w:rPr>
          <w:lang w:val="en-US"/>
        </w:rPr>
      </w:pPr>
      <w:r>
        <w:rPr>
          <w:lang w:val="en-US"/>
        </w:rPr>
        <w:t>Band</w:t>
      </w:r>
      <w:r w:rsidR="00F43881">
        <w:rPr>
          <w:lang w:val="en-US"/>
        </w:rPr>
        <w:t xml:space="preserve"> [string</w:t>
      </w:r>
      <w:proofErr w:type="gramStart"/>
      <w:r w:rsidR="00F43881">
        <w:rPr>
          <w:lang w:val="en-US"/>
        </w:rPr>
        <w:t>]</w:t>
      </w:r>
      <w:r>
        <w:rPr>
          <w:lang w:val="en-US"/>
        </w:rPr>
        <w:t>.-</w:t>
      </w:r>
      <w:proofErr w:type="gramEnd"/>
      <w:r>
        <w:rPr>
          <w:lang w:val="en-US"/>
        </w:rPr>
        <w:t xml:space="preserve"> Whether “</w:t>
      </w:r>
      <w:proofErr w:type="spellStart"/>
      <w:r>
        <w:rPr>
          <w:lang w:val="en-US"/>
        </w:rPr>
        <w:t>ndwi</w:t>
      </w:r>
      <w:proofErr w:type="spellEnd"/>
      <w:r>
        <w:rPr>
          <w:lang w:val="en-US"/>
        </w:rPr>
        <w:t>” or “</w:t>
      </w:r>
      <w:proofErr w:type="spellStart"/>
      <w:r>
        <w:rPr>
          <w:lang w:val="en-US"/>
        </w:rPr>
        <w:t>mndwi</w:t>
      </w:r>
      <w:proofErr w:type="spellEnd"/>
      <w:r>
        <w:rPr>
          <w:lang w:val="en-US"/>
        </w:rPr>
        <w:t>”. The selected band</w:t>
      </w:r>
      <w:r w:rsidR="00B115A4">
        <w:rPr>
          <w:lang w:val="en-US"/>
        </w:rPr>
        <w:t xml:space="preserve"> is used to identify flooded areas with the Otsu’s method.</w:t>
      </w:r>
    </w:p>
    <w:p w14:paraId="1BF41A9D" w14:textId="697DC3B2" w:rsidR="00934B8D" w:rsidRDefault="00934B8D" w:rsidP="00EA0518">
      <w:pPr>
        <w:rPr>
          <w:lang w:val="en-US"/>
        </w:rPr>
      </w:pPr>
      <w:proofErr w:type="spellStart"/>
      <w:r>
        <w:rPr>
          <w:lang w:val="en-US"/>
        </w:rPr>
        <w:t>Outputdir</w:t>
      </w:r>
      <w:proofErr w:type="spellEnd"/>
      <w:r w:rsidR="00F43881">
        <w:rPr>
          <w:lang w:val="en-US"/>
        </w:rPr>
        <w:t xml:space="preserve"> [path or string</w:t>
      </w:r>
      <w:proofErr w:type="gramStart"/>
      <w:r w:rsidR="00F43881">
        <w:rPr>
          <w:lang w:val="en-US"/>
        </w:rPr>
        <w:t>]</w:t>
      </w:r>
      <w:r>
        <w:rPr>
          <w:lang w:val="en-US"/>
        </w:rPr>
        <w:t>.-</w:t>
      </w:r>
      <w:proofErr w:type="gramEnd"/>
      <w:r>
        <w:rPr>
          <w:lang w:val="en-US"/>
        </w:rPr>
        <w:t xml:space="preserve"> Local directory to save the outputs of the tools.</w:t>
      </w:r>
      <w:r w:rsidR="000009D3">
        <w:rPr>
          <w:lang w:val="en-US"/>
        </w:rPr>
        <w:t xml:space="preserve"> The output must be a path </w:t>
      </w:r>
      <w:r w:rsidR="00281234">
        <w:rPr>
          <w:lang w:val="en-US"/>
        </w:rPr>
        <w:t>object,</w:t>
      </w:r>
      <w:r w:rsidR="000009D3">
        <w:rPr>
          <w:lang w:val="en-US"/>
        </w:rPr>
        <w:t xml:space="preserve"> or a string of </w:t>
      </w:r>
      <w:r w:rsidR="00F43881">
        <w:rPr>
          <w:lang w:val="en-US"/>
        </w:rPr>
        <w:t xml:space="preserve">the path preceded by “r” to ignore the </w:t>
      </w:r>
      <w:r w:rsidR="00F43881" w:rsidRPr="00F43881">
        <w:rPr>
          <w:lang w:val="en-US"/>
        </w:rPr>
        <w:t>whitespace characters</w:t>
      </w:r>
      <w:r w:rsidR="00F43881">
        <w:rPr>
          <w:lang w:val="en-US"/>
        </w:rPr>
        <w:t xml:space="preserve"> (see the example.py code).</w:t>
      </w:r>
    </w:p>
    <w:p w14:paraId="39D22AE6" w14:textId="39258712" w:rsidR="00AB0331" w:rsidRDefault="00934B8D" w:rsidP="00EA0518">
      <w:pPr>
        <w:rPr>
          <w:lang w:val="en-US"/>
        </w:rPr>
      </w:pPr>
      <w:r>
        <w:rPr>
          <w:lang w:val="en-US"/>
        </w:rPr>
        <w:t>Id</w:t>
      </w:r>
      <w:r w:rsidR="00F43881">
        <w:rPr>
          <w:lang w:val="en-US"/>
        </w:rPr>
        <w:t xml:space="preserve"> [string</w:t>
      </w:r>
      <w:proofErr w:type="gramStart"/>
      <w:r w:rsidR="00F43881">
        <w:rPr>
          <w:lang w:val="en-US"/>
        </w:rPr>
        <w:t>]</w:t>
      </w:r>
      <w:r>
        <w:rPr>
          <w:lang w:val="en-US"/>
        </w:rPr>
        <w:t>.-</w:t>
      </w:r>
      <w:proofErr w:type="gramEnd"/>
      <w:r>
        <w:rPr>
          <w:lang w:val="en-US"/>
        </w:rPr>
        <w:t xml:space="preserve"> </w:t>
      </w:r>
      <w:r w:rsidR="000009D3">
        <w:rPr>
          <w:lang w:val="en-US"/>
        </w:rPr>
        <w:t>Id</w:t>
      </w:r>
      <w:r w:rsidR="00692352">
        <w:rPr>
          <w:lang w:val="en-US"/>
        </w:rPr>
        <w:t xml:space="preserve"> of the</w:t>
      </w:r>
      <w:r w:rsidR="00016880">
        <w:rPr>
          <w:lang w:val="en-US"/>
        </w:rPr>
        <w:t xml:space="preserve"> output files</w:t>
      </w:r>
      <w:r w:rsidR="000009D3">
        <w:rPr>
          <w:lang w:val="en-US"/>
        </w:rPr>
        <w:t xml:space="preserve">. </w:t>
      </w:r>
      <w:r w:rsidR="00F43881">
        <w:rPr>
          <w:lang w:val="en-US"/>
        </w:rPr>
        <w:t>The Id</w:t>
      </w:r>
      <w:r w:rsidR="00692352">
        <w:rPr>
          <w:lang w:val="en-US"/>
        </w:rPr>
        <w:t xml:space="preserve"> </w:t>
      </w:r>
      <w:r w:rsidR="00F43881">
        <w:rPr>
          <w:lang w:val="en-US"/>
        </w:rPr>
        <w:t>will pr</w:t>
      </w:r>
      <w:r w:rsidR="00692352">
        <w:rPr>
          <w:lang w:val="en-US"/>
        </w:rPr>
        <w:t>ecede</w:t>
      </w:r>
      <w:r w:rsidR="00F43881">
        <w:rPr>
          <w:lang w:val="en-US"/>
        </w:rPr>
        <w:t xml:space="preserve"> the name of each output file</w:t>
      </w:r>
      <w:r w:rsidR="00692352">
        <w:rPr>
          <w:lang w:val="en-US"/>
        </w:rPr>
        <w:t xml:space="preserve"> and must be given as a string. </w:t>
      </w:r>
    </w:p>
    <w:p w14:paraId="0876F3A6" w14:textId="03D5E54E" w:rsidR="00934B8D" w:rsidRDefault="00934B8D" w:rsidP="00934B8D">
      <w:pPr>
        <w:pStyle w:val="Heading2"/>
        <w:rPr>
          <w:lang w:val="en-US"/>
        </w:rPr>
      </w:pPr>
      <w:r>
        <w:rPr>
          <w:lang w:val="en-US"/>
        </w:rPr>
        <w:t xml:space="preserve">Description of </w:t>
      </w:r>
      <w:r w:rsidR="00016880">
        <w:rPr>
          <w:lang w:val="en-US"/>
        </w:rPr>
        <w:t>outputs</w:t>
      </w:r>
    </w:p>
    <w:p w14:paraId="5CCBA5E0" w14:textId="1E600F1D" w:rsidR="00490339" w:rsidRDefault="00281234" w:rsidP="00490339">
      <w:pPr>
        <w:pStyle w:val="Heading3"/>
        <w:rPr>
          <w:lang w:val="en-US"/>
        </w:rPr>
      </w:pPr>
      <w:r>
        <w:rPr>
          <w:lang w:val="en-US"/>
        </w:rPr>
        <w:t>Flood frequency</w:t>
      </w:r>
    </w:p>
    <w:p w14:paraId="3B0005A3" w14:textId="10B91E11" w:rsidR="00490339" w:rsidRDefault="00490339" w:rsidP="00490339">
      <w:pPr>
        <w:rPr>
          <w:lang w:val="en-US"/>
        </w:rPr>
      </w:pPr>
      <w:r>
        <w:rPr>
          <w:lang w:val="en-US"/>
        </w:rPr>
        <w:t>Id</w:t>
      </w:r>
      <w:r w:rsidRPr="00490339">
        <w:rPr>
          <w:lang w:val="en-US"/>
        </w:rPr>
        <w:t>_available_pixels_over_</w:t>
      </w:r>
      <w:r>
        <w:rPr>
          <w:lang w:val="en-US"/>
        </w:rPr>
        <w:t>YYYY</w:t>
      </w:r>
      <w:r w:rsidRPr="00490339">
        <w:rPr>
          <w:lang w:val="en-US"/>
        </w:rPr>
        <w:t>.tiff</w:t>
      </w:r>
      <w:r>
        <w:rPr>
          <w:lang w:val="en-US"/>
        </w:rPr>
        <w:t xml:space="preserve">: </w:t>
      </w:r>
      <w:proofErr w:type="spellStart"/>
      <w:r>
        <w:rPr>
          <w:lang w:val="en-US"/>
        </w:rPr>
        <w:t>Geotiff</w:t>
      </w:r>
      <w:proofErr w:type="spellEnd"/>
      <w:r>
        <w:rPr>
          <w:lang w:val="en-US"/>
        </w:rPr>
        <w:t xml:space="preserve"> file with the number of available images per grid in the year YYYY. </w:t>
      </w:r>
    </w:p>
    <w:p w14:paraId="765D5618" w14:textId="59C2EFCB" w:rsidR="00490339" w:rsidRDefault="00490339" w:rsidP="00490339">
      <w:pPr>
        <w:rPr>
          <w:lang w:val="en-US"/>
        </w:rPr>
      </w:pPr>
      <w:r>
        <w:rPr>
          <w:lang w:val="en-US"/>
        </w:rPr>
        <w:t>Id</w:t>
      </w:r>
      <w:r w:rsidRPr="00490339">
        <w:rPr>
          <w:lang w:val="en-US"/>
        </w:rPr>
        <w:t>_flooded_pixels_over_</w:t>
      </w:r>
      <w:r>
        <w:rPr>
          <w:lang w:val="en-US"/>
        </w:rPr>
        <w:t>YYYY</w:t>
      </w:r>
      <w:r w:rsidRPr="00490339">
        <w:rPr>
          <w:lang w:val="en-US"/>
        </w:rPr>
        <w:t>.tiff</w:t>
      </w:r>
      <w:r>
        <w:rPr>
          <w:lang w:val="en-US"/>
        </w:rPr>
        <w:t xml:space="preserve">: </w:t>
      </w:r>
      <w:proofErr w:type="spellStart"/>
      <w:r>
        <w:rPr>
          <w:lang w:val="en-US"/>
        </w:rPr>
        <w:t>Geotiff</w:t>
      </w:r>
      <w:proofErr w:type="spellEnd"/>
      <w:r>
        <w:rPr>
          <w:lang w:val="en-US"/>
        </w:rPr>
        <w:t xml:space="preserve"> file with the number of flood events per grid in the year YYYY.</w:t>
      </w:r>
    </w:p>
    <w:p w14:paraId="4CFDE224" w14:textId="12757E30" w:rsidR="00490339" w:rsidRPr="00490339" w:rsidRDefault="00490339" w:rsidP="00490339">
      <w:pPr>
        <w:rPr>
          <w:lang w:val="en-US"/>
        </w:rPr>
      </w:pPr>
      <w:r>
        <w:rPr>
          <w:lang w:val="en-US"/>
        </w:rPr>
        <w:t>Id</w:t>
      </w:r>
      <w:r w:rsidRPr="00490339">
        <w:rPr>
          <w:lang w:val="en-US"/>
        </w:rPr>
        <w:t>_flood_frequency_2023.tiff</w:t>
      </w:r>
      <w:r>
        <w:rPr>
          <w:lang w:val="en-US"/>
        </w:rPr>
        <w:t xml:space="preserve">: </w:t>
      </w:r>
      <w:proofErr w:type="spellStart"/>
      <w:r>
        <w:rPr>
          <w:lang w:val="en-US"/>
        </w:rPr>
        <w:t>Geotiff</w:t>
      </w:r>
      <w:proofErr w:type="spellEnd"/>
      <w:r>
        <w:rPr>
          <w:lang w:val="en-US"/>
        </w:rPr>
        <w:t xml:space="preserve"> </w:t>
      </w:r>
      <w:r w:rsidR="00FF78F1">
        <w:rPr>
          <w:lang w:val="en-US"/>
        </w:rPr>
        <w:t xml:space="preserve">file </w:t>
      </w:r>
      <w:r>
        <w:rPr>
          <w:lang w:val="en-US"/>
        </w:rPr>
        <w:t xml:space="preserve">resulting from the division between the number of flood events </w:t>
      </w:r>
      <w:r w:rsidR="00FF78F1">
        <w:rPr>
          <w:lang w:val="en-US"/>
        </w:rPr>
        <w:t>and</w:t>
      </w:r>
      <w:r>
        <w:rPr>
          <w:lang w:val="en-US"/>
        </w:rPr>
        <w:t xml:space="preserve"> the number of available images per grid in the year YYYY.</w:t>
      </w:r>
    </w:p>
    <w:p w14:paraId="1FDA11EB" w14:textId="72C04E7D" w:rsidR="00490339" w:rsidRDefault="00281234" w:rsidP="00490339">
      <w:pPr>
        <w:pStyle w:val="Heading3"/>
        <w:rPr>
          <w:lang w:val="en-US"/>
        </w:rPr>
      </w:pPr>
      <w:r>
        <w:rPr>
          <w:lang w:val="en-US"/>
        </w:rPr>
        <w:t>Flood extent</w:t>
      </w:r>
    </w:p>
    <w:p w14:paraId="37FF3843" w14:textId="07CE8F4A" w:rsidR="00490339" w:rsidRDefault="00490339" w:rsidP="00490339">
      <w:pPr>
        <w:rPr>
          <w:lang w:val="en-US"/>
        </w:rPr>
      </w:pPr>
      <w:r>
        <w:rPr>
          <w:lang w:val="en-US"/>
        </w:rPr>
        <w:t>Id</w:t>
      </w:r>
      <w:r w:rsidRPr="00490339">
        <w:rPr>
          <w:lang w:val="en-US"/>
        </w:rPr>
        <w:t>_flood_extent_per_annual_mean_composite_image_2023.tiff</w:t>
      </w:r>
      <w:r>
        <w:rPr>
          <w:lang w:val="en-US"/>
        </w:rPr>
        <w:t xml:space="preserve">: </w:t>
      </w:r>
      <w:proofErr w:type="spellStart"/>
      <w:r>
        <w:rPr>
          <w:lang w:val="en-US"/>
        </w:rPr>
        <w:t>Geotiff</w:t>
      </w:r>
      <w:proofErr w:type="spellEnd"/>
      <w:r>
        <w:rPr>
          <w:lang w:val="en-US"/>
        </w:rPr>
        <w:t xml:space="preserve"> file with </w:t>
      </w:r>
      <w:r w:rsidR="00FF78F1">
        <w:rPr>
          <w:lang w:val="en-US"/>
        </w:rPr>
        <w:t>0 and 1 values representing the flooded areas in the YYYY.</w:t>
      </w:r>
    </w:p>
    <w:p w14:paraId="6B697585" w14:textId="00E90091" w:rsidR="00490339" w:rsidRDefault="00490339" w:rsidP="00490339">
      <w:pPr>
        <w:rPr>
          <w:lang w:val="en-US"/>
        </w:rPr>
      </w:pPr>
      <w:r>
        <w:rPr>
          <w:lang w:val="en-US"/>
        </w:rPr>
        <w:t>Id</w:t>
      </w:r>
      <w:r w:rsidRPr="00490339">
        <w:rPr>
          <w:lang w:val="en-US"/>
        </w:rPr>
        <w:t>_number_of_flooded_pixels_per_annual_mean_composite_image</w:t>
      </w:r>
      <w:r>
        <w:rPr>
          <w:lang w:val="en-US"/>
        </w:rPr>
        <w:t>.csv</w:t>
      </w:r>
      <w:r w:rsidR="00FF78F1">
        <w:rPr>
          <w:lang w:val="en-US"/>
        </w:rPr>
        <w:t>: Tabular file with the number of flooded pixels per year in the period of interest.</w:t>
      </w:r>
    </w:p>
    <w:p w14:paraId="58092AEB" w14:textId="38539FD8" w:rsidR="00490339" w:rsidRPr="00490339" w:rsidRDefault="00490339" w:rsidP="00490339">
      <w:pPr>
        <w:rPr>
          <w:lang w:val="en-US"/>
        </w:rPr>
      </w:pPr>
      <w:r>
        <w:rPr>
          <w:lang w:val="en-US"/>
        </w:rPr>
        <w:t>Id</w:t>
      </w:r>
      <w:r w:rsidRPr="00490339">
        <w:rPr>
          <w:lang w:val="en-US"/>
        </w:rPr>
        <w:t>_number_of_flooded_pixels_per_annual_mean_composite_image</w:t>
      </w:r>
      <w:r>
        <w:rPr>
          <w:lang w:val="en-US"/>
        </w:rPr>
        <w:t>.html</w:t>
      </w:r>
      <w:r w:rsidR="00FF78F1">
        <w:rPr>
          <w:lang w:val="en-US"/>
        </w:rPr>
        <w:t>: Plot with the number of flooded pixels per year in the period of interest.</w:t>
      </w:r>
    </w:p>
    <w:p w14:paraId="604D8F4E" w14:textId="2A0C8655" w:rsidR="00490339" w:rsidRDefault="00281234" w:rsidP="00FF78F1">
      <w:pPr>
        <w:pStyle w:val="Heading3"/>
        <w:rPr>
          <w:lang w:val="en-US"/>
        </w:rPr>
      </w:pPr>
      <w:r>
        <w:rPr>
          <w:lang w:val="en-US"/>
        </w:rPr>
        <w:t>River morphology</w:t>
      </w:r>
    </w:p>
    <w:p w14:paraId="34033388" w14:textId="38805A29" w:rsidR="00EA0518" w:rsidRDefault="00490339" w:rsidP="00EA0518">
      <w:pPr>
        <w:rPr>
          <w:lang w:val="en-US"/>
        </w:rPr>
      </w:pPr>
      <w:r>
        <w:rPr>
          <w:lang w:val="en-US"/>
        </w:rPr>
        <w:t>Id</w:t>
      </w:r>
      <w:r w:rsidRPr="00490339">
        <w:rPr>
          <w:lang w:val="en-US"/>
        </w:rPr>
        <w:t>_morphology_</w:t>
      </w:r>
      <w:r w:rsidR="00FF78F1">
        <w:rPr>
          <w:lang w:val="en-US"/>
        </w:rPr>
        <w:t xml:space="preserve">YYYY.tiff: </w:t>
      </w:r>
      <w:proofErr w:type="spellStart"/>
      <w:r w:rsidR="00FF78F1">
        <w:rPr>
          <w:lang w:val="en-US"/>
        </w:rPr>
        <w:t>Geotiff</w:t>
      </w:r>
      <w:proofErr w:type="spellEnd"/>
      <w:r w:rsidR="00FF78F1">
        <w:rPr>
          <w:lang w:val="en-US"/>
        </w:rPr>
        <w:t xml:space="preserve"> file resulting from the subtraction between the flood extent of a year YYYY and the flood extent of a year before representing -1 for the accretion, 0 for no change, and 1 for erosion in rivers in a year.</w:t>
      </w:r>
    </w:p>
    <w:p w14:paraId="56E16B31" w14:textId="34BA4C1D" w:rsidR="00EA0518" w:rsidRDefault="00FF78F1">
      <w:pPr>
        <w:rPr>
          <w:lang w:val="en-US"/>
        </w:rPr>
      </w:pPr>
      <w:r>
        <w:rPr>
          <w:lang w:val="en-US"/>
        </w:rPr>
        <w:t>Id</w:t>
      </w:r>
      <w:r w:rsidRPr="00490339">
        <w:rPr>
          <w:lang w:val="en-US"/>
        </w:rPr>
        <w:t>_morphology_</w:t>
      </w:r>
      <w:r w:rsidR="005D56C7">
        <w:rPr>
          <w:lang w:val="en-US"/>
        </w:rPr>
        <w:t>yyyy</w:t>
      </w:r>
      <w:r>
        <w:rPr>
          <w:lang w:val="en-US"/>
        </w:rPr>
        <w:t xml:space="preserve">_YYYY.tiff: </w:t>
      </w:r>
      <w:proofErr w:type="spellStart"/>
      <w:r>
        <w:rPr>
          <w:lang w:val="en-US"/>
        </w:rPr>
        <w:t>Geotiff</w:t>
      </w:r>
      <w:proofErr w:type="spellEnd"/>
      <w:r w:rsidR="000912C8">
        <w:rPr>
          <w:lang w:val="en-US"/>
        </w:rPr>
        <w:t xml:space="preserve"> file</w:t>
      </w:r>
      <w:r>
        <w:rPr>
          <w:lang w:val="en-US"/>
        </w:rPr>
        <w:t xml:space="preserve"> resulting from the subtraction between the flood extent of the end year</w:t>
      </w:r>
      <w:r w:rsidR="005D56C7">
        <w:rPr>
          <w:lang w:val="en-US"/>
        </w:rPr>
        <w:t xml:space="preserve"> YYYY</w:t>
      </w:r>
      <w:r>
        <w:rPr>
          <w:lang w:val="en-US"/>
        </w:rPr>
        <w:t xml:space="preserve"> and the flood extent of the start year</w:t>
      </w:r>
      <w:r w:rsidR="005D56C7">
        <w:rPr>
          <w:lang w:val="en-US"/>
        </w:rPr>
        <w:t xml:space="preserve"> </w:t>
      </w:r>
      <w:proofErr w:type="spellStart"/>
      <w:r w:rsidR="005D56C7">
        <w:rPr>
          <w:lang w:val="en-US"/>
        </w:rPr>
        <w:t>yyyy</w:t>
      </w:r>
      <w:proofErr w:type="spellEnd"/>
      <w:r>
        <w:rPr>
          <w:lang w:val="en-US"/>
        </w:rPr>
        <w:t xml:space="preserve"> of a period of analysis, representing -1 for the accretion, 0 for no change, and 1 for erosion in rivers in a period of analysis.</w:t>
      </w:r>
    </w:p>
    <w:p w14:paraId="6BE21109" w14:textId="77777777" w:rsidR="00EA0518" w:rsidRPr="00CC505D" w:rsidRDefault="00EA0518">
      <w:pPr>
        <w:rPr>
          <w:lang w:val="en-US"/>
        </w:rPr>
      </w:pPr>
    </w:p>
    <w:sectPr w:rsidR="00EA0518" w:rsidRPr="00CC5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MwNrC0tDSyNDU2MDFT0lEKTi0uzszPAykwrgUAUwWwmywAAAA="/>
  </w:docVars>
  <w:rsids>
    <w:rsidRoot w:val="00CC505D"/>
    <w:rsid w:val="000009D3"/>
    <w:rsid w:val="00016880"/>
    <w:rsid w:val="000912C8"/>
    <w:rsid w:val="00281234"/>
    <w:rsid w:val="002C63BD"/>
    <w:rsid w:val="002D1737"/>
    <w:rsid w:val="0037336B"/>
    <w:rsid w:val="003D6857"/>
    <w:rsid w:val="00420201"/>
    <w:rsid w:val="00426412"/>
    <w:rsid w:val="00490339"/>
    <w:rsid w:val="004F1AF7"/>
    <w:rsid w:val="005D56C7"/>
    <w:rsid w:val="00692352"/>
    <w:rsid w:val="00934B8D"/>
    <w:rsid w:val="00AB0331"/>
    <w:rsid w:val="00B115A4"/>
    <w:rsid w:val="00B719EA"/>
    <w:rsid w:val="00C17261"/>
    <w:rsid w:val="00CC505D"/>
    <w:rsid w:val="00CD7795"/>
    <w:rsid w:val="00E00E43"/>
    <w:rsid w:val="00EA0518"/>
    <w:rsid w:val="00EF2933"/>
    <w:rsid w:val="00F4247C"/>
    <w:rsid w:val="00F43881"/>
    <w:rsid w:val="00FB710A"/>
    <w:rsid w:val="00FD42DD"/>
    <w:rsid w:val="00FF78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EF2B"/>
  <w15:chartTrackingRefBased/>
  <w15:docId w15:val="{B625A99B-9CE8-4378-9352-10AC6C96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02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02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5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02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02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20201"/>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934B8D"/>
    <w:rPr>
      <w:color w:val="0563C1" w:themeColor="hyperlink"/>
      <w:u w:val="single"/>
    </w:rPr>
  </w:style>
  <w:style w:type="character" w:styleId="UnresolvedMention">
    <w:name w:val="Unresolved Mention"/>
    <w:basedOn w:val="DefaultParagraphFont"/>
    <w:uiPriority w:val="99"/>
    <w:semiHidden/>
    <w:unhideWhenUsed/>
    <w:rsid w:val="00934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59988">
      <w:bodyDiv w:val="1"/>
      <w:marLeft w:val="0"/>
      <w:marRight w:val="0"/>
      <w:marTop w:val="0"/>
      <w:marBottom w:val="0"/>
      <w:divBdr>
        <w:top w:val="none" w:sz="0" w:space="0" w:color="auto"/>
        <w:left w:val="none" w:sz="0" w:space="0" w:color="auto"/>
        <w:bottom w:val="none" w:sz="0" w:space="0" w:color="auto"/>
        <w:right w:val="none" w:sz="0" w:space="0" w:color="auto"/>
      </w:divBdr>
      <w:divsChild>
        <w:div w:id="2064792808">
          <w:marLeft w:val="0"/>
          <w:marRight w:val="0"/>
          <w:marTop w:val="0"/>
          <w:marBottom w:val="0"/>
          <w:divBdr>
            <w:top w:val="none" w:sz="0" w:space="0" w:color="auto"/>
            <w:left w:val="none" w:sz="0" w:space="0" w:color="auto"/>
            <w:bottom w:val="none" w:sz="0" w:space="0" w:color="auto"/>
            <w:right w:val="none" w:sz="0" w:space="0" w:color="auto"/>
          </w:divBdr>
          <w:divsChild>
            <w:div w:id="21376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google.com/earth-engine/guides/geome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913</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Fuentes Monjaraz</dc:creator>
  <cp:keywords/>
  <dc:description/>
  <cp:lastModifiedBy>Mario Fuentes Monjaraz</cp:lastModifiedBy>
  <cp:revision>5</cp:revision>
  <dcterms:created xsi:type="dcterms:W3CDTF">2023-08-21T06:06:00Z</dcterms:created>
  <dcterms:modified xsi:type="dcterms:W3CDTF">2023-09-05T03:52:00Z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dd1d7d42-aab0-46d5-8165-4656b28c3288</vt:lpwstr>
  </property>
</Properties>
</file>