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DB2AB" w14:textId="77777777" w:rsidR="00A53BB6" w:rsidRDefault="00A53BB6" w:rsidP="00A53BB6">
      <w:r>
        <w:t>Material Name: KF301 - 2P3P4P Terminal Block PCB Terminal 5.08MM Terminal Post Splittable High Current Plug-in</w:t>
      </w:r>
    </w:p>
    <w:p w14:paraId="6DAEFE52" w14:textId="7F4C3318" w:rsidR="00A70B85" w:rsidRDefault="00A53BB6" w:rsidP="00A53BB6">
      <w:pPr>
        <w:rPr>
          <w:rFonts w:hint="eastAsia"/>
        </w:rPr>
      </w:pPr>
      <w:r>
        <w:t>The spring piece is made of phosphor bronze plated with nickel, and the stainless steel screws are of M2.5 size.</w:t>
      </w:r>
    </w:p>
    <w:p w14:paraId="6D5F7A56" w14:textId="0D51EE97" w:rsidR="00A70B85" w:rsidRDefault="00AC135C">
      <w:pPr>
        <w:rPr>
          <w:rFonts w:hint="eastAsia"/>
        </w:rPr>
      </w:pPr>
      <w:r w:rsidRPr="00AC135C">
        <w:t>Product Parameter</w:t>
      </w:r>
      <w:r>
        <w:rPr>
          <w:rFonts w:hint="eastAsia"/>
        </w:rPr>
        <w:t>：</w:t>
      </w:r>
    </w:p>
    <w:tbl>
      <w:tblPr>
        <w:tblW w:w="88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7"/>
        <w:gridCol w:w="3850"/>
        <w:gridCol w:w="612"/>
      </w:tblGrid>
      <w:tr w:rsidR="001C7BB8" w:rsidRPr="001C7BB8" w14:paraId="26540EBA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51A79" w14:textId="120B989F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556B8" w14:textId="601A6F0E" w:rsidR="001C7BB8" w:rsidRPr="001C7BB8" w:rsidRDefault="005366A6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5366A6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Parameter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CA49D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1C7BB8" w:rsidRPr="001C7BB8" w14:paraId="2D27AEE1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5BA6F" w14:textId="0B3C1619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DE508" w14:textId="2875254A" w:rsidR="001C7BB8" w:rsidRPr="001C7BB8" w:rsidRDefault="005366A6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366A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Screw-type terminal block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819EE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9F585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25pt;height:20.25pt" o:ole="">
                  <v:imagedata r:id="rId4" o:title=""/>
                </v:shape>
                <w:control r:id="rId5" w:name="DefaultOcxName" w:shapeid="_x0000_i1046"/>
              </w:object>
            </w:r>
          </w:p>
        </w:tc>
      </w:tr>
      <w:tr w:rsidR="001C7BB8" w:rsidRPr="001C7BB8" w14:paraId="6CB50C1B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CCB79" w14:textId="7771FE06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6C3B6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F0664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B0BD141">
                <v:shape id="_x0000_i1049" type="#_x0000_t75" style="width:20.25pt;height:20.25pt" o:ole="">
                  <v:imagedata r:id="rId6" o:title=""/>
                </v:shape>
                <w:control r:id="rId7" w:name="DefaultOcxName1" w:shapeid="_x0000_i1049"/>
              </w:object>
            </w:r>
          </w:p>
        </w:tc>
      </w:tr>
      <w:tr w:rsidR="001C7BB8" w:rsidRPr="001C7BB8" w14:paraId="16460FDE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E6995" w14:textId="77752A29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Rows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56A0B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21E02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F6788BA">
                <v:shape id="_x0000_i1052" type="#_x0000_t75" style="width:20.25pt;height:20.25pt" o:ole="">
                  <v:imagedata r:id="rId6" o:title=""/>
                </v:shape>
                <w:control r:id="rId8" w:name="DefaultOcxName2" w:shapeid="_x0000_i1052"/>
              </w:object>
            </w:r>
          </w:p>
        </w:tc>
      </w:tr>
      <w:tr w:rsidR="001C7BB8" w:rsidRPr="001C7BB8" w14:paraId="14D7EC51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B62A9" w14:textId="4252A21D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Pins per Row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4AAE9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8B5B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1F50070">
                <v:shape id="_x0000_i1055" type="#_x0000_t75" style="width:20.25pt;height:20.25pt" o:ole="">
                  <v:imagedata r:id="rId6" o:title=""/>
                </v:shape>
                <w:control r:id="rId9" w:name="DefaultOcxName3" w:shapeid="_x0000_i1055"/>
              </w:object>
            </w:r>
          </w:p>
        </w:tc>
      </w:tr>
      <w:tr w:rsidR="001C7BB8" w:rsidRPr="001C7BB8" w14:paraId="281382B9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19321" w14:textId="2571F42B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61933" w14:textId="7B2171DD" w:rsidR="001C7BB8" w:rsidRPr="001C7BB8" w:rsidRDefault="00F408A6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</w:t>
            </w:r>
            <w:r w:rsidRPr="00F408A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taight needle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1ACEB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F1EC3B9">
                <v:shape id="_x0000_i1058" type="#_x0000_t75" style="width:20.25pt;height:20.25pt" o:ole="">
                  <v:imagedata r:id="rId6" o:title=""/>
                </v:shape>
                <w:control r:id="rId10" w:name="DefaultOcxName4" w:shapeid="_x0000_i1058"/>
              </w:object>
            </w:r>
          </w:p>
        </w:tc>
      </w:tr>
      <w:tr w:rsidR="001C7BB8" w:rsidRPr="001C7BB8" w14:paraId="67E58A1F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AB466" w14:textId="0E1F08B0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76194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15A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75146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A474D6D">
                <v:shape id="_x0000_i1061" type="#_x0000_t75" style="width:20.25pt;height:20.25pt" o:ole="">
                  <v:imagedata r:id="rId6" o:title=""/>
                </v:shape>
                <w:control r:id="rId11" w:name="DefaultOcxName5" w:shapeid="_x0000_i1061"/>
              </w:object>
            </w:r>
          </w:p>
        </w:tc>
      </w:tr>
      <w:tr w:rsidR="001C7BB8" w:rsidRPr="001C7BB8" w14:paraId="2EE57420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0C118" w14:textId="3973323D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CB3E7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300V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E53E5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C721170">
                <v:shape id="_x0000_i1064" type="#_x0000_t75" style="width:20.25pt;height:20.25pt" o:ole="">
                  <v:imagedata r:id="rId6" o:title=""/>
                </v:shape>
                <w:control r:id="rId12" w:name="DefaultOcxName6" w:shapeid="_x0000_i1064"/>
              </w:object>
            </w:r>
          </w:p>
        </w:tc>
      </w:tr>
      <w:tr w:rsidR="001C7BB8" w:rsidRPr="001C7BB8" w14:paraId="7A6C481E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4B3BC" w14:textId="0DBFB14C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Wire gauge</w:t>
            </w:r>
            <w:r w:rsidR="001C7BB8"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- AWG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01168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12~24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8A204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F13AA11">
                <v:shape id="_x0000_i1067" type="#_x0000_t75" style="width:20.25pt;height:20.25pt" o:ole="">
                  <v:imagedata r:id="rId6" o:title=""/>
                </v:shape>
                <w:control r:id="rId13" w:name="DefaultOcxName7" w:shapeid="_x0000_i1067"/>
              </w:object>
            </w:r>
          </w:p>
        </w:tc>
      </w:tr>
      <w:tr w:rsidR="001C7BB8" w:rsidRPr="001C7BB8" w14:paraId="21A4F35C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7B0D8" w14:textId="57233127" w:rsidR="001C7BB8" w:rsidRPr="001C7BB8" w:rsidRDefault="00C61C7F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61C7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Wire gauge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</w:t>
            </w:r>
            <w:r w:rsidR="001C7BB8"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 mm²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81161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F97F2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0700062">
                <v:shape id="_x0000_i1070" type="#_x0000_t75" style="width:20.25pt;height:20.25pt" o:ole="">
                  <v:imagedata r:id="rId6" o:title=""/>
                </v:shape>
                <w:control r:id="rId14" w:name="DefaultOcxName8" w:shapeid="_x0000_i1070"/>
              </w:object>
            </w:r>
          </w:p>
        </w:tc>
      </w:tr>
      <w:tr w:rsidR="001C7BB8" w:rsidRPr="001C7BB8" w14:paraId="2B7C78B3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8DF19" w14:textId="76B7B1A6" w:rsidR="001C7BB8" w:rsidRPr="001C7BB8" w:rsidRDefault="00F408A6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408A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39147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-40℃~+105℃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950C6" w14:textId="77777777" w:rsidR="001C7BB8" w:rsidRPr="001C7BB8" w:rsidRDefault="001C7BB8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C7B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3CB5789">
                <v:shape id="_x0000_i1073" type="#_x0000_t75" style="width:20.25pt;height:20.25pt" o:ole="">
                  <v:imagedata r:id="rId6" o:title=""/>
                </v:shape>
                <w:control r:id="rId15" w:name="DefaultOcxName9" w:shapeid="_x0000_i1073"/>
              </w:object>
            </w:r>
          </w:p>
        </w:tc>
      </w:tr>
      <w:tr w:rsidR="001C7BB8" w:rsidRPr="001C7BB8" w14:paraId="48A66C5C" w14:textId="77777777" w:rsidTr="001C7BB8">
        <w:trPr>
          <w:trHeight w:val="22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F2A6A" w14:textId="621F86EF" w:rsidR="001C7BB8" w:rsidRPr="001C7BB8" w:rsidRDefault="00F408A6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408A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B17F8" w14:textId="1F05D2BD" w:rsidR="001C7BB8" w:rsidRPr="001C7BB8" w:rsidRDefault="00F408A6" w:rsidP="001C7B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Blue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381C7" w14:textId="77777777" w:rsidR="001C7BB8" w:rsidRPr="001C7BB8" w:rsidRDefault="001C7BB8" w:rsidP="001C7BB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397E0B0" w14:textId="77777777" w:rsidR="00A70B85" w:rsidRDefault="00A70B85"/>
    <w:p w14:paraId="64937C8D" w14:textId="77777777" w:rsidR="00C65239" w:rsidRDefault="00C65239"/>
    <w:p w14:paraId="091E2B68" w14:textId="77777777" w:rsidR="001C7BB8" w:rsidRDefault="001C7BB8">
      <w:r w:rsidRPr="001C7BB8">
        <w:rPr>
          <w:noProof/>
        </w:rPr>
        <w:drawing>
          <wp:inline distT="0" distB="0" distL="0" distR="0" wp14:anchorId="0AEA1BDC" wp14:editId="7F2B1393">
            <wp:extent cx="4664195" cy="2257071"/>
            <wp:effectExtent l="0" t="0" r="3175" b="0"/>
            <wp:docPr id="1" name="图片 1" descr="C:\Users\ALIENTEK\AppData\Local\Temp\tianruoocr\截图_2022080212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TEK\AppData\Local\Temp\tianruoocr\截图_202208021214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05" cy="22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E3C2" w14:textId="77777777" w:rsidR="00844CE2" w:rsidRPr="00A70B85" w:rsidRDefault="00844CE2">
      <w:hyperlink r:id="rId17" w:history="1">
        <w:r>
          <w:rPr>
            <w:rStyle w:val="a3"/>
          </w:rPr>
          <w:t>https://item.szlcsc.com/375601.html</w:t>
        </w:r>
      </w:hyperlink>
    </w:p>
    <w:sectPr w:rsidR="00844CE2" w:rsidRPr="00A7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12"/>
    <w:rsid w:val="001C7BB8"/>
    <w:rsid w:val="005366A6"/>
    <w:rsid w:val="00844CE2"/>
    <w:rsid w:val="009C71EA"/>
    <w:rsid w:val="009E2926"/>
    <w:rsid w:val="00A53BB6"/>
    <w:rsid w:val="00A70B85"/>
    <w:rsid w:val="00AA3434"/>
    <w:rsid w:val="00AC135C"/>
    <w:rsid w:val="00AC5F12"/>
    <w:rsid w:val="00C61C7F"/>
    <w:rsid w:val="00C65239"/>
    <w:rsid w:val="00F4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8E27093"/>
  <w15:chartTrackingRefBased/>
  <w15:docId w15:val="{000EF479-E632-47E9-9644-B3A69FD9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4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hyperlink" Target="https://item.szlcsc.com/375601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11</cp:revision>
  <dcterms:created xsi:type="dcterms:W3CDTF">2022-08-02T03:35:00Z</dcterms:created>
  <dcterms:modified xsi:type="dcterms:W3CDTF">2025-08-21T01:29:00Z</dcterms:modified>
</cp:coreProperties>
</file>