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2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  <w:gridCol w:w="4249"/>
        <w:gridCol w:w="994"/>
      </w:tblGrid>
      <w:tr w:rsidR="006C36EC" w:rsidRPr="006C36EC" w:rsidTr="006C36EC">
        <w:trPr>
          <w:trHeight w:val="37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商品目录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AC/DC电源连接器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51" type="#_x0000_t75" style="width:20.25pt;height:20.25pt" o:ole="">
                  <v:imagedata r:id="rId4" o:title=""/>
                </v:shape>
                <w:control r:id="rId5" w:name="DefaultOcxName" w:shapeid="_x0000_i1451"/>
              </w:object>
            </w:r>
          </w:p>
        </w:tc>
      </w:tr>
      <w:tr w:rsidR="006C36EC" w:rsidRPr="006C36EC" w:rsidTr="006C36EC">
        <w:trPr>
          <w:trHeight w:val="37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连接器类型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DC电源插座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object w:dxaOrig="1440" w:dyaOrig="1440">
                <v:shape id="_x0000_i1450" type="#_x0000_t75" style="width:20.25pt;height:20.25pt" o:ole="">
                  <v:imagedata r:id="rId6" o:title=""/>
                </v:shape>
                <w:control r:id="rId7" w:name="DefaultOcxName1" w:shapeid="_x0000_i1450"/>
              </w:object>
            </w:r>
          </w:p>
        </w:tc>
      </w:tr>
      <w:tr w:rsidR="006C36EC" w:rsidRPr="006C36EC" w:rsidTr="006C36EC">
        <w:trPr>
          <w:trHeight w:val="37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安装方式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proofErr w:type="gramStart"/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弯插</w:t>
            </w:r>
            <w:proofErr w:type="gramEnd"/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object w:dxaOrig="1440" w:dyaOrig="1440">
                <v:shape id="_x0000_i1449" type="#_x0000_t75" style="width:20.25pt;height:20.25pt" o:ole="">
                  <v:imagedata r:id="rId6" o:title=""/>
                </v:shape>
                <w:control r:id="rId8" w:name="DefaultOcxName2" w:shapeid="_x0000_i1449"/>
              </w:object>
            </w:r>
          </w:p>
        </w:tc>
      </w:tr>
      <w:tr w:rsidR="006C36EC" w:rsidRPr="006C36EC" w:rsidTr="006C36EC">
        <w:trPr>
          <w:trHeight w:val="37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触点内径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object w:dxaOrig="1440" w:dyaOrig="1440">
                <v:shape id="_x0000_i1448" type="#_x0000_t75" style="width:20.25pt;height:20.25pt" o:ole="">
                  <v:imagedata r:id="rId6" o:title=""/>
                </v:shape>
                <w:control r:id="rId9" w:name="DefaultOcxName3" w:shapeid="_x0000_i1448"/>
              </w:object>
            </w:r>
          </w:p>
        </w:tc>
      </w:tr>
      <w:tr w:rsidR="006C36EC" w:rsidRPr="006C36EC" w:rsidTr="006C36EC">
        <w:trPr>
          <w:trHeight w:val="37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触点外径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object w:dxaOrig="1440" w:dyaOrig="1440">
                <v:shape id="_x0000_i1447" type="#_x0000_t75" style="width:20.25pt;height:20.25pt" o:ole="">
                  <v:imagedata r:id="rId6" o:title=""/>
                </v:shape>
                <w:control r:id="rId10" w:name="DefaultOcxName4" w:shapeid="_x0000_i1447"/>
              </w:object>
            </w:r>
          </w:p>
        </w:tc>
      </w:tr>
      <w:tr w:rsidR="006C36EC" w:rsidRPr="006C36EC" w:rsidTr="006C36EC">
        <w:trPr>
          <w:trHeight w:val="37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额定电流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5A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object w:dxaOrig="1440" w:dyaOrig="1440">
                <v:shape id="_x0000_i1446" type="#_x0000_t75" style="width:20.25pt;height:20.25pt" o:ole="">
                  <v:imagedata r:id="rId6" o:title=""/>
                </v:shape>
                <w:control r:id="rId11" w:name="DefaultOcxName5" w:shapeid="_x0000_i1446"/>
              </w:object>
            </w:r>
          </w:p>
        </w:tc>
      </w:tr>
      <w:tr w:rsidR="006C36EC" w:rsidRPr="006C36EC" w:rsidTr="006C36EC">
        <w:trPr>
          <w:trHeight w:val="37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额定电压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20V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/>
                <w:color w:val="444444"/>
                <w:kern w:val="0"/>
                <w:szCs w:val="21"/>
              </w:rPr>
              <w:object w:dxaOrig="1440" w:dyaOrig="1440">
                <v:shape id="_x0000_i1445" type="#_x0000_t75" style="width:20.25pt;height:20.25pt" o:ole="">
                  <v:imagedata r:id="rId6" o:title=""/>
                </v:shape>
                <w:control r:id="rId12" w:name="DefaultOcxName6" w:shapeid="_x0000_i1445"/>
              </w:object>
            </w:r>
          </w:p>
        </w:tc>
      </w:tr>
      <w:tr w:rsidR="006C36EC" w:rsidRPr="006C36EC" w:rsidTr="006C36EC">
        <w:trPr>
          <w:trHeight w:val="378"/>
        </w:trPr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工作温度范围</w:t>
            </w:r>
          </w:p>
        </w:tc>
        <w:tc>
          <w:tcPr>
            <w:tcW w:w="0" w:type="auto"/>
            <w:tcBorders>
              <w:top w:val="single" w:sz="6" w:space="0" w:color="EAEAEA"/>
              <w:left w:val="single" w:sz="6" w:space="0" w:color="EAEAEA"/>
              <w:bottom w:val="single" w:sz="6" w:space="0" w:color="EAEAEA"/>
              <w:right w:val="single" w:sz="6" w:space="0" w:color="EAEAEA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C36EC" w:rsidRPr="006C36EC" w:rsidRDefault="006C36EC" w:rsidP="006C36EC">
            <w:pPr>
              <w:widowControl/>
              <w:jc w:val="center"/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</w:pPr>
            <w:r w:rsidRPr="006C36EC">
              <w:rPr>
                <w:rFonts w:ascii="微软雅黑" w:eastAsia="微软雅黑" w:hAnsi="微软雅黑" w:cs="宋体" w:hint="eastAsia"/>
                <w:color w:val="444444"/>
                <w:kern w:val="0"/>
                <w:szCs w:val="21"/>
              </w:rPr>
              <w:t>-25℃~+70℃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C36EC" w:rsidRPr="006C36EC" w:rsidRDefault="006C36EC" w:rsidP="006C36EC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C71EA" w:rsidRDefault="00EF28A3">
      <w:r w:rsidRPr="00EF28A3">
        <w:rPr>
          <w:noProof/>
        </w:rPr>
        <w:drawing>
          <wp:inline distT="0" distB="0" distL="0" distR="0">
            <wp:extent cx="5274310" cy="2580289"/>
            <wp:effectExtent l="0" t="0" r="2540" b="0"/>
            <wp:docPr id="1" name="图片 1" descr="C:\Users\ALIENTEK\AppData\Local\Temp\tianruoocr\截图_20220802124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C:\Users\ALIENTEK\AppData\Local\Temp\tianruoocr\截图_202208021242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8A3" w:rsidRDefault="00EF28A3">
      <w:pPr>
        <w:rPr>
          <w:rFonts w:hint="eastAsia"/>
        </w:rPr>
      </w:pPr>
      <w:hyperlink r:id="rId14" w:history="1">
        <w:r>
          <w:rPr>
            <w:rStyle w:val="a3"/>
          </w:rPr>
          <w:t>https://item.szlcsc.com/419795.html</w:t>
        </w:r>
      </w:hyperlink>
      <w:bookmarkStart w:id="0" w:name="_GoBack"/>
      <w:bookmarkEnd w:id="0"/>
    </w:p>
    <w:sectPr w:rsidR="00EF2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FBE"/>
    <w:rsid w:val="006C36EC"/>
    <w:rsid w:val="00896FBE"/>
    <w:rsid w:val="009C71EA"/>
    <w:rsid w:val="00EF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00FB8-BE23-4A4D-B3AF-298A6A7E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28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7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fontTable" Target="fontTable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hyperlink" Target="https://item.szlcsc.com/419795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ALIENTEK</dc:creator>
  <cp:keywords/>
  <dc:description/>
  <cp:lastModifiedBy>ALIENTEK</cp:lastModifiedBy>
  <cp:revision>3</cp:revision>
  <dcterms:created xsi:type="dcterms:W3CDTF">2022-08-02T04:41:00Z</dcterms:created>
  <dcterms:modified xsi:type="dcterms:W3CDTF">2022-08-02T04:42:00Z</dcterms:modified>
</cp:coreProperties>
</file>