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74BB3" w14:textId="77777777" w:rsidR="009E3B3B" w:rsidRPr="00F62CEC" w:rsidRDefault="00D81351" w:rsidP="00F62CEC">
      <w:pPr>
        <w:pStyle w:val="a4"/>
        <w:rPr>
          <w:color w:val="000000" w:themeColor="text1"/>
          <w:lang w:eastAsia="zh-CN"/>
        </w:rPr>
      </w:pPr>
      <w:bookmarkStart w:id="0" w:name="header-n975"/>
      <w:r w:rsidRPr="00F62CEC">
        <w:rPr>
          <w:color w:val="000000" w:themeColor="text1"/>
          <w:lang w:eastAsia="zh-CN"/>
        </w:rPr>
        <w:t>软件包引入验证</w:t>
      </w:r>
    </w:p>
    <w:p w14:paraId="3A1E70E8" w14:textId="57286177" w:rsidR="00984E07" w:rsidRPr="00F62CEC" w:rsidRDefault="0084394E" w:rsidP="0084394E">
      <w:pPr>
        <w:pStyle w:val="a0"/>
        <w:ind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软件包编译打包完成后</w:t>
      </w:r>
      <w:r>
        <w:rPr>
          <w:rFonts w:hint="eastAsia"/>
          <w:color w:val="000000" w:themeColor="text1"/>
          <w:lang w:eastAsia="zh-CN"/>
        </w:rPr>
        <w:t>，</w:t>
      </w:r>
      <w:r>
        <w:rPr>
          <w:color w:val="000000" w:themeColor="text1"/>
          <w:lang w:eastAsia="zh-CN"/>
        </w:rPr>
        <w:t>需要进行校验</w:t>
      </w:r>
      <w:r>
        <w:rPr>
          <w:rFonts w:hint="eastAsia"/>
          <w:color w:val="000000" w:themeColor="text1"/>
          <w:lang w:eastAsia="zh-CN"/>
        </w:rPr>
        <w:t>R</w:t>
      </w:r>
      <w:r>
        <w:rPr>
          <w:color w:val="000000" w:themeColor="text1"/>
          <w:lang w:eastAsia="zh-CN"/>
        </w:rPr>
        <w:t>PM</w:t>
      </w:r>
      <w:r>
        <w:rPr>
          <w:color w:val="000000" w:themeColor="text1"/>
          <w:lang w:eastAsia="zh-CN"/>
        </w:rPr>
        <w:t>包是否可以正常使用</w:t>
      </w:r>
      <w:r>
        <w:rPr>
          <w:rFonts w:hint="eastAsia"/>
          <w:color w:val="000000" w:themeColor="text1"/>
          <w:lang w:eastAsia="zh-CN"/>
        </w:rPr>
        <w:t>，</w:t>
      </w:r>
      <w:r w:rsidR="00F62CEC" w:rsidRPr="00F62CEC">
        <w:rPr>
          <w:color w:val="000000" w:themeColor="text1"/>
          <w:lang w:eastAsia="zh-CN"/>
        </w:rPr>
        <w:t>以下验证</w:t>
      </w:r>
      <w:r>
        <w:rPr>
          <w:color w:val="000000" w:themeColor="text1"/>
          <w:lang w:eastAsia="zh-CN"/>
        </w:rPr>
        <w:t>步骤</w:t>
      </w:r>
      <w:r w:rsidR="00F62CEC" w:rsidRPr="00F62CEC">
        <w:rPr>
          <w:color w:val="000000" w:themeColor="text1"/>
          <w:lang w:eastAsia="zh-CN"/>
        </w:rPr>
        <w:t>需依次进行</w:t>
      </w:r>
      <w:r>
        <w:rPr>
          <w:rFonts w:hint="eastAsia"/>
          <w:color w:val="000000" w:themeColor="text1"/>
          <w:lang w:eastAsia="zh-CN"/>
        </w:rPr>
        <w:t>。</w:t>
      </w:r>
    </w:p>
    <w:p w14:paraId="11DFCBCD" w14:textId="69A0F9D6" w:rsidR="00BB52EE" w:rsidRPr="00F62CEC" w:rsidRDefault="00D81351" w:rsidP="00F62CEC">
      <w:pPr>
        <w:pStyle w:val="1"/>
        <w:numPr>
          <w:ilvl w:val="0"/>
          <w:numId w:val="14"/>
        </w:numPr>
        <w:rPr>
          <w:color w:val="000000" w:themeColor="text1"/>
          <w:lang w:eastAsia="zh-CN"/>
        </w:rPr>
      </w:pPr>
      <w:bookmarkStart w:id="1" w:name="header-n976"/>
      <w:r w:rsidRPr="00F62CEC">
        <w:rPr>
          <w:color w:val="000000" w:themeColor="text1"/>
          <w:lang w:eastAsia="zh-CN"/>
        </w:rPr>
        <w:t>验证一：</w:t>
      </w:r>
      <w:r w:rsidR="00A73BBD">
        <w:rPr>
          <w:rFonts w:hint="eastAsia"/>
          <w:color w:val="000000" w:themeColor="text1"/>
          <w:lang w:eastAsia="zh-CN"/>
        </w:rPr>
        <w:t>为保证兼容性，</w:t>
      </w:r>
      <w:r w:rsidRPr="00F62CEC">
        <w:rPr>
          <w:color w:val="000000" w:themeColor="text1"/>
          <w:lang w:eastAsia="zh-CN"/>
        </w:rPr>
        <w:t>确保新生成的</w:t>
      </w:r>
      <w:r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包与原</w:t>
      </w:r>
      <w:r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包一致</w:t>
      </w:r>
      <w:bookmarkStart w:id="2" w:name="header-n977"/>
    </w:p>
    <w:p w14:paraId="519A2CAC" w14:textId="2C8201C7" w:rsidR="009E3B3B" w:rsidRPr="00F62CEC" w:rsidRDefault="00D81351" w:rsidP="00F62CEC">
      <w:pPr>
        <w:pStyle w:val="a0"/>
        <w:ind w:leftChars="175" w:left="420"/>
        <w:rPr>
          <w:color w:val="000000" w:themeColor="text1"/>
          <w:lang w:eastAsia="zh-CN"/>
        </w:rPr>
      </w:pPr>
      <w:r w:rsidRPr="00F62CEC">
        <w:rPr>
          <w:color w:val="000000" w:themeColor="text1"/>
          <w:lang w:eastAsia="zh-CN"/>
        </w:rPr>
        <w:t>查看</w:t>
      </w:r>
      <w:r w:rsidR="00BB52EE" w:rsidRPr="00F62CEC">
        <w:rPr>
          <w:color w:val="000000" w:themeColor="text1"/>
          <w:lang w:eastAsia="zh-CN"/>
        </w:rPr>
        <w:t>SPEC</w:t>
      </w:r>
      <w:r w:rsidRPr="00F62CEC">
        <w:rPr>
          <w:color w:val="000000" w:themeColor="text1"/>
          <w:lang w:eastAsia="zh-CN"/>
        </w:rPr>
        <w:t>文件编译好的</w:t>
      </w:r>
      <w:r w:rsidR="00BB52EE"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包的内部文件</w:t>
      </w:r>
      <w:r w:rsidR="00F62CEC">
        <w:rPr>
          <w:rFonts w:hint="eastAsia"/>
          <w:color w:val="000000" w:themeColor="text1"/>
          <w:lang w:eastAsia="zh-CN"/>
        </w:rPr>
        <w:t>。</w:t>
      </w:r>
    </w:p>
    <w:p w14:paraId="22B09AFA" w14:textId="77777777" w:rsidR="009E3B3B" w:rsidRPr="00F62CEC" w:rsidRDefault="00D81351" w:rsidP="00F62CEC">
      <w:pPr>
        <w:ind w:leftChars="175" w:left="420"/>
        <w:rPr>
          <w:color w:val="000000" w:themeColor="text1"/>
        </w:rPr>
      </w:pPr>
      <w:r w:rsidRPr="00F62CEC">
        <w:rPr>
          <w:noProof/>
          <w:color w:val="000000" w:themeColor="text1"/>
          <w:lang w:eastAsia="zh-CN"/>
        </w:rPr>
        <w:drawing>
          <wp:inline distT="0" distB="0" distL="0" distR="0" wp14:anchorId="6F9B2FE2" wp14:editId="2F88D488">
            <wp:extent cx="5334000" cy="73174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00564434\AppData\Roaming\Typora\typora-user-images\image-202103241024377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63026" w14:textId="77777777" w:rsidR="009E3B3B" w:rsidRPr="00F62CEC" w:rsidRDefault="00D81351" w:rsidP="00F62CEC">
      <w:pPr>
        <w:pStyle w:val="a0"/>
        <w:ind w:leftChars="175" w:left="420" w:firstLine="262"/>
        <w:rPr>
          <w:color w:val="000000" w:themeColor="text1"/>
          <w:lang w:eastAsia="zh-CN"/>
        </w:rPr>
      </w:pPr>
      <w:r w:rsidRPr="00F62CEC">
        <w:rPr>
          <w:color w:val="000000" w:themeColor="text1"/>
          <w:lang w:eastAsia="zh-CN"/>
        </w:rPr>
        <w:t>如图所示，这是编译出来的</w:t>
      </w:r>
      <w:r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包以及下载下来的</w:t>
      </w:r>
      <w:r w:rsidR="00BB52EE"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旧包，我们需要验证：旧的所有</w:t>
      </w:r>
      <w:r w:rsidR="00BB52EE"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内部文件的集合与新</w:t>
      </w:r>
      <w:r w:rsidR="00BB52EE"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内部文件集合是否一致。</w:t>
      </w:r>
    </w:p>
    <w:p w14:paraId="1EDFC8C9" w14:textId="5020A8A8" w:rsidR="00FE4964" w:rsidRPr="00F62CEC" w:rsidRDefault="00FE4964" w:rsidP="00F62CEC">
      <w:pPr>
        <w:pStyle w:val="NotesHeading"/>
        <w:tabs>
          <w:tab w:val="left" w:pos="2100"/>
        </w:tabs>
        <w:ind w:leftChars="284" w:left="682"/>
        <w:rPr>
          <w:rFonts w:hint="default"/>
          <w:color w:val="000000" w:themeColor="text1"/>
        </w:rPr>
      </w:pPr>
      <w:r w:rsidRPr="00F62CEC">
        <w:rPr>
          <w:color w:val="000000" w:themeColor="text1"/>
        </w:rPr>
        <w:drawing>
          <wp:inline distT="0" distB="0" distL="0" distR="0" wp14:anchorId="05F4E41C" wp14:editId="345586C9">
            <wp:extent cx="638175" cy="238125"/>
            <wp:effectExtent l="0" t="0" r="0" b="0"/>
            <wp:docPr id="1" name="图片 1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说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3966" w14:textId="0964F81B" w:rsidR="00FE4964" w:rsidRPr="00F62CEC" w:rsidRDefault="00FE4964" w:rsidP="00F62CEC">
      <w:pPr>
        <w:pStyle w:val="NotesText"/>
        <w:numPr>
          <w:ilvl w:val="0"/>
          <w:numId w:val="10"/>
        </w:numPr>
        <w:ind w:leftChars="440" w:left="1476"/>
        <w:rPr>
          <w:rFonts w:hint="default"/>
          <w:color w:val="000000" w:themeColor="text1"/>
        </w:rPr>
      </w:pPr>
      <w:r w:rsidRPr="00F62CEC">
        <w:rPr>
          <w:color w:val="000000" w:themeColor="text1"/>
          <w:sz w:val="22"/>
        </w:rPr>
        <w:t>名字</w:t>
      </w:r>
      <w:r w:rsidRPr="00F62CEC">
        <w:rPr>
          <w:color w:val="000000" w:themeColor="text1"/>
        </w:rPr>
        <w:t>中含有‘</w:t>
      </w:r>
      <w:r w:rsidRPr="00F62CEC">
        <w:rPr>
          <w:color w:val="000000" w:themeColor="text1"/>
        </w:rPr>
        <w:t>debug</w:t>
      </w:r>
      <w:r w:rsidRPr="00F62CEC">
        <w:rPr>
          <w:color w:val="000000" w:themeColor="text1"/>
        </w:rPr>
        <w:t>’的</w:t>
      </w:r>
      <w:r w:rsidRPr="00F62CEC">
        <w:rPr>
          <w:color w:val="000000" w:themeColor="text1"/>
        </w:rPr>
        <w:t>RPM</w:t>
      </w:r>
      <w:r w:rsidRPr="00F62CEC">
        <w:rPr>
          <w:color w:val="000000" w:themeColor="text1"/>
        </w:rPr>
        <w:t>包不在验证范围内，即可直接删除</w:t>
      </w:r>
      <w:r w:rsidRPr="00F62CEC">
        <w:rPr>
          <w:color w:val="000000" w:themeColor="text1"/>
        </w:rPr>
        <w:t>debug</w:t>
      </w:r>
      <w:r w:rsidRPr="00F62CEC">
        <w:rPr>
          <w:color w:val="000000" w:themeColor="text1"/>
        </w:rPr>
        <w:t>包：</w:t>
      </w:r>
      <w:proofErr w:type="spellStart"/>
      <w:r w:rsidRPr="00F62CEC">
        <w:rPr>
          <w:color w:val="000000" w:themeColor="text1"/>
        </w:rPr>
        <w:t>rm</w:t>
      </w:r>
      <w:proofErr w:type="spellEnd"/>
      <w:r w:rsidRPr="00F62CEC">
        <w:rPr>
          <w:color w:val="000000" w:themeColor="text1"/>
        </w:rPr>
        <w:t xml:space="preserve"> -</w:t>
      </w:r>
      <w:proofErr w:type="spellStart"/>
      <w:r w:rsidRPr="00F62CEC">
        <w:rPr>
          <w:color w:val="000000" w:themeColor="text1"/>
        </w:rPr>
        <w:t>rf</w:t>
      </w:r>
      <w:proofErr w:type="spellEnd"/>
      <w:r w:rsidRPr="00F62CEC">
        <w:rPr>
          <w:color w:val="000000" w:themeColor="text1"/>
        </w:rPr>
        <w:t xml:space="preserve"> *debug*.rpm</w:t>
      </w:r>
      <w:r w:rsidRPr="00F62CEC">
        <w:rPr>
          <w:color w:val="000000" w:themeColor="text1"/>
        </w:rPr>
        <w:t>。</w:t>
      </w:r>
    </w:p>
    <w:p w14:paraId="08CF658A" w14:textId="29D11467" w:rsidR="00D628F4" w:rsidRPr="00F62CEC" w:rsidRDefault="00D81351" w:rsidP="00F62CEC">
      <w:pPr>
        <w:pStyle w:val="a0"/>
        <w:numPr>
          <w:ilvl w:val="0"/>
          <w:numId w:val="11"/>
        </w:numPr>
        <w:ind w:leftChars="175" w:left="1140"/>
        <w:rPr>
          <w:color w:val="000000" w:themeColor="text1"/>
          <w:lang w:eastAsia="zh-CN"/>
        </w:rPr>
      </w:pPr>
      <w:r w:rsidRPr="00F62CEC">
        <w:rPr>
          <w:color w:val="000000" w:themeColor="text1"/>
          <w:lang w:eastAsia="zh-CN"/>
        </w:rPr>
        <w:t>查看新的</w:t>
      </w:r>
      <w:r w:rsidRPr="00F62CEC">
        <w:rPr>
          <w:color w:val="000000" w:themeColor="text1"/>
          <w:lang w:eastAsia="zh-CN"/>
        </w:rPr>
        <w:t>spec</w:t>
      </w:r>
      <w:r w:rsidR="00BB52EE" w:rsidRPr="00F62CEC">
        <w:rPr>
          <w:color w:val="000000" w:themeColor="text1"/>
          <w:lang w:eastAsia="zh-CN"/>
        </w:rPr>
        <w:t>编译出来的二进制包包含的文件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582C375D" w14:textId="77777777" w:rsidR="009E3B3B" w:rsidRPr="00F62CEC" w:rsidRDefault="00D81351" w:rsidP="00F62CEC">
      <w:pPr>
        <w:pStyle w:val="TerminalDisplay"/>
        <w:ind w:leftChars="475" w:left="114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</w:t>
      </w:r>
      <w:proofErr w:type="spellStart"/>
      <w:r w:rsidRPr="00F62CEC">
        <w:rPr>
          <w:rStyle w:val="VerbatimChar"/>
          <w:color w:val="000000" w:themeColor="text1"/>
        </w:rPr>
        <w:t>qpl</w:t>
      </w:r>
      <w:proofErr w:type="spellEnd"/>
      <w:r w:rsidRPr="00F62CEC">
        <w:rPr>
          <w:rStyle w:val="VerbatimChar"/>
          <w:color w:val="000000" w:themeColor="text1"/>
        </w:rPr>
        <w:t xml:space="preserve"> *2.</w:t>
      </w:r>
      <w:proofErr w:type="gramStart"/>
      <w:r w:rsidRPr="00F62CEC">
        <w:rPr>
          <w:rStyle w:val="VerbatimChar"/>
          <w:color w:val="000000" w:themeColor="text1"/>
        </w:rPr>
        <w:t>0.1-3*.rpm</w:t>
      </w:r>
      <w:proofErr w:type="gramEnd"/>
      <w:r w:rsidRPr="00F62CEC">
        <w:rPr>
          <w:rStyle w:val="VerbatimChar"/>
          <w:color w:val="000000" w:themeColor="text1"/>
        </w:rPr>
        <w:t xml:space="preserve"> &gt; /home/tpm2-tss_new.list</w:t>
      </w:r>
    </w:p>
    <w:p w14:paraId="3354D389" w14:textId="77777777" w:rsidR="009E3B3B" w:rsidRPr="00F62CEC" w:rsidRDefault="00D81351" w:rsidP="00F62CEC">
      <w:pPr>
        <w:pStyle w:val="FirstParagraph"/>
        <w:ind w:leftChars="175" w:left="420"/>
        <w:rPr>
          <w:color w:val="000000" w:themeColor="text1"/>
          <w:lang w:eastAsia="zh-CN"/>
        </w:rPr>
      </w:pPr>
      <w:r w:rsidRPr="00F62CEC">
        <w:rPr>
          <w:color w:val="000000" w:themeColor="text1"/>
          <w:lang w:eastAsia="zh-CN"/>
        </w:rPr>
        <w:t>（</w:t>
      </w:r>
      <w:r w:rsidRPr="00F62CEC">
        <w:rPr>
          <w:color w:val="000000" w:themeColor="text1"/>
          <w:lang w:eastAsia="zh-CN"/>
        </w:rPr>
        <w:t>2</w:t>
      </w:r>
      <w:r w:rsidRPr="00F62CEC">
        <w:rPr>
          <w:color w:val="000000" w:themeColor="text1"/>
          <w:lang w:eastAsia="zh-CN"/>
        </w:rPr>
        <w:t>）查看旧二进制包的内部文件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5844060F" w14:textId="77777777" w:rsidR="009E3B3B" w:rsidRPr="00F62CEC" w:rsidRDefault="00D81351" w:rsidP="00F62CEC">
      <w:pPr>
        <w:pStyle w:val="TerminalDisplay"/>
        <w:ind w:leftChars="475" w:left="114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</w:t>
      </w:r>
      <w:proofErr w:type="spellStart"/>
      <w:r w:rsidRPr="00F62CEC">
        <w:rPr>
          <w:rStyle w:val="VerbatimChar"/>
          <w:color w:val="000000" w:themeColor="text1"/>
        </w:rPr>
        <w:t>qpl</w:t>
      </w:r>
      <w:proofErr w:type="spellEnd"/>
      <w:r w:rsidRPr="00F62CEC">
        <w:rPr>
          <w:rStyle w:val="VerbatimChar"/>
          <w:color w:val="000000" w:themeColor="text1"/>
        </w:rPr>
        <w:t xml:space="preserve"> *2.</w:t>
      </w:r>
      <w:proofErr w:type="gramStart"/>
      <w:r w:rsidRPr="00F62CEC">
        <w:rPr>
          <w:rStyle w:val="VerbatimChar"/>
          <w:color w:val="000000" w:themeColor="text1"/>
        </w:rPr>
        <w:t>0.1-2*.rpm</w:t>
      </w:r>
      <w:proofErr w:type="gramEnd"/>
      <w:r w:rsidRPr="00F62CEC">
        <w:rPr>
          <w:rStyle w:val="VerbatimChar"/>
          <w:color w:val="000000" w:themeColor="text1"/>
        </w:rPr>
        <w:t xml:space="preserve"> &gt; /home/tpm2-tss_old.list</w:t>
      </w:r>
    </w:p>
    <w:p w14:paraId="44A95EBE" w14:textId="77777777" w:rsidR="009E3B3B" w:rsidRPr="00F62CEC" w:rsidRDefault="00D81351" w:rsidP="00F62CEC">
      <w:pPr>
        <w:pStyle w:val="FirstParagraph"/>
        <w:ind w:leftChars="175" w:left="420"/>
        <w:rPr>
          <w:color w:val="000000" w:themeColor="text1"/>
          <w:lang w:eastAsia="zh-CN"/>
        </w:rPr>
      </w:pPr>
      <w:r w:rsidRPr="00F62CEC">
        <w:rPr>
          <w:color w:val="000000" w:themeColor="text1"/>
          <w:lang w:eastAsia="zh-CN"/>
        </w:rPr>
        <w:t>（</w:t>
      </w:r>
      <w:r w:rsidRPr="00F62CEC">
        <w:rPr>
          <w:color w:val="000000" w:themeColor="text1"/>
          <w:lang w:eastAsia="zh-CN"/>
        </w:rPr>
        <w:t>3</w:t>
      </w:r>
      <w:r w:rsidRPr="00F62CEC">
        <w:rPr>
          <w:color w:val="000000" w:themeColor="text1"/>
          <w:lang w:eastAsia="zh-CN"/>
        </w:rPr>
        <w:t>）对比新旧</w:t>
      </w:r>
      <w:r w:rsidRPr="00F62CEC">
        <w:rPr>
          <w:color w:val="000000" w:themeColor="text1"/>
          <w:lang w:eastAsia="zh-CN"/>
        </w:rPr>
        <w:t>list</w:t>
      </w:r>
      <w:r w:rsidRPr="00F62CEC">
        <w:rPr>
          <w:color w:val="000000" w:themeColor="text1"/>
          <w:lang w:eastAsia="zh-CN"/>
        </w:rPr>
        <w:t>文件是否一致，忽略版本号的差异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30A46B14" w14:textId="77777777" w:rsidR="009E3B3B" w:rsidRPr="00F62CEC" w:rsidRDefault="00D81351" w:rsidP="00F62CEC">
      <w:pPr>
        <w:pStyle w:val="1"/>
        <w:numPr>
          <w:ilvl w:val="0"/>
          <w:numId w:val="14"/>
        </w:numPr>
        <w:rPr>
          <w:color w:val="000000" w:themeColor="text1"/>
          <w:lang w:eastAsia="zh-CN"/>
        </w:rPr>
      </w:pPr>
      <w:bookmarkStart w:id="3" w:name="header-n987"/>
      <w:bookmarkEnd w:id="1"/>
      <w:bookmarkEnd w:id="2"/>
      <w:r w:rsidRPr="00F62CEC">
        <w:rPr>
          <w:color w:val="000000" w:themeColor="text1"/>
          <w:lang w:eastAsia="zh-CN"/>
        </w:rPr>
        <w:t>验证二：验证功能</w:t>
      </w:r>
    </w:p>
    <w:p w14:paraId="2EAC9FC1" w14:textId="77777777" w:rsidR="009E3B3B" w:rsidRPr="00F62CEC" w:rsidRDefault="00D81351" w:rsidP="00F62CEC">
      <w:pPr>
        <w:pStyle w:val="a0"/>
        <w:numPr>
          <w:ilvl w:val="0"/>
          <w:numId w:val="7"/>
        </w:numPr>
        <w:ind w:leftChars="175" w:left="840"/>
        <w:rPr>
          <w:color w:val="000000" w:themeColor="text1"/>
          <w:lang w:eastAsia="zh-CN"/>
        </w:rPr>
      </w:pPr>
      <w:bookmarkStart w:id="4" w:name="header-n988"/>
      <w:r w:rsidRPr="00F62CEC">
        <w:rPr>
          <w:color w:val="000000" w:themeColor="text1"/>
          <w:lang w:eastAsia="zh-CN"/>
        </w:rPr>
        <w:t>查看命令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2F797F83" w14:textId="77777777" w:rsidR="009E3B3B" w:rsidRPr="00F62CEC" w:rsidRDefault="00D81351" w:rsidP="00F62CEC">
      <w:pPr>
        <w:pStyle w:val="TerminalDisplay"/>
        <w:ind w:leftChars="475" w:left="114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</w:t>
      </w:r>
      <w:proofErr w:type="spellStart"/>
      <w:r w:rsidRPr="00F62CEC">
        <w:rPr>
          <w:rStyle w:val="VerbatimChar"/>
          <w:color w:val="000000" w:themeColor="text1"/>
        </w:rPr>
        <w:t>qpl</w:t>
      </w:r>
      <w:proofErr w:type="spellEnd"/>
      <w:r w:rsidRPr="00F62CEC">
        <w:rPr>
          <w:rStyle w:val="VerbatimChar"/>
          <w:color w:val="000000" w:themeColor="text1"/>
        </w:rPr>
        <w:t xml:space="preserve"> tpm2-tss*.rpm | grep /</w:t>
      </w:r>
      <w:proofErr w:type="spellStart"/>
      <w:r w:rsidRPr="00F62CEC">
        <w:rPr>
          <w:rStyle w:val="VerbatimChar"/>
          <w:color w:val="000000" w:themeColor="text1"/>
        </w:rPr>
        <w:t>usr</w:t>
      </w:r>
      <w:proofErr w:type="spellEnd"/>
      <w:r w:rsidRPr="00F62CEC">
        <w:rPr>
          <w:rStyle w:val="VerbatimChar"/>
          <w:color w:val="000000" w:themeColor="text1"/>
        </w:rPr>
        <w:t>/bin</w:t>
      </w:r>
    </w:p>
    <w:p w14:paraId="631D9A9B" w14:textId="77777777" w:rsidR="009E3B3B" w:rsidRPr="00F62CEC" w:rsidRDefault="00D81351" w:rsidP="00F62CEC">
      <w:pPr>
        <w:pStyle w:val="a0"/>
        <w:numPr>
          <w:ilvl w:val="0"/>
          <w:numId w:val="7"/>
        </w:numPr>
        <w:ind w:leftChars="175" w:left="840"/>
        <w:rPr>
          <w:color w:val="000000" w:themeColor="text1"/>
          <w:lang w:eastAsia="zh-CN"/>
        </w:rPr>
      </w:pPr>
      <w:bookmarkStart w:id="5" w:name="header-n990"/>
      <w:bookmarkEnd w:id="4"/>
      <w:r w:rsidRPr="00F62CEC">
        <w:rPr>
          <w:color w:val="000000" w:themeColor="text1"/>
          <w:lang w:eastAsia="zh-CN"/>
        </w:rPr>
        <w:t>验证命令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01C11A3C" w14:textId="192F12F3" w:rsidR="009E3B3B" w:rsidRPr="00F62CEC" w:rsidRDefault="00D81351" w:rsidP="00F62CEC">
      <w:pPr>
        <w:pStyle w:val="FirstParagraph"/>
        <w:ind w:leftChars="175" w:left="420" w:firstLine="420"/>
        <w:rPr>
          <w:color w:val="000000" w:themeColor="text1"/>
          <w:lang w:eastAsia="zh-CN"/>
        </w:rPr>
      </w:pPr>
      <w:bookmarkStart w:id="6" w:name="_GoBack"/>
      <w:r w:rsidRPr="00F62CEC">
        <w:rPr>
          <w:color w:val="000000" w:themeColor="text1"/>
          <w:lang w:eastAsia="zh-CN"/>
        </w:rPr>
        <w:t>执行</w:t>
      </w:r>
      <w:r w:rsidR="00A73BBD">
        <w:rPr>
          <w:color w:val="000000" w:themeColor="text1"/>
          <w:lang w:eastAsia="zh-CN"/>
        </w:rPr>
        <w:t>上述命令执行后获得的该包包含的</w:t>
      </w:r>
      <w:r w:rsidRPr="00F62CEC">
        <w:rPr>
          <w:color w:val="000000" w:themeColor="text1"/>
          <w:lang w:eastAsia="zh-CN"/>
        </w:rPr>
        <w:t>命令</w:t>
      </w:r>
      <w:bookmarkEnd w:id="6"/>
      <w:r w:rsidRPr="00F62CEC">
        <w:rPr>
          <w:color w:val="000000" w:themeColor="text1"/>
          <w:lang w:eastAsia="zh-CN"/>
        </w:rPr>
        <w:t>，</w:t>
      </w:r>
      <w:r w:rsidR="00A73BBD">
        <w:rPr>
          <w:color w:val="000000" w:themeColor="text1"/>
          <w:lang w:eastAsia="zh-CN"/>
        </w:rPr>
        <w:t>可通过</w:t>
      </w:r>
      <w:r w:rsidR="00A73BBD">
        <w:rPr>
          <w:color w:val="000000" w:themeColor="text1"/>
          <w:lang w:eastAsia="zh-CN"/>
        </w:rPr>
        <w:t>”--help”</w:t>
      </w:r>
      <w:r w:rsidRPr="00F62CEC">
        <w:rPr>
          <w:color w:val="000000" w:themeColor="text1"/>
          <w:lang w:eastAsia="zh-CN"/>
        </w:rPr>
        <w:t>看是否正常，并验证服务能否正常启动</w:t>
      </w:r>
      <w:r w:rsidR="00F62CEC">
        <w:rPr>
          <w:rFonts w:hint="eastAsia"/>
          <w:color w:val="000000" w:themeColor="text1"/>
          <w:lang w:eastAsia="zh-CN"/>
        </w:rPr>
        <w:t>。</w:t>
      </w:r>
    </w:p>
    <w:p w14:paraId="68180ED1" w14:textId="77777777" w:rsidR="009E3B3B" w:rsidRPr="00F62CEC" w:rsidRDefault="00D81351" w:rsidP="00F62CEC">
      <w:pPr>
        <w:pStyle w:val="1"/>
        <w:numPr>
          <w:ilvl w:val="0"/>
          <w:numId w:val="14"/>
        </w:numPr>
        <w:rPr>
          <w:color w:val="000000" w:themeColor="text1"/>
        </w:rPr>
      </w:pPr>
      <w:bookmarkStart w:id="7" w:name="header-n992"/>
      <w:bookmarkEnd w:id="3"/>
      <w:bookmarkEnd w:id="5"/>
      <w:r w:rsidRPr="00F62CEC">
        <w:rPr>
          <w:color w:val="000000" w:themeColor="text1"/>
          <w:lang w:eastAsia="zh-CN"/>
        </w:rPr>
        <w:lastRenderedPageBreak/>
        <w:t>验证三</w:t>
      </w:r>
      <w:r w:rsidRPr="00F62CEC">
        <w:rPr>
          <w:color w:val="000000" w:themeColor="text1"/>
        </w:rPr>
        <w:t>：</w:t>
      </w:r>
      <w:proofErr w:type="spellStart"/>
      <w:r w:rsidRPr="00F62CEC">
        <w:rPr>
          <w:color w:val="000000" w:themeColor="text1"/>
        </w:rPr>
        <w:t>provides</w:t>
      </w:r>
      <w:r w:rsidRPr="00F62CEC">
        <w:rPr>
          <w:color w:val="000000" w:themeColor="text1"/>
        </w:rPr>
        <w:t>验证</w:t>
      </w:r>
      <w:proofErr w:type="spellEnd"/>
    </w:p>
    <w:p w14:paraId="7DFD4968" w14:textId="77777777" w:rsidR="00BB52EE" w:rsidRPr="00F62CEC" w:rsidRDefault="00BB52EE" w:rsidP="00F62CEC">
      <w:pPr>
        <w:pStyle w:val="a0"/>
        <w:ind w:leftChars="100" w:left="240"/>
        <w:rPr>
          <w:rStyle w:val="VerbatimChar"/>
          <w:color w:val="000000" w:themeColor="text1"/>
        </w:rPr>
      </w:pPr>
      <w:proofErr w:type="spellStart"/>
      <w:r w:rsidRPr="00F62CEC">
        <w:rPr>
          <w:rStyle w:val="VerbatimChar"/>
          <w:color w:val="000000" w:themeColor="text1"/>
        </w:rPr>
        <w:t>分别查看新包和旧包的</w:t>
      </w:r>
      <w:r w:rsidRPr="00F62CEC">
        <w:rPr>
          <w:rStyle w:val="VerbatimChar"/>
          <w:color w:val="000000" w:themeColor="text1"/>
        </w:rPr>
        <w:t>provides</w:t>
      </w:r>
      <w:proofErr w:type="spellEnd"/>
      <w:r w:rsidRPr="00F62CEC">
        <w:rPr>
          <w:rStyle w:val="VerbatimChar"/>
          <w:rFonts w:hint="eastAsia"/>
          <w:color w:val="000000" w:themeColor="text1"/>
          <w:lang w:eastAsia="zh-CN"/>
        </w:rPr>
        <w:t>。</w:t>
      </w:r>
    </w:p>
    <w:p w14:paraId="78F617AF" w14:textId="77777777" w:rsidR="009E3B3B" w:rsidRPr="00F62CEC" w:rsidRDefault="00D81351" w:rsidP="00F62CEC">
      <w:pPr>
        <w:pStyle w:val="TerminalDisplay"/>
        <w:ind w:leftChars="400" w:left="96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</w:t>
      </w:r>
      <w:proofErr w:type="spellStart"/>
      <w:r w:rsidRPr="00F62CEC">
        <w:rPr>
          <w:rStyle w:val="VerbatimChar"/>
          <w:color w:val="000000" w:themeColor="text1"/>
        </w:rPr>
        <w:t>qpl</w:t>
      </w:r>
      <w:proofErr w:type="spellEnd"/>
      <w:r w:rsidRPr="00F62CEC">
        <w:rPr>
          <w:rStyle w:val="VerbatimChar"/>
          <w:color w:val="000000" w:themeColor="text1"/>
        </w:rPr>
        <w:t xml:space="preserve"> --provides </w:t>
      </w:r>
      <w:proofErr w:type="spellStart"/>
      <w:r w:rsidRPr="00F62CEC">
        <w:rPr>
          <w:rStyle w:val="VerbatimChar"/>
          <w:color w:val="000000" w:themeColor="text1"/>
        </w:rPr>
        <w:t>xx.rpm</w:t>
      </w:r>
      <w:proofErr w:type="spellEnd"/>
    </w:p>
    <w:p w14:paraId="13F78CFD" w14:textId="77777777" w:rsidR="009E3B3B" w:rsidRPr="00F62CEC" w:rsidRDefault="00D81351" w:rsidP="00F62CEC">
      <w:pPr>
        <w:pStyle w:val="FirstParagraph"/>
        <w:ind w:leftChars="100" w:left="240"/>
        <w:rPr>
          <w:color w:val="000000" w:themeColor="text1"/>
        </w:rPr>
      </w:pPr>
      <w:proofErr w:type="spellStart"/>
      <w:r w:rsidRPr="00F62CEC">
        <w:rPr>
          <w:color w:val="000000" w:themeColor="text1"/>
        </w:rPr>
        <w:t>对比提供的</w:t>
      </w:r>
      <w:r w:rsidRPr="00F62CEC">
        <w:rPr>
          <w:color w:val="000000" w:themeColor="text1"/>
        </w:rPr>
        <w:t>provides</w:t>
      </w:r>
      <w:r w:rsidRPr="00F62CEC">
        <w:rPr>
          <w:color w:val="000000" w:themeColor="text1"/>
        </w:rPr>
        <w:t>是否一致，忽略版本号的差异</w:t>
      </w:r>
      <w:proofErr w:type="spellEnd"/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1AE8757E" w14:textId="406DC4C0" w:rsidR="009E3B3B" w:rsidRPr="00F62CEC" w:rsidRDefault="00D81351" w:rsidP="00F62CEC">
      <w:pPr>
        <w:pStyle w:val="1"/>
        <w:numPr>
          <w:ilvl w:val="0"/>
          <w:numId w:val="14"/>
        </w:numPr>
        <w:rPr>
          <w:color w:val="000000" w:themeColor="text1"/>
          <w:lang w:eastAsia="zh-CN"/>
        </w:rPr>
      </w:pPr>
      <w:bookmarkStart w:id="8" w:name="header-n995"/>
      <w:bookmarkEnd w:id="7"/>
      <w:r w:rsidRPr="00F62CEC">
        <w:rPr>
          <w:color w:val="000000" w:themeColor="text1"/>
          <w:lang w:eastAsia="zh-CN"/>
        </w:rPr>
        <w:t>验证四：</w:t>
      </w:r>
      <w:r w:rsidR="00A73BBD">
        <w:rPr>
          <w:rFonts w:hint="eastAsia"/>
          <w:color w:val="000000" w:themeColor="text1"/>
          <w:lang w:eastAsia="zh-CN"/>
        </w:rPr>
        <w:t>安装</w:t>
      </w:r>
      <w:r w:rsidR="00A73BBD">
        <w:rPr>
          <w:color w:val="000000" w:themeColor="text1"/>
          <w:lang w:eastAsia="zh-CN"/>
        </w:rPr>
        <w:t>和卸载</w:t>
      </w:r>
    </w:p>
    <w:p w14:paraId="62F0235C" w14:textId="242FCEA4" w:rsidR="009E3B3B" w:rsidRPr="00F62CEC" w:rsidRDefault="00A73BBD" w:rsidP="00F62CEC">
      <w:pPr>
        <w:pStyle w:val="FirstParagraph"/>
        <w:ind w:leftChars="175" w:left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</w:t>
      </w:r>
      <w:r>
        <w:rPr>
          <w:color w:val="000000" w:themeColor="text1"/>
          <w:lang w:eastAsia="zh-CN"/>
        </w:rPr>
        <w:t>需要验证新编出来的</w:t>
      </w:r>
      <w:r w:rsidR="00BB52EE" w:rsidRPr="00F62CEC">
        <w:rPr>
          <w:color w:val="000000" w:themeColor="text1"/>
          <w:lang w:eastAsia="zh-CN"/>
        </w:rPr>
        <w:t>RPM</w:t>
      </w:r>
      <w:r w:rsidR="00D81351" w:rsidRPr="00F62CEC">
        <w:rPr>
          <w:color w:val="000000" w:themeColor="text1"/>
          <w:lang w:eastAsia="zh-CN"/>
        </w:rPr>
        <w:t>包（不是</w:t>
      </w:r>
      <w:proofErr w:type="spellStart"/>
      <w:r w:rsidR="00D81351" w:rsidRPr="00F62CEC">
        <w:rPr>
          <w:color w:val="000000" w:themeColor="text1"/>
          <w:lang w:eastAsia="zh-CN"/>
        </w:rPr>
        <w:t>src.rpm</w:t>
      </w:r>
      <w:proofErr w:type="spellEnd"/>
      <w:r w:rsidR="00D81351" w:rsidRPr="00F62CEC">
        <w:rPr>
          <w:color w:val="000000" w:themeColor="text1"/>
          <w:lang w:eastAsia="zh-CN"/>
        </w:rPr>
        <w:t>）能否顺利</w:t>
      </w:r>
      <w:r>
        <w:rPr>
          <w:rFonts w:hint="eastAsia"/>
          <w:color w:val="000000" w:themeColor="text1"/>
          <w:lang w:eastAsia="zh-CN"/>
        </w:rPr>
        <w:t>安装</w:t>
      </w:r>
      <w:r>
        <w:rPr>
          <w:color w:val="000000" w:themeColor="text1"/>
          <w:lang w:eastAsia="zh-CN"/>
        </w:rPr>
        <w:t>和卸载</w:t>
      </w:r>
    </w:p>
    <w:p w14:paraId="00A5A7FE" w14:textId="0978E9EE" w:rsidR="009E3B3B" w:rsidRPr="00F62CEC" w:rsidRDefault="00D81351" w:rsidP="00F62CEC">
      <w:pPr>
        <w:pStyle w:val="a0"/>
        <w:ind w:leftChars="175" w:left="420"/>
        <w:rPr>
          <w:color w:val="000000" w:themeColor="text1"/>
        </w:rPr>
      </w:pPr>
      <w:r w:rsidRPr="00F62CEC">
        <w:rPr>
          <w:noProof/>
          <w:color w:val="000000" w:themeColor="text1"/>
          <w:lang w:eastAsia="zh-CN"/>
        </w:rPr>
        <w:drawing>
          <wp:inline distT="0" distB="0" distL="0" distR="0" wp14:anchorId="2F4E40BF" wp14:editId="6816A2F8">
            <wp:extent cx="5334000" cy="83764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00564434\AppData\Roaming\Typora\typora-user-images\image-202103241149135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A7E55" w14:textId="7ABC4027" w:rsidR="009E3B3B" w:rsidRPr="00F62CEC" w:rsidRDefault="00A73BBD" w:rsidP="00F62CEC">
      <w:pPr>
        <w:pStyle w:val="a0"/>
        <w:numPr>
          <w:ilvl w:val="0"/>
          <w:numId w:val="8"/>
        </w:numPr>
        <w:ind w:leftChars="175" w:left="8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安装</w:t>
      </w:r>
      <w:r w:rsidR="00BB52EE" w:rsidRPr="00F62CEC">
        <w:rPr>
          <w:color w:val="000000" w:themeColor="text1"/>
          <w:lang w:eastAsia="zh-CN"/>
        </w:rPr>
        <w:t>RPM</w:t>
      </w:r>
      <w:r w:rsidR="00D81351" w:rsidRPr="00F62CEC">
        <w:rPr>
          <w:color w:val="000000" w:themeColor="text1"/>
          <w:lang w:eastAsia="zh-CN"/>
        </w:rPr>
        <w:t>包（不考虑含有</w:t>
      </w:r>
      <w:r w:rsidR="00D81351" w:rsidRPr="00F62CEC">
        <w:rPr>
          <w:color w:val="000000" w:themeColor="text1"/>
          <w:lang w:eastAsia="zh-CN"/>
        </w:rPr>
        <w:t>debug</w:t>
      </w:r>
      <w:r w:rsidR="00D81351" w:rsidRPr="00F62CEC">
        <w:rPr>
          <w:color w:val="000000" w:themeColor="text1"/>
          <w:lang w:eastAsia="zh-CN"/>
        </w:rPr>
        <w:t>的包）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6F3D7285" w14:textId="77777777" w:rsidR="009E3B3B" w:rsidRPr="00F62CEC" w:rsidRDefault="00D81351" w:rsidP="00F62CEC">
      <w:pPr>
        <w:pStyle w:val="a0"/>
        <w:ind w:leftChars="175" w:left="420"/>
        <w:rPr>
          <w:color w:val="000000" w:themeColor="text1"/>
          <w:lang w:eastAsia="zh-CN"/>
        </w:rPr>
      </w:pPr>
      <w:r w:rsidRPr="00F62CEC">
        <w:rPr>
          <w:color w:val="000000" w:themeColor="text1"/>
          <w:lang w:eastAsia="zh-CN"/>
        </w:rPr>
        <w:t>（</w:t>
      </w:r>
      <w:r w:rsidRPr="00F62CEC">
        <w:rPr>
          <w:color w:val="000000" w:themeColor="text1"/>
          <w:lang w:eastAsia="zh-CN"/>
        </w:rPr>
        <w:t>1</w:t>
      </w:r>
      <w:r w:rsidRPr="00F62CEC">
        <w:rPr>
          <w:color w:val="000000" w:themeColor="text1"/>
          <w:lang w:eastAsia="zh-CN"/>
        </w:rPr>
        <w:t>）确认环境中没有别的版本的该包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235F566C" w14:textId="77777777" w:rsidR="009E3B3B" w:rsidRPr="00F62CEC" w:rsidRDefault="00D81351" w:rsidP="00F62CEC">
      <w:pPr>
        <w:pStyle w:val="TerminalDisplay"/>
        <w:ind w:leftChars="475" w:left="114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-e `rpm -</w:t>
      </w:r>
      <w:proofErr w:type="spellStart"/>
      <w:r w:rsidRPr="00F62CEC">
        <w:rPr>
          <w:rStyle w:val="VerbatimChar"/>
          <w:color w:val="000000" w:themeColor="text1"/>
        </w:rPr>
        <w:t>qa</w:t>
      </w:r>
      <w:proofErr w:type="spellEnd"/>
      <w:r w:rsidRPr="00F62CEC">
        <w:rPr>
          <w:rStyle w:val="VerbatimChar"/>
          <w:color w:val="000000" w:themeColor="text1"/>
        </w:rPr>
        <w:t xml:space="preserve"> | grep tpm2-tss`</w:t>
      </w:r>
    </w:p>
    <w:p w14:paraId="1B833BB0" w14:textId="77777777" w:rsidR="009E3B3B" w:rsidRPr="00F62CEC" w:rsidRDefault="00D81351" w:rsidP="00F62CEC">
      <w:pPr>
        <w:pStyle w:val="FirstParagraph"/>
        <w:ind w:leftChars="175" w:left="420"/>
        <w:rPr>
          <w:color w:val="000000" w:themeColor="text1"/>
        </w:rPr>
      </w:pPr>
      <w:r w:rsidRPr="00F62CEC">
        <w:rPr>
          <w:color w:val="000000" w:themeColor="text1"/>
        </w:rPr>
        <w:t>（</w:t>
      </w:r>
      <w:r w:rsidRPr="00F62CEC">
        <w:rPr>
          <w:color w:val="000000" w:themeColor="text1"/>
        </w:rPr>
        <w:t>2</w:t>
      </w:r>
      <w:r w:rsidR="00BB52EE" w:rsidRPr="00F62CEC">
        <w:rPr>
          <w:color w:val="000000" w:themeColor="text1"/>
        </w:rPr>
        <w:t>）安装</w:t>
      </w:r>
      <w:r w:rsidR="00BB52EE" w:rsidRPr="00F62CEC">
        <w:rPr>
          <w:rFonts w:hint="eastAsia"/>
          <w:color w:val="000000" w:themeColor="text1"/>
          <w:lang w:eastAsia="zh-CN"/>
        </w:rPr>
        <w:t>R</w:t>
      </w:r>
      <w:r w:rsidR="00BB52EE" w:rsidRPr="00F62CEC">
        <w:rPr>
          <w:color w:val="000000" w:themeColor="text1"/>
          <w:lang w:eastAsia="zh-CN"/>
        </w:rPr>
        <w:t>PM</w:t>
      </w:r>
      <w:r w:rsidRPr="00F62CEC">
        <w:rPr>
          <w:color w:val="000000" w:themeColor="text1"/>
        </w:rPr>
        <w:t>包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1495893C" w14:textId="541D9CC3" w:rsidR="009E3B3B" w:rsidRPr="00F62CEC" w:rsidRDefault="00D81351" w:rsidP="00F62CEC">
      <w:pPr>
        <w:pStyle w:val="TerminalDisplay"/>
        <w:ind w:leftChars="475" w:left="114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</w:t>
      </w:r>
      <w:proofErr w:type="spellStart"/>
      <w:r w:rsidRPr="00F62CEC">
        <w:rPr>
          <w:rStyle w:val="VerbatimChar"/>
          <w:color w:val="000000" w:themeColor="text1"/>
        </w:rPr>
        <w:t>ivh</w:t>
      </w:r>
      <w:proofErr w:type="spellEnd"/>
      <w:r w:rsidRPr="00F62CEC">
        <w:rPr>
          <w:rStyle w:val="VerbatimChar"/>
          <w:color w:val="000000" w:themeColor="text1"/>
        </w:rPr>
        <w:t xml:space="preserve"> tpm2-tss*2.</w:t>
      </w:r>
      <w:proofErr w:type="gramStart"/>
      <w:r w:rsidRPr="00F62CEC">
        <w:rPr>
          <w:rStyle w:val="VerbatimChar"/>
          <w:color w:val="000000" w:themeColor="text1"/>
        </w:rPr>
        <w:t>0.1-</w:t>
      </w:r>
      <w:r w:rsidR="00A73BBD">
        <w:rPr>
          <w:rStyle w:val="VerbatimChar"/>
          <w:color w:val="000000" w:themeColor="text1"/>
        </w:rPr>
        <w:t>3</w:t>
      </w:r>
      <w:r w:rsidRPr="00F62CEC">
        <w:rPr>
          <w:rStyle w:val="VerbatimChar"/>
          <w:color w:val="000000" w:themeColor="text1"/>
        </w:rPr>
        <w:t>*.rpm</w:t>
      </w:r>
      <w:proofErr w:type="gramEnd"/>
    </w:p>
    <w:p w14:paraId="2C7A1A20" w14:textId="02BAD412" w:rsidR="009E3B3B" w:rsidRPr="00F62CEC" w:rsidRDefault="00D81351" w:rsidP="00F62CEC">
      <w:pPr>
        <w:pStyle w:val="FirstParagraph"/>
        <w:numPr>
          <w:ilvl w:val="0"/>
          <w:numId w:val="8"/>
        </w:numPr>
        <w:ind w:leftChars="175" w:left="840"/>
        <w:rPr>
          <w:color w:val="000000" w:themeColor="text1"/>
        </w:rPr>
      </w:pPr>
      <w:proofErr w:type="spellStart"/>
      <w:r w:rsidRPr="00F62CEC">
        <w:rPr>
          <w:color w:val="000000" w:themeColor="text1"/>
        </w:rPr>
        <w:t>卸载</w:t>
      </w:r>
      <w:proofErr w:type="spellEnd"/>
    </w:p>
    <w:p w14:paraId="6348FBE3" w14:textId="77777777" w:rsidR="009E3B3B" w:rsidRPr="00F62CEC" w:rsidRDefault="00D81351" w:rsidP="00F62CEC">
      <w:pPr>
        <w:pStyle w:val="TerminalDisplay"/>
        <w:ind w:leftChars="475" w:left="114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-e tpm2-tss</w:t>
      </w:r>
    </w:p>
    <w:bookmarkEnd w:id="0"/>
    <w:bookmarkEnd w:id="8"/>
    <w:p w14:paraId="0E515E50" w14:textId="77777777" w:rsidR="009E3B3B" w:rsidRPr="00F62CEC" w:rsidRDefault="009E3B3B">
      <w:pPr>
        <w:pStyle w:val="a0"/>
        <w:rPr>
          <w:color w:val="000000" w:themeColor="text1"/>
        </w:rPr>
      </w:pPr>
    </w:p>
    <w:sectPr w:rsidR="009E3B3B" w:rsidRPr="00F62CE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AF42D" w14:textId="77777777" w:rsidR="00CC7149" w:rsidRDefault="00CC7149">
      <w:pPr>
        <w:spacing w:after="0"/>
      </w:pPr>
      <w:r>
        <w:separator/>
      </w:r>
    </w:p>
  </w:endnote>
  <w:endnote w:type="continuationSeparator" w:id="0">
    <w:p w14:paraId="35DFCF1C" w14:textId="77777777" w:rsidR="00CC7149" w:rsidRDefault="00CC71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CF930" w14:textId="77777777" w:rsidR="00CC7149" w:rsidRDefault="00CC7149">
      <w:r>
        <w:separator/>
      </w:r>
    </w:p>
  </w:footnote>
  <w:footnote w:type="continuationSeparator" w:id="0">
    <w:p w14:paraId="0B6A75FC" w14:textId="77777777" w:rsidR="00CC7149" w:rsidRDefault="00CC7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0pt;height:16.6pt;visibility:visible;mso-wrap-style:square" o:bullet="t">
        <v:imagedata r:id="rId1" o:title="icon-note"/>
      </v:shape>
    </w:pict>
  </w:numPicBullet>
  <w:abstractNum w:abstractNumId="0" w15:restartNumberingAfterBreak="0">
    <w:nsid w:val="0000A990"/>
    <w:multiLevelType w:val="multilevel"/>
    <w:tmpl w:val="DEB2D5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82450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44275A7"/>
    <w:multiLevelType w:val="hybridMultilevel"/>
    <w:tmpl w:val="C76ABF48"/>
    <w:lvl w:ilvl="0" w:tplc="712AD9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045C56"/>
    <w:multiLevelType w:val="hybridMultilevel"/>
    <w:tmpl w:val="C8B41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A243C7"/>
    <w:multiLevelType w:val="hybridMultilevel"/>
    <w:tmpl w:val="59C68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CC205A"/>
    <w:multiLevelType w:val="hybridMultilevel"/>
    <w:tmpl w:val="C3EE0F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</w:rPr>
    </w:lvl>
    <w:lvl w:ilvl="1" w:tplc="5F34D01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DD2359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C7AC22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896D68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40864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8E2948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C98005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41EEA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 w15:restartNumberingAfterBreak="0">
    <w:nsid w:val="2E1760C8"/>
    <w:multiLevelType w:val="hybridMultilevel"/>
    <w:tmpl w:val="ACF6FAA4"/>
    <w:lvl w:ilvl="0" w:tplc="0409000B">
      <w:start w:val="1"/>
      <w:numFmt w:val="bullet"/>
      <w:lvlText w:val="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7" w15:restartNumberingAfterBreak="0">
    <w:nsid w:val="5044075C"/>
    <w:multiLevelType w:val="hybridMultilevel"/>
    <w:tmpl w:val="6B725C90"/>
    <w:lvl w:ilvl="0" w:tplc="712AD9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DE56C0"/>
    <w:multiLevelType w:val="hybridMultilevel"/>
    <w:tmpl w:val="C158E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444741"/>
    <w:multiLevelType w:val="hybridMultilevel"/>
    <w:tmpl w:val="A2CCD7C8"/>
    <w:lvl w:ilvl="0" w:tplc="712AD9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E41D0"/>
    <w:rsid w:val="00375D0B"/>
    <w:rsid w:val="003D185E"/>
    <w:rsid w:val="004E29B3"/>
    <w:rsid w:val="00590D07"/>
    <w:rsid w:val="00627F64"/>
    <w:rsid w:val="00784D58"/>
    <w:rsid w:val="0084394E"/>
    <w:rsid w:val="008D6863"/>
    <w:rsid w:val="00984E07"/>
    <w:rsid w:val="009E1D62"/>
    <w:rsid w:val="009E3B3B"/>
    <w:rsid w:val="00A73BBD"/>
    <w:rsid w:val="00B07A63"/>
    <w:rsid w:val="00B66867"/>
    <w:rsid w:val="00B86B75"/>
    <w:rsid w:val="00BB52EE"/>
    <w:rsid w:val="00BC48D5"/>
    <w:rsid w:val="00C36279"/>
    <w:rsid w:val="00CC7149"/>
    <w:rsid w:val="00D244EB"/>
    <w:rsid w:val="00D4309C"/>
    <w:rsid w:val="00D628F4"/>
    <w:rsid w:val="00D81351"/>
    <w:rsid w:val="00E315A3"/>
    <w:rsid w:val="00F56B0C"/>
    <w:rsid w:val="00F62CEC"/>
    <w:rsid w:val="00FE49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2207F"/>
  <w15:docId w15:val="{DE236262-8740-4CB0-8D8B-29A2141D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0E4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E41D0"/>
    <w:rPr>
      <w:sz w:val="18"/>
      <w:szCs w:val="18"/>
    </w:rPr>
  </w:style>
  <w:style w:type="paragraph" w:styleId="af0">
    <w:name w:val="footer"/>
    <w:basedOn w:val="a"/>
    <w:link w:val="af1"/>
    <w:unhideWhenUsed/>
    <w:rsid w:val="000E41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E41D0"/>
    <w:rPr>
      <w:sz w:val="18"/>
      <w:szCs w:val="18"/>
    </w:rPr>
  </w:style>
  <w:style w:type="character" w:styleId="af2">
    <w:name w:val="annotation reference"/>
    <w:basedOn w:val="a1"/>
    <w:semiHidden/>
    <w:unhideWhenUsed/>
    <w:rsid w:val="00BB52EE"/>
    <w:rPr>
      <w:sz w:val="21"/>
      <w:szCs w:val="21"/>
    </w:rPr>
  </w:style>
  <w:style w:type="paragraph" w:styleId="af3">
    <w:name w:val="annotation text"/>
    <w:basedOn w:val="a"/>
    <w:link w:val="af4"/>
    <w:semiHidden/>
    <w:unhideWhenUsed/>
    <w:rsid w:val="00BB52EE"/>
  </w:style>
  <w:style w:type="character" w:customStyle="1" w:styleId="af4">
    <w:name w:val="批注文字 字符"/>
    <w:basedOn w:val="a1"/>
    <w:link w:val="af3"/>
    <w:semiHidden/>
    <w:rsid w:val="00BB52EE"/>
  </w:style>
  <w:style w:type="paragraph" w:styleId="af5">
    <w:name w:val="annotation subject"/>
    <w:basedOn w:val="af3"/>
    <w:next w:val="af3"/>
    <w:link w:val="af6"/>
    <w:semiHidden/>
    <w:unhideWhenUsed/>
    <w:rsid w:val="00BB52EE"/>
    <w:rPr>
      <w:b/>
      <w:bCs/>
    </w:rPr>
  </w:style>
  <w:style w:type="character" w:customStyle="1" w:styleId="af6">
    <w:name w:val="批注主题 字符"/>
    <w:basedOn w:val="af4"/>
    <w:link w:val="af5"/>
    <w:semiHidden/>
    <w:rsid w:val="00BB52EE"/>
    <w:rPr>
      <w:b/>
      <w:bCs/>
    </w:rPr>
  </w:style>
  <w:style w:type="paragraph" w:styleId="af7">
    <w:name w:val="Balloon Text"/>
    <w:basedOn w:val="a"/>
    <w:link w:val="af8"/>
    <w:semiHidden/>
    <w:unhideWhenUsed/>
    <w:rsid w:val="00BB52EE"/>
    <w:pPr>
      <w:spacing w:after="0"/>
    </w:pPr>
    <w:rPr>
      <w:sz w:val="18"/>
      <w:szCs w:val="18"/>
    </w:rPr>
  </w:style>
  <w:style w:type="character" w:customStyle="1" w:styleId="af8">
    <w:name w:val="批注框文本 字符"/>
    <w:basedOn w:val="a1"/>
    <w:link w:val="af7"/>
    <w:semiHidden/>
    <w:rsid w:val="00BB52EE"/>
    <w:rPr>
      <w:sz w:val="18"/>
      <w:szCs w:val="18"/>
    </w:rPr>
  </w:style>
  <w:style w:type="paragraph" w:customStyle="1" w:styleId="NotesHeading">
    <w:name w:val="Notes Heading"/>
    <w:basedOn w:val="a"/>
    <w:rsid w:val="00FE4964"/>
    <w:pPr>
      <w:keepNext/>
      <w:topLinePunct/>
      <w:adjustRightInd w:val="0"/>
      <w:snapToGrid w:val="0"/>
      <w:spacing w:before="80" w:after="40" w:line="240" w:lineRule="atLeast"/>
      <w:ind w:left="1701"/>
    </w:pPr>
    <w:rPr>
      <w:rFonts w:ascii="Book Antiqua" w:eastAsia="黑体" w:hAnsi="Book Antiqua" w:cs="Arial" w:hint="eastAsia"/>
      <w:bCs/>
      <w:noProof/>
      <w:kern w:val="2"/>
      <w:position w:val="-6"/>
      <w:sz w:val="18"/>
      <w:szCs w:val="18"/>
      <w:lang w:eastAsia="zh-CN"/>
    </w:rPr>
  </w:style>
  <w:style w:type="paragraph" w:customStyle="1" w:styleId="NotesText">
    <w:name w:val="Notes Text"/>
    <w:basedOn w:val="a"/>
    <w:rsid w:val="00FE4964"/>
    <w:pPr>
      <w:keepLines/>
      <w:topLinePunct/>
      <w:adjustRightInd w:val="0"/>
      <w:snapToGrid w:val="0"/>
      <w:spacing w:before="40" w:after="80" w:line="200" w:lineRule="atLeast"/>
      <w:ind w:left="2075"/>
    </w:pPr>
    <w:rPr>
      <w:rFonts w:ascii="Times New Roman" w:eastAsia="楷体_GB2312" w:hAnsi="Times New Roman" w:cs="Arial" w:hint="eastAsia"/>
      <w:iCs/>
      <w:kern w:val="2"/>
      <w:sz w:val="18"/>
      <w:szCs w:val="18"/>
      <w:lang w:eastAsia="zh-CN"/>
    </w:rPr>
  </w:style>
  <w:style w:type="paragraph" w:customStyle="1" w:styleId="TerminalDisplay">
    <w:name w:val="Terminal Display"/>
    <w:rsid w:val="00D628F4"/>
    <w:pPr>
      <w:shd w:val="clear" w:color="auto" w:fill="F2F2F2"/>
      <w:snapToGrid w:val="0"/>
      <w:spacing w:after="0" w:line="240" w:lineRule="atLeast"/>
      <w:ind w:left="1701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667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zhangyingcai</dc:creator>
  <cp:keywords/>
  <cp:lastModifiedBy>Zhu, Yuncheng</cp:lastModifiedBy>
  <cp:revision>3</cp:revision>
  <dcterms:created xsi:type="dcterms:W3CDTF">2021-04-13T12:56:00Z</dcterms:created>
  <dcterms:modified xsi:type="dcterms:W3CDTF">2021-05-06T09:14:00Z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(3)J3kR3sPyq2qVit5U0j1YcmIZ7Np8vTGP65LxlLXahCc+wWIX3gFEnygQCa6VtArsbvKPGf+n
Kh7QDwWWvwTQq/Ou+e8DkOvzRgyXfcCCoN5Qm1+dGKNbY94oOCVSIztXVAI33VniBaJWIyqE
e/pkg8iMSQO/VdXaoVvksLCuYeucOms+0ef9s/QbL6J1Gyadz5MPlmQw/tiO7a7uPBNMCoiV
LztMOFDzIUNcDs2sQ+</vt:lpwstr>
  </property>
  <property fmtid="{D5CDD505-2E9C-101B-9397-08002B2CF9AE}" pid="3" name="_2015_ms_pID_7253431">
    <vt:lpwstr>fOL7LQ6HcafK71gj5qdacfTG0OFOFplELY31SxkFKHdxGzYPE5wnwf
pJsu+oFJvu1CI/SzCUKq8SxaRJplB+T8EkkUxtPD2+MH9iOnMEs4Oqik5DDF2LllgXBKtwLT
BYWoqnPiTTgj0zYY0WpPYSjqO8pqI8DvM4XKQZJX1eOPSpWvcgmiHYALQrbJ7RYim7EyDoSm
YBvDlQIPsASBNb7mrQgqrjDaLuMYLSIwMU9P</vt:lpwstr>
  </property>
  <property fmtid="{D5CDD505-2E9C-101B-9397-08002B2CF9AE}" pid="4" name="_2015_ms_pID_7253432">
    <vt:lpwstr>fZ5Ukm2h/dgxm0EjceCDbdg=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1617672422</vt:lpwstr>
  </property>
</Properties>
</file>