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380" w:rsidRDefault="00B72941">
      <w:pPr>
        <w:pStyle w:val="ae"/>
      </w:pPr>
      <w:bookmarkStart w:id="0" w:name="_Toc192174075"/>
      <w:r>
        <w:rPr>
          <w:rFonts w:hint="eastAsia"/>
        </w:rPr>
        <w:t>De</w:t>
      </w:r>
      <w:r>
        <w:t>epSeek-V3/R1</w:t>
      </w:r>
      <w:r w:rsidR="00EE70F8">
        <w:rPr>
          <w:rFonts w:hint="eastAsia"/>
        </w:rPr>
        <w:t>部署</w:t>
      </w:r>
      <w:r>
        <w:rPr>
          <w:rFonts w:hint="eastAsia"/>
        </w:rPr>
        <w:t>指南</w:t>
      </w:r>
      <w:bookmarkStart w:id="1" w:name="_Hlk189831641"/>
      <w:bookmarkStart w:id="2" w:name="_GoBack"/>
      <w:bookmarkEnd w:id="0"/>
      <w:bookmarkEnd w:id="2"/>
    </w:p>
    <w:sdt>
      <w:sdtPr>
        <w:rPr>
          <w:lang w:val="zh-CN"/>
        </w:rPr>
        <w:id w:val="1542866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380" w:rsidRDefault="00B72941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6F4184" w:rsidRDefault="00B72941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\f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2174075" w:history="1">
            <w:r w:rsidR="006F4184" w:rsidRPr="00B94E34">
              <w:rPr>
                <w:rStyle w:val="af5"/>
                <w:noProof/>
              </w:rPr>
              <w:t>DeepSeek-V3/R1</w:t>
            </w:r>
            <w:r w:rsidR="006F4184" w:rsidRPr="00B94E34">
              <w:rPr>
                <w:rStyle w:val="af5"/>
                <w:noProof/>
              </w:rPr>
              <w:t>部署指南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_Toc192174075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1"/>
            <w:tabs>
              <w:tab w:val="left" w:pos="63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192174076" w:history="1">
            <w:r w:rsidR="006F4184" w:rsidRPr="00B94E34">
              <w:rPr>
                <w:rStyle w:val="af5"/>
                <w:rFonts w:ascii="微软雅黑" w:hAnsi="微软雅黑"/>
                <w:noProof/>
              </w:rPr>
              <w:t>1、</w:t>
            </w:r>
            <w:r w:rsidR="006F41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F4184" w:rsidRPr="00B94E34">
              <w:rPr>
                <w:rStyle w:val="af5"/>
                <w:rFonts w:ascii="微软雅黑" w:hAnsi="微软雅黑"/>
                <w:noProof/>
              </w:rPr>
              <w:t>硬件要求及组网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_Toc192174076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4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1"/>
            <w:tabs>
              <w:tab w:val="left" w:pos="63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192174077" w:history="1">
            <w:r w:rsidR="006F4184" w:rsidRPr="00B94E34">
              <w:rPr>
                <w:rStyle w:val="af5"/>
                <w:rFonts w:ascii="微软雅黑" w:hAnsi="微软雅黑"/>
                <w:noProof/>
              </w:rPr>
              <w:t>2、</w:t>
            </w:r>
            <w:r w:rsidR="006F41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F4184" w:rsidRPr="00B94E34">
              <w:rPr>
                <w:rStyle w:val="af5"/>
                <w:rFonts w:ascii="微软雅黑" w:hAnsi="微软雅黑"/>
                <w:noProof/>
              </w:rPr>
              <w:t>模型权重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_Toc192174077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5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78" w:history="1">
            <w:r w:rsidR="006F4184" w:rsidRPr="00B94E34">
              <w:rPr>
                <w:rStyle w:val="af5"/>
                <w:noProof/>
              </w:rPr>
              <w:t xml:space="preserve">2.1 </w:t>
            </w:r>
            <w:r w:rsidR="006F4184" w:rsidRPr="00B94E34">
              <w:rPr>
                <w:rStyle w:val="af5"/>
                <w:noProof/>
              </w:rPr>
              <w:t>量化</w:t>
            </w:r>
            <w:r w:rsidR="006F4184" w:rsidRPr="00B94E34">
              <w:rPr>
                <w:rStyle w:val="af5"/>
                <w:noProof/>
              </w:rPr>
              <w:t>W8A8</w:t>
            </w:r>
            <w:r w:rsidR="006F4184" w:rsidRPr="00B94E34">
              <w:rPr>
                <w:rStyle w:val="af5"/>
                <w:noProof/>
              </w:rPr>
              <w:t>权重下载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_Toc192174078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6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192174079" w:history="1">
            <w:r w:rsidR="006F4184" w:rsidRPr="00B94E34">
              <w:rPr>
                <w:rStyle w:val="af5"/>
                <w:noProof/>
              </w:rPr>
              <w:t xml:space="preserve">2.2.1 </w:t>
            </w:r>
            <w:r w:rsidR="006F4184" w:rsidRPr="00B94E34">
              <w:rPr>
                <w:rStyle w:val="af5"/>
                <w:noProof/>
              </w:rPr>
              <w:t>权重放置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_Toc192174079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6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1"/>
            <w:tabs>
              <w:tab w:val="left" w:pos="63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192174080" w:history="1">
            <w:r w:rsidR="006F4184" w:rsidRPr="00B94E34">
              <w:rPr>
                <w:rStyle w:val="af5"/>
                <w:rFonts w:ascii="微软雅黑" w:hAnsi="微软雅黑"/>
                <w:noProof/>
              </w:rPr>
              <w:t>3、</w:t>
            </w:r>
            <w:r w:rsidR="006F41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F4184" w:rsidRPr="00B94E34">
              <w:rPr>
                <w:rStyle w:val="af5"/>
                <w:rFonts w:ascii="微软雅黑" w:hAnsi="微软雅黑"/>
                <w:noProof/>
              </w:rPr>
              <w:t>一键式部署脚本介绍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_Toc192174080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7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81" w:history="1">
            <w:r w:rsidR="006F4184" w:rsidRPr="00B94E34">
              <w:rPr>
                <w:rStyle w:val="af5"/>
                <w:noProof/>
              </w:rPr>
              <w:t xml:space="preserve">3.1 </w:t>
            </w:r>
            <w:r w:rsidR="006F4184" w:rsidRPr="00B94E34">
              <w:rPr>
                <w:rStyle w:val="af5"/>
                <w:noProof/>
              </w:rPr>
              <w:t>推荐版本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_Toc192174081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7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192174082" w:history="1">
            <w:r w:rsidR="006F4184" w:rsidRPr="00B94E34">
              <w:rPr>
                <w:rStyle w:val="af5"/>
                <w:noProof/>
              </w:rPr>
              <w:t>3.1.1hdk</w:t>
            </w:r>
            <w:r w:rsidR="006F4184" w:rsidRPr="00B94E34">
              <w:rPr>
                <w:rStyle w:val="af5"/>
                <w:noProof/>
              </w:rPr>
              <w:t>下载方式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_Toc192174082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7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83" w:history="1">
            <w:r w:rsidR="006F4184" w:rsidRPr="00B94E34">
              <w:rPr>
                <w:rStyle w:val="af5"/>
                <w:noProof/>
              </w:rPr>
              <w:t xml:space="preserve">3.2 </w:t>
            </w:r>
            <w:r w:rsidR="006F4184" w:rsidRPr="00B94E34">
              <w:rPr>
                <w:rStyle w:val="af5"/>
                <w:noProof/>
              </w:rPr>
              <w:t>部署脚本使用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_Toc192174083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8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1"/>
            <w:tabs>
              <w:tab w:val="left" w:pos="63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192174084" w:history="1">
            <w:r w:rsidR="006F4184" w:rsidRPr="00B94E34">
              <w:rPr>
                <w:rStyle w:val="af5"/>
                <w:rFonts w:ascii="微软雅黑" w:hAnsi="微软雅黑"/>
                <w:noProof/>
              </w:rPr>
              <w:t>4、</w:t>
            </w:r>
            <w:r w:rsidR="006F41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F4184" w:rsidRPr="00B94E34">
              <w:rPr>
                <w:rStyle w:val="af5"/>
                <w:rFonts w:ascii="微软雅黑" w:hAnsi="微软雅黑"/>
                <w:noProof/>
              </w:rPr>
              <w:t>半自动化按需部署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_Toc192174084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10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85" w:history="1">
            <w:r w:rsidR="006F4184" w:rsidRPr="00B94E34">
              <w:rPr>
                <w:rStyle w:val="af5"/>
                <w:noProof/>
              </w:rPr>
              <w:t xml:space="preserve">4.1 </w:t>
            </w:r>
            <w:r w:rsidR="006F4184" w:rsidRPr="00B94E34">
              <w:rPr>
                <w:rStyle w:val="af5"/>
                <w:noProof/>
              </w:rPr>
              <w:t>填写配置文件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_Toc192174085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10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86" w:history="1">
            <w:r w:rsidR="006F4184" w:rsidRPr="00B94E34">
              <w:rPr>
                <w:rStyle w:val="af5"/>
                <w:noProof/>
              </w:rPr>
              <w:t xml:space="preserve">4.2 </w:t>
            </w:r>
            <w:r w:rsidR="006F4184" w:rsidRPr="00B94E34">
              <w:rPr>
                <w:rStyle w:val="af5"/>
                <w:noProof/>
              </w:rPr>
              <w:t>加载推理镜像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_Toc192174086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10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87" w:history="1">
            <w:r w:rsidR="006F4184" w:rsidRPr="00B94E34">
              <w:rPr>
                <w:rStyle w:val="af5"/>
                <w:noProof/>
              </w:rPr>
              <w:t xml:space="preserve">4.3 </w:t>
            </w:r>
            <w:r w:rsidR="006F4184" w:rsidRPr="00B94E34">
              <w:rPr>
                <w:rStyle w:val="af5"/>
                <w:noProof/>
              </w:rPr>
              <w:t>网络检查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_Toc192174087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10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192174088" w:history="1">
            <w:r w:rsidR="006F4184" w:rsidRPr="00B94E34">
              <w:rPr>
                <w:rStyle w:val="af5"/>
                <w:noProof/>
              </w:rPr>
              <w:t xml:space="preserve">4.3.1 </w:t>
            </w:r>
            <w:r w:rsidR="006F4184" w:rsidRPr="00B94E34">
              <w:rPr>
                <w:rStyle w:val="af5"/>
                <w:noProof/>
              </w:rPr>
              <w:t>检查机器网络情况【宿主机】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_Toc192174088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11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192174089" w:history="1">
            <w:r w:rsidR="006F4184" w:rsidRPr="00B94E34">
              <w:rPr>
                <w:rStyle w:val="af5"/>
                <w:noProof/>
              </w:rPr>
              <w:t xml:space="preserve">4.3.2 </w:t>
            </w:r>
            <w:r w:rsidR="006F4184" w:rsidRPr="00B94E34">
              <w:rPr>
                <w:rStyle w:val="af5"/>
                <w:noProof/>
              </w:rPr>
              <w:t>检测机器间互联情况【宿主机】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_Toc192174089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14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90" w:history="1">
            <w:r w:rsidR="006F4184" w:rsidRPr="00B94E34">
              <w:rPr>
                <w:rStyle w:val="af5"/>
                <w:noProof/>
                <w:shd w:val="clear" w:color="auto" w:fill="FFFFFF" w:themeFill="background1"/>
              </w:rPr>
              <w:t xml:space="preserve">4.4 </w:t>
            </w:r>
            <w:r w:rsidR="006F4184" w:rsidRPr="00B94E34">
              <w:rPr>
                <w:rStyle w:val="af5"/>
                <w:noProof/>
                <w:shd w:val="clear" w:color="auto" w:fill="FFFFFF" w:themeFill="background1"/>
              </w:rPr>
              <w:t>环境配置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_Toc192174090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17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91" w:history="1">
            <w:r w:rsidR="006F4184" w:rsidRPr="00B94E34">
              <w:rPr>
                <w:rStyle w:val="af5"/>
                <w:noProof/>
              </w:rPr>
              <w:t>4.5 ray</w:t>
            </w:r>
            <w:r w:rsidR="006F4184" w:rsidRPr="00B94E34">
              <w:rPr>
                <w:rStyle w:val="af5"/>
                <w:noProof/>
              </w:rPr>
              <w:t>集群启动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_Toc192174091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17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92" w:history="1">
            <w:r w:rsidR="006F4184" w:rsidRPr="00B94E34">
              <w:rPr>
                <w:rStyle w:val="af5"/>
                <w:noProof/>
              </w:rPr>
              <w:t xml:space="preserve">4.6 </w:t>
            </w:r>
            <w:r w:rsidR="006F4184" w:rsidRPr="00B94E34">
              <w:rPr>
                <w:rStyle w:val="af5"/>
                <w:noProof/>
              </w:rPr>
              <w:t>服务启动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_Toc192174092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18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192174093" w:history="1">
            <w:r w:rsidR="006F4184" w:rsidRPr="00B94E34">
              <w:rPr>
                <w:rStyle w:val="af5"/>
                <w:rFonts w:ascii="微软雅黑" w:hAnsi="微软雅黑"/>
                <w:noProof/>
              </w:rPr>
              <w:t>5、服务化测试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_Toc192174093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19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94" w:history="1">
            <w:r w:rsidR="006F4184" w:rsidRPr="00B94E34">
              <w:rPr>
                <w:rStyle w:val="af5"/>
                <w:noProof/>
              </w:rPr>
              <w:t xml:space="preserve">5.4 </w:t>
            </w:r>
            <w:r w:rsidR="006F4184" w:rsidRPr="00B94E34">
              <w:rPr>
                <w:rStyle w:val="af5"/>
                <w:noProof/>
              </w:rPr>
              <w:t>使用</w:t>
            </w:r>
            <w:r w:rsidR="006F4184" w:rsidRPr="00B94E34">
              <w:rPr>
                <w:rStyle w:val="af5"/>
                <w:noProof/>
              </w:rPr>
              <w:t>Benchmark</w:t>
            </w:r>
            <w:r w:rsidR="006F4184" w:rsidRPr="00B94E34">
              <w:rPr>
                <w:rStyle w:val="af5"/>
                <w:noProof/>
              </w:rPr>
              <w:t>测试【容器内】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_Toc192174094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19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95" w:history="1">
            <w:r w:rsidR="006F4184" w:rsidRPr="00B94E34">
              <w:rPr>
                <w:rStyle w:val="af5"/>
                <w:noProof/>
              </w:rPr>
              <w:t xml:space="preserve">5.5 </w:t>
            </w:r>
            <w:r w:rsidR="006F4184" w:rsidRPr="00B94E34">
              <w:rPr>
                <w:rStyle w:val="af5"/>
                <w:noProof/>
              </w:rPr>
              <w:t>使用客户端测试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_Toc192174095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20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192174096" w:history="1">
            <w:r w:rsidR="006F4184" w:rsidRPr="00B94E34">
              <w:rPr>
                <w:rStyle w:val="af5"/>
                <w:noProof/>
              </w:rPr>
              <w:t>6.</w:t>
            </w:r>
            <w:r w:rsidR="006F41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F4184" w:rsidRPr="00B94E34">
              <w:rPr>
                <w:rStyle w:val="af5"/>
                <w:noProof/>
              </w:rPr>
              <w:t>FAQ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_Toc192174096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22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97" w:history="1">
            <w:r w:rsidR="006F4184" w:rsidRPr="00B94E34">
              <w:rPr>
                <w:rStyle w:val="af5"/>
                <w:noProof/>
              </w:rPr>
              <w:t>6.1</w:t>
            </w:r>
            <w:r w:rsidR="006F418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F4184" w:rsidRPr="00B94E34">
              <w:rPr>
                <w:rStyle w:val="af5"/>
                <w:noProof/>
              </w:rPr>
              <w:t>运行</w:t>
            </w:r>
            <w:r w:rsidR="006F4184" w:rsidRPr="00B94E34">
              <w:rPr>
                <w:rStyle w:val="af5"/>
                <w:noProof/>
              </w:rPr>
              <w:t>oedp run install</w:t>
            </w:r>
            <w:r w:rsidR="006F4184" w:rsidRPr="00B94E34">
              <w:rPr>
                <w:rStyle w:val="af5"/>
                <w:noProof/>
              </w:rPr>
              <w:t>报错找不到库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_Toc192174097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22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192174098" w:history="1">
            <w:r w:rsidR="006F4184" w:rsidRPr="00B94E34">
              <w:rPr>
                <w:rStyle w:val="af5"/>
                <w:noProof/>
              </w:rPr>
              <w:t xml:space="preserve">6.2 </w:t>
            </w:r>
            <w:r w:rsidR="006F4184" w:rsidRPr="00B94E34">
              <w:rPr>
                <w:rStyle w:val="af5"/>
                <w:noProof/>
              </w:rPr>
              <w:t>运行部署时显示空间不足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_Toc192174098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22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6F4184" w:rsidRDefault="007C6A71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192174099" w:history="1">
            <w:r w:rsidR="006F4184" w:rsidRPr="00B94E34">
              <w:rPr>
                <w:rStyle w:val="af5"/>
                <w:rFonts w:cs="黑体"/>
                <w:noProof/>
              </w:rPr>
              <w:t>7</w:t>
            </w:r>
            <w:r w:rsidR="006F4184" w:rsidRPr="00B94E34">
              <w:rPr>
                <w:rStyle w:val="af5"/>
                <w:rFonts w:cs="黑体"/>
                <w:noProof/>
              </w:rPr>
              <w:t>、环境变量说明：</w:t>
            </w:r>
            <w:r w:rsidR="006F4184">
              <w:rPr>
                <w:noProof/>
                <w:webHidden/>
              </w:rPr>
              <w:tab/>
            </w:r>
            <w:r w:rsidR="006F4184">
              <w:rPr>
                <w:noProof/>
                <w:webHidden/>
              </w:rPr>
              <w:fldChar w:fldCharType="begin"/>
            </w:r>
            <w:r w:rsidR="006F4184">
              <w:rPr>
                <w:noProof/>
                <w:webHidden/>
              </w:rPr>
              <w:instrText xml:space="preserve"> PAGEREF _Toc192174099 \h </w:instrText>
            </w:r>
            <w:r w:rsidR="006F4184">
              <w:rPr>
                <w:noProof/>
                <w:webHidden/>
              </w:rPr>
            </w:r>
            <w:r w:rsidR="006F4184">
              <w:rPr>
                <w:noProof/>
                <w:webHidden/>
              </w:rPr>
              <w:fldChar w:fldCharType="separate"/>
            </w:r>
            <w:r w:rsidR="006F4184">
              <w:rPr>
                <w:noProof/>
                <w:webHidden/>
              </w:rPr>
              <w:t>22</w:t>
            </w:r>
            <w:r w:rsidR="006F4184">
              <w:rPr>
                <w:noProof/>
                <w:webHidden/>
              </w:rPr>
              <w:fldChar w:fldCharType="end"/>
            </w:r>
          </w:hyperlink>
        </w:p>
        <w:p w:rsidR="00C05380" w:rsidRDefault="00B72941">
          <w:r>
            <w:rPr>
              <w:rFonts w:asciiTheme="minorHAnsi" w:hAnsiTheme="minorHAnsi"/>
              <w:bCs/>
              <w:caps/>
              <w:szCs w:val="20"/>
            </w:rPr>
            <w:fldChar w:fldCharType="end"/>
          </w:r>
        </w:p>
      </w:sdtContent>
    </w:sdt>
    <w:p w:rsidR="00C05380" w:rsidRDefault="00B72941">
      <w:r>
        <w:rPr>
          <w:color w:val="000000" w:themeColor="text1"/>
          <w:sz w:val="40"/>
          <w:szCs w:val="21"/>
        </w:rPr>
        <w:br w:type="page"/>
      </w:r>
    </w:p>
    <w:p w:rsidR="00C05380" w:rsidRDefault="00B72941">
      <w:pPr>
        <w:pStyle w:val="1"/>
        <w:keepLines/>
        <w:widowControl w:val="0"/>
        <w:numPr>
          <w:ilvl w:val="0"/>
          <w:numId w:val="4"/>
        </w:numPr>
        <w:spacing w:before="0" w:after="0" w:line="300" w:lineRule="auto"/>
        <w:ind w:left="0" w:firstLine="0"/>
        <w:rPr>
          <w:rFonts w:ascii="微软雅黑" w:eastAsia="微软雅黑" w:hAnsi="微软雅黑"/>
          <w:color w:val="000000" w:themeColor="text1"/>
          <w:sz w:val="40"/>
          <w:szCs w:val="21"/>
        </w:rPr>
      </w:pPr>
      <w:bookmarkStart w:id="3" w:name="_Toc192174076"/>
      <w:r>
        <w:rPr>
          <w:rFonts w:ascii="微软雅黑" w:eastAsia="微软雅黑" w:hAnsi="微软雅黑" w:hint="eastAsia"/>
          <w:color w:val="000000" w:themeColor="text1"/>
          <w:sz w:val="40"/>
          <w:szCs w:val="21"/>
        </w:rPr>
        <w:lastRenderedPageBreak/>
        <w:t>硬件要求及组网</w:t>
      </w:r>
      <w:bookmarkEnd w:id="3"/>
    </w:p>
    <w:bookmarkEnd w:id="1"/>
    <w:p w:rsidR="00C05380" w:rsidRPr="00C32416" w:rsidRDefault="00B72941" w:rsidP="00C32416">
      <w:pPr>
        <w:rPr>
          <w:shd w:val="clear" w:color="auto" w:fill="FFFFFF"/>
        </w:rPr>
      </w:pPr>
      <w:r>
        <w:rPr>
          <w:shd w:val="clear" w:color="auto" w:fill="FFFFFF"/>
        </w:rPr>
        <w:t>部署DeepSeek-V3</w:t>
      </w:r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>R1量化模型至少需要2台Atlas 800I A2（8*64G）服务器</w:t>
      </w:r>
      <w:r>
        <w:rPr>
          <w:rFonts w:hint="eastAsia"/>
          <w:shd w:val="clear" w:color="auto" w:fill="FFFFFF"/>
        </w:rPr>
        <w:t>。本文以</w:t>
      </w:r>
      <w:r>
        <w:rPr>
          <w:shd w:val="clear" w:color="auto" w:fill="FFFFFF"/>
        </w:rPr>
        <w:t>DeepSeek-V3</w:t>
      </w:r>
      <w:r>
        <w:rPr>
          <w:rFonts w:hint="eastAsia"/>
          <w:shd w:val="clear" w:color="auto" w:fill="FFFFFF"/>
        </w:rPr>
        <w:t>为主进行介绍，</w:t>
      </w:r>
      <w:r>
        <w:rPr>
          <w:shd w:val="clear" w:color="auto" w:fill="FFFFFF"/>
        </w:rPr>
        <w:t>DeepSeek-R1</w:t>
      </w:r>
      <w:r>
        <w:rPr>
          <w:rFonts w:hint="eastAsia"/>
          <w:shd w:val="clear" w:color="auto" w:fill="FFFFFF"/>
        </w:rPr>
        <w:t>与V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的模型结构和参数量一致，部署方式与V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相同。</w:t>
      </w:r>
    </w:p>
    <w:p w:rsidR="00360BC6" w:rsidRDefault="00360BC6">
      <w:pPr>
        <w:pStyle w:val="aff3"/>
        <w:spacing w:line="300" w:lineRule="auto"/>
        <w:rPr>
          <w:rFonts w:ascii="微软雅黑" w:eastAsia="微软雅黑" w:hAnsi="微软雅黑" w:cs="Segoe UI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Segoe UI" w:hint="eastAsia"/>
          <w:color w:val="000000" w:themeColor="text1"/>
          <w:szCs w:val="21"/>
          <w:shd w:val="clear" w:color="auto" w:fill="FFFFFF"/>
        </w:rPr>
        <w:t>组网结构推荐使用直连模式，即服务器通过交换机直连，每张卡都可以ping</w:t>
      </w:r>
      <w:proofErr w:type="gramStart"/>
      <w:r>
        <w:rPr>
          <w:rFonts w:ascii="微软雅黑" w:eastAsia="微软雅黑" w:hAnsi="微软雅黑" w:cs="Segoe UI" w:hint="eastAsia"/>
          <w:color w:val="000000" w:themeColor="text1"/>
          <w:szCs w:val="21"/>
          <w:shd w:val="clear" w:color="auto" w:fill="FFFFFF"/>
        </w:rPr>
        <w:t>通其他卡</w:t>
      </w:r>
      <w:proofErr w:type="gramEnd"/>
    </w:p>
    <w:p w:rsidR="00C05380" w:rsidRDefault="00B72941">
      <w:r>
        <w:rPr>
          <w:rFonts w:hint="eastAsia"/>
        </w:rPr>
        <w:br w:type="page"/>
      </w:r>
    </w:p>
    <w:p w:rsidR="00C05380" w:rsidRDefault="00B72941">
      <w:pPr>
        <w:pStyle w:val="1"/>
        <w:keepLines/>
        <w:widowControl w:val="0"/>
        <w:numPr>
          <w:ilvl w:val="0"/>
          <w:numId w:val="4"/>
        </w:numPr>
        <w:spacing w:before="0" w:after="0" w:line="300" w:lineRule="auto"/>
        <w:ind w:left="0" w:firstLine="0"/>
        <w:rPr>
          <w:rFonts w:ascii="微软雅黑" w:eastAsia="微软雅黑" w:hAnsi="微软雅黑"/>
          <w:color w:val="000000" w:themeColor="text1"/>
          <w:sz w:val="40"/>
          <w:szCs w:val="21"/>
        </w:rPr>
      </w:pPr>
      <w:bookmarkStart w:id="4" w:name="_Toc192174077"/>
      <w:r>
        <w:rPr>
          <w:rFonts w:ascii="微软雅黑" w:eastAsia="微软雅黑" w:hAnsi="微软雅黑" w:hint="eastAsia"/>
          <w:color w:val="000000" w:themeColor="text1"/>
          <w:sz w:val="40"/>
          <w:szCs w:val="21"/>
        </w:rPr>
        <w:lastRenderedPageBreak/>
        <w:t>模型权重</w:t>
      </w:r>
      <w:bookmarkEnd w:id="4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661"/>
        <w:gridCol w:w="7861"/>
      </w:tblGrid>
      <w:tr w:rsidR="00C05380" w:rsidTr="00AA6DE0">
        <w:tc>
          <w:tcPr>
            <w:tcW w:w="8522" w:type="dxa"/>
            <w:gridSpan w:val="2"/>
          </w:tcPr>
          <w:p w:rsidR="00C05380" w:rsidRDefault="00B72941">
            <w:pPr>
              <w:jc w:val="both"/>
            </w:pPr>
            <w:r>
              <w:rPr>
                <w:b/>
                <w:bCs/>
              </w:rPr>
              <w:t>Check List</w:t>
            </w:r>
          </w:p>
        </w:tc>
      </w:tr>
      <w:tr w:rsidR="00C05380" w:rsidTr="00AA6DE0">
        <w:tc>
          <w:tcPr>
            <w:tcW w:w="661" w:type="dxa"/>
          </w:tcPr>
          <w:p w:rsidR="00C05380" w:rsidRDefault="00B72941">
            <w:pPr>
              <w:jc w:val="both"/>
            </w:pPr>
            <w:r>
              <w:t>2.</w:t>
            </w:r>
            <w:r w:rsidR="00FF3DE5">
              <w:rPr>
                <w:rFonts w:hint="eastAsia"/>
              </w:rPr>
              <w:t>A</w:t>
            </w:r>
          </w:p>
        </w:tc>
        <w:tc>
          <w:tcPr>
            <w:tcW w:w="7861" w:type="dxa"/>
          </w:tcPr>
          <w:p w:rsidR="00C05380" w:rsidRDefault="00B72941">
            <w:r>
              <w:t>下载W8A8权重时，</w:t>
            </w:r>
            <w:proofErr w:type="gramStart"/>
            <w:r>
              <w:t>请确保</w:t>
            </w:r>
            <w:proofErr w:type="gramEnd"/>
            <w:r>
              <w:t>机器内/挂载盘中有大于700G的存储空间。</w:t>
            </w:r>
          </w:p>
        </w:tc>
      </w:tr>
      <w:tr w:rsidR="00C05380" w:rsidTr="00AA6DE0">
        <w:tc>
          <w:tcPr>
            <w:tcW w:w="661" w:type="dxa"/>
          </w:tcPr>
          <w:p w:rsidR="00C05380" w:rsidRDefault="00B72941">
            <w:pPr>
              <w:jc w:val="both"/>
            </w:pPr>
            <w:r>
              <w:t>2.</w:t>
            </w:r>
            <w:r w:rsidR="00FF3DE5">
              <w:t>B</w:t>
            </w:r>
          </w:p>
        </w:tc>
        <w:tc>
          <w:tcPr>
            <w:tcW w:w="7861" w:type="dxa"/>
          </w:tcPr>
          <w:p w:rsidR="00C05380" w:rsidRDefault="00B72941">
            <w:r>
              <w:t>如需要多机推理，</w:t>
            </w:r>
            <w:proofErr w:type="gramStart"/>
            <w:r>
              <w:t>请确保</w:t>
            </w:r>
            <w:proofErr w:type="gramEnd"/>
            <w:r>
              <w:t>每台机器上都有相同的权重，并且能正常访问。</w:t>
            </w:r>
          </w:p>
        </w:tc>
      </w:tr>
      <w:tr w:rsidR="00C05380" w:rsidTr="00AA6DE0">
        <w:tc>
          <w:tcPr>
            <w:tcW w:w="661" w:type="dxa"/>
          </w:tcPr>
          <w:p w:rsidR="00C05380" w:rsidRDefault="00B72941">
            <w:pPr>
              <w:jc w:val="both"/>
            </w:pPr>
            <w:r>
              <w:t>2.</w:t>
            </w:r>
            <w:r w:rsidR="00FF3DE5">
              <w:t>C</w:t>
            </w:r>
          </w:p>
        </w:tc>
        <w:tc>
          <w:tcPr>
            <w:tcW w:w="7861" w:type="dxa"/>
          </w:tcPr>
          <w:p w:rsidR="00C05380" w:rsidRDefault="00B72941">
            <w:proofErr w:type="gramStart"/>
            <w:r>
              <w:t>请确保</w:t>
            </w:r>
            <w:proofErr w:type="gramEnd"/>
            <w:r>
              <w:t>CPU侧内存能够放下对应权重。</w:t>
            </w:r>
          </w:p>
          <w:p w:rsidR="00C05380" w:rsidRDefault="00B72941">
            <w:r>
              <w:t>例：w8a8权重需要大约500G左右的内存，通过free -h指令查看空闲</w:t>
            </w:r>
            <w:proofErr w:type="spellStart"/>
            <w:r>
              <w:t>cpu</w:t>
            </w:r>
            <w:proofErr w:type="spellEnd"/>
            <w:r>
              <w:t>内存。</w:t>
            </w:r>
          </w:p>
          <w:p w:rsidR="00C05380" w:rsidRDefault="00B72941">
            <w:proofErr w:type="spellStart"/>
            <w:r>
              <w:rPr>
                <w:rFonts w:hint="eastAsia"/>
                <w:b/>
                <w:bCs/>
              </w:rPr>
              <w:t>free_mem</w:t>
            </w:r>
            <w:proofErr w:type="spellEnd"/>
            <w:r>
              <w:rPr>
                <w:rFonts w:hint="eastAsia"/>
                <w:b/>
                <w:bCs/>
              </w:rPr>
              <w:t xml:space="preserve"> &gt;= (权重大小 / 机器数) * 1.</w:t>
            </w:r>
            <w:r>
              <w:rPr>
                <w:b/>
                <w:bCs/>
              </w:rPr>
              <w:t>3 （该计算方式待验证，但需要确保内存足够）</w:t>
            </w:r>
          </w:p>
        </w:tc>
      </w:tr>
      <w:tr w:rsidR="00C05380" w:rsidTr="00AA6DE0">
        <w:tc>
          <w:tcPr>
            <w:tcW w:w="661" w:type="dxa"/>
          </w:tcPr>
          <w:p w:rsidR="00C05380" w:rsidRDefault="00B72941">
            <w:pPr>
              <w:jc w:val="both"/>
            </w:pPr>
            <w:r>
              <w:t>2.</w:t>
            </w:r>
            <w:r w:rsidR="00FF3DE5">
              <w:t>D</w:t>
            </w:r>
          </w:p>
        </w:tc>
        <w:tc>
          <w:tcPr>
            <w:tcW w:w="7861" w:type="dxa"/>
          </w:tcPr>
          <w:p w:rsidR="00C05380" w:rsidRDefault="00B72941">
            <w:proofErr w:type="gramStart"/>
            <w:r>
              <w:t>请确保</w:t>
            </w:r>
            <w:proofErr w:type="gramEnd"/>
            <w:r>
              <w:t>使用的</w:t>
            </w:r>
            <w:r w:rsidR="00D05A84">
              <w:rPr>
                <w:rFonts w:hint="eastAsia"/>
              </w:rPr>
              <w:t>推理</w:t>
            </w:r>
            <w:r>
              <w:t>镜像是最新版本。</w:t>
            </w:r>
          </w:p>
        </w:tc>
      </w:tr>
      <w:tr w:rsidR="00C05380" w:rsidTr="00AA6DE0">
        <w:tc>
          <w:tcPr>
            <w:tcW w:w="661" w:type="dxa"/>
          </w:tcPr>
          <w:p w:rsidR="00C05380" w:rsidRDefault="00B72941">
            <w:pPr>
              <w:jc w:val="both"/>
            </w:pPr>
            <w:r>
              <w:t>2.</w:t>
            </w:r>
            <w:r w:rsidR="00FF3DE5">
              <w:t>E</w:t>
            </w:r>
          </w:p>
        </w:tc>
        <w:tc>
          <w:tcPr>
            <w:tcW w:w="7861" w:type="dxa"/>
          </w:tcPr>
          <w:p w:rsidR="00C05380" w:rsidRDefault="00B72941">
            <w:r>
              <w:t>请根据权重大小选择对应的卡数推理：</w:t>
            </w:r>
          </w:p>
          <w:p w:rsidR="00C05380" w:rsidRDefault="00B72941">
            <w:r>
              <w:t>- W8A8至少需要2台800I/T A2 64G。</w:t>
            </w:r>
          </w:p>
        </w:tc>
      </w:tr>
      <w:tr w:rsidR="00C05380" w:rsidTr="00AA6DE0">
        <w:tc>
          <w:tcPr>
            <w:tcW w:w="661" w:type="dxa"/>
          </w:tcPr>
          <w:p w:rsidR="00C05380" w:rsidRDefault="00B72941">
            <w:pPr>
              <w:jc w:val="both"/>
            </w:pPr>
            <w:r>
              <w:t>2.</w:t>
            </w:r>
            <w:r w:rsidR="00FF3DE5">
              <w:t>F</w:t>
            </w:r>
          </w:p>
        </w:tc>
        <w:tc>
          <w:tcPr>
            <w:tcW w:w="7861" w:type="dxa"/>
          </w:tcPr>
          <w:p w:rsidR="00C05380" w:rsidRDefault="00B72941">
            <w:proofErr w:type="gramStart"/>
            <w:r>
              <w:t>请确保</w:t>
            </w:r>
            <w:proofErr w:type="gramEnd"/>
            <w:r>
              <w:t>权重的正确性，对比权重/tokenizer等文件与源文件的MD5或SHA256值。</w:t>
            </w:r>
          </w:p>
        </w:tc>
      </w:tr>
    </w:tbl>
    <w:p w:rsidR="00C05380" w:rsidRDefault="00C05380"/>
    <w:p w:rsidR="00C05380" w:rsidRDefault="00B72941">
      <w:r>
        <w:br w:type="page"/>
      </w:r>
    </w:p>
    <w:p w:rsidR="00C05380" w:rsidRDefault="00B72941">
      <w:pPr>
        <w:pStyle w:val="2"/>
        <w:ind w:left="0" w:firstLine="0"/>
      </w:pPr>
      <w:bookmarkStart w:id="5" w:name="_Toc192174078"/>
      <w:r>
        <w:lastRenderedPageBreak/>
        <w:t>2.</w:t>
      </w:r>
      <w:r w:rsidR="007469F8">
        <w:t>1</w:t>
      </w:r>
      <w:r>
        <w:t xml:space="preserve"> 量化W8A8权重下载</w:t>
      </w:r>
      <w:bookmarkEnd w:id="5"/>
    </w:p>
    <w:tbl>
      <w:tblPr>
        <w:tblW w:w="51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7300"/>
      </w:tblGrid>
      <w:tr w:rsidR="00C05380">
        <w:tc>
          <w:tcPr>
            <w:tcW w:w="701" w:type="pct"/>
            <w:vMerge w:val="restart"/>
          </w:tcPr>
          <w:p w:rsidR="00C05380" w:rsidRDefault="00B72941">
            <w:r>
              <w:t>Modelers</w:t>
            </w:r>
          </w:p>
        </w:tc>
        <w:tc>
          <w:tcPr>
            <w:tcW w:w="4298" w:type="pct"/>
          </w:tcPr>
          <w:p w:rsidR="00C05380" w:rsidRDefault="006C66BF">
            <w:r>
              <w:rPr>
                <w:rFonts w:hint="eastAsia"/>
              </w:rPr>
              <w:t>待补充</w:t>
            </w:r>
          </w:p>
        </w:tc>
      </w:tr>
      <w:tr w:rsidR="00C05380">
        <w:tc>
          <w:tcPr>
            <w:tcW w:w="701" w:type="pct"/>
            <w:vMerge/>
          </w:tcPr>
          <w:p w:rsidR="00C05380" w:rsidRDefault="00C05380"/>
        </w:tc>
        <w:tc>
          <w:tcPr>
            <w:tcW w:w="4298" w:type="pct"/>
          </w:tcPr>
          <w:p w:rsidR="00C05380" w:rsidRDefault="006C66BF">
            <w:r>
              <w:rPr>
                <w:rFonts w:hint="eastAsia"/>
              </w:rPr>
              <w:t>待补充</w:t>
            </w:r>
          </w:p>
        </w:tc>
      </w:tr>
    </w:tbl>
    <w:p w:rsidR="005B413E" w:rsidRDefault="005B413E" w:rsidP="002F0771">
      <w:pPr>
        <w:pStyle w:val="3"/>
      </w:pPr>
      <w:bookmarkStart w:id="6" w:name="_Toc192174079"/>
      <w:r>
        <w:rPr>
          <w:rFonts w:hint="eastAsia"/>
        </w:rPr>
        <w:t>2</w:t>
      </w:r>
      <w:r>
        <w:t>.</w:t>
      </w:r>
      <w:r w:rsidR="002F0771">
        <w:t>2.1</w:t>
      </w:r>
      <w:r>
        <w:t xml:space="preserve"> </w:t>
      </w:r>
      <w:r>
        <w:rPr>
          <w:rFonts w:hint="eastAsia"/>
        </w:rPr>
        <w:t>权重放置</w:t>
      </w:r>
      <w:bookmarkEnd w:id="6"/>
    </w:p>
    <w:p w:rsidR="002F0771" w:rsidRDefault="002F0771" w:rsidP="002F0771">
      <w:r>
        <w:rPr>
          <w:rFonts w:hint="eastAsia"/>
        </w:rPr>
        <w:t>权重下载好后，需要在两台节点各放置一份，且放置到相同的路径。</w:t>
      </w:r>
    </w:p>
    <w:p w:rsidR="002F0771" w:rsidRDefault="002F0771" w:rsidP="002F0771">
      <w:r>
        <w:rPr>
          <w:rFonts w:hint="eastAsia"/>
        </w:rPr>
        <w:t>在主节点上，保留r</w:t>
      </w:r>
      <w:r>
        <w:t>ank_0~rank_7</w:t>
      </w:r>
    </w:p>
    <w:p w:rsidR="002F0771" w:rsidRDefault="002F0771" w:rsidP="002F0771">
      <w:r>
        <w:rPr>
          <w:rFonts w:hint="eastAsia"/>
        </w:rPr>
        <w:t>在从节点上，保留rank_8</w:t>
      </w:r>
      <w:r>
        <w:t>~rank_15</w:t>
      </w:r>
    </w:p>
    <w:p w:rsidR="002F0771" w:rsidRDefault="002F0771" w:rsidP="002F0771">
      <w:r>
        <w:rPr>
          <w:rFonts w:hint="eastAsia"/>
        </w:rPr>
        <w:t>两台节点上其余权重相关文件，需保持一致</w:t>
      </w:r>
    </w:p>
    <w:p w:rsidR="002208FB" w:rsidRDefault="002208FB" w:rsidP="002F0771">
      <w:r>
        <w:rPr>
          <w:rFonts w:hint="eastAsia"/>
        </w:rPr>
        <w:t>主节点权重目录示意如下:</w:t>
      </w:r>
    </w:p>
    <w:p w:rsidR="004F46DB" w:rsidRDefault="00281775" w:rsidP="002F0771">
      <w:r>
        <w:rPr>
          <w:noProof/>
        </w:rPr>
        <w:drawing>
          <wp:inline distT="0" distB="0" distL="0" distR="0" wp14:anchorId="4B8C70C1" wp14:editId="4146C973">
            <wp:extent cx="5274310" cy="4610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FB" w:rsidRDefault="002208FB" w:rsidP="002F0771">
      <w:r>
        <w:rPr>
          <w:rFonts w:hint="eastAsia"/>
        </w:rPr>
        <w:t>从节点权重目录示意如下：</w:t>
      </w:r>
    </w:p>
    <w:p w:rsidR="00A82850" w:rsidRPr="002F0771" w:rsidRDefault="00AE5942" w:rsidP="002F0771">
      <w:r>
        <w:rPr>
          <w:noProof/>
        </w:rPr>
        <w:drawing>
          <wp:inline distT="0" distB="0" distL="0" distR="0" wp14:anchorId="67869015" wp14:editId="59428A9A">
            <wp:extent cx="5274310" cy="4127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80" w:rsidRDefault="00B72941">
      <w:r>
        <w:br w:type="page"/>
      </w:r>
    </w:p>
    <w:p w:rsidR="008F63F7" w:rsidRDefault="008F63F7" w:rsidP="008F63F7">
      <w:pPr>
        <w:pStyle w:val="1"/>
        <w:keepLines/>
        <w:widowControl w:val="0"/>
        <w:numPr>
          <w:ilvl w:val="0"/>
          <w:numId w:val="4"/>
        </w:numPr>
        <w:spacing w:before="0" w:after="0" w:line="300" w:lineRule="auto"/>
        <w:ind w:left="0" w:firstLine="0"/>
        <w:rPr>
          <w:rFonts w:ascii="微软雅黑" w:eastAsia="微软雅黑" w:hAnsi="微软雅黑"/>
          <w:color w:val="000000" w:themeColor="text1"/>
          <w:sz w:val="40"/>
          <w:szCs w:val="21"/>
        </w:rPr>
      </w:pPr>
      <w:bookmarkStart w:id="7" w:name="_Toc192174080"/>
      <w:r>
        <w:rPr>
          <w:rFonts w:ascii="微软雅黑" w:eastAsia="微软雅黑" w:hAnsi="微软雅黑" w:hint="eastAsia"/>
          <w:color w:val="000000" w:themeColor="text1"/>
          <w:sz w:val="40"/>
          <w:szCs w:val="21"/>
        </w:rPr>
        <w:lastRenderedPageBreak/>
        <w:t>一键</w:t>
      </w:r>
      <w:proofErr w:type="gramStart"/>
      <w:r>
        <w:rPr>
          <w:rFonts w:ascii="微软雅黑" w:eastAsia="微软雅黑" w:hAnsi="微软雅黑" w:hint="eastAsia"/>
          <w:color w:val="000000" w:themeColor="text1"/>
          <w:sz w:val="40"/>
          <w:szCs w:val="21"/>
        </w:rPr>
        <w:t>式部署</w:t>
      </w:r>
      <w:proofErr w:type="gramEnd"/>
      <w:r>
        <w:rPr>
          <w:rFonts w:ascii="微软雅黑" w:eastAsia="微软雅黑" w:hAnsi="微软雅黑" w:hint="eastAsia"/>
          <w:color w:val="000000" w:themeColor="text1"/>
          <w:sz w:val="40"/>
          <w:szCs w:val="21"/>
        </w:rPr>
        <w:t>脚本介绍</w:t>
      </w:r>
      <w:bookmarkEnd w:id="7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573"/>
        <w:gridCol w:w="7949"/>
      </w:tblGrid>
      <w:tr w:rsidR="008F63F7" w:rsidTr="000E1ED7">
        <w:tc>
          <w:tcPr>
            <w:tcW w:w="8522" w:type="dxa"/>
            <w:gridSpan w:val="2"/>
          </w:tcPr>
          <w:p w:rsidR="008F63F7" w:rsidRDefault="008F63F7" w:rsidP="000E1E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CheckList</w:t>
            </w:r>
            <w:proofErr w:type="spellEnd"/>
          </w:p>
        </w:tc>
      </w:tr>
      <w:tr w:rsidR="008F63F7" w:rsidTr="000E1ED7">
        <w:tc>
          <w:tcPr>
            <w:tcW w:w="573" w:type="dxa"/>
          </w:tcPr>
          <w:p w:rsidR="008F63F7" w:rsidRDefault="008F63F7" w:rsidP="000E1ED7">
            <w:r>
              <w:t>3.A</w:t>
            </w:r>
          </w:p>
        </w:tc>
        <w:tc>
          <w:tcPr>
            <w:tcW w:w="7949" w:type="dxa"/>
          </w:tcPr>
          <w:p w:rsidR="008F63F7" w:rsidRDefault="008F00EC" w:rsidP="000E1ED7">
            <w:proofErr w:type="gramStart"/>
            <w:r>
              <w:rPr>
                <w:rFonts w:hint="eastAsia"/>
              </w:rPr>
              <w:t>请确保</w:t>
            </w:r>
            <w:proofErr w:type="gramEnd"/>
            <w:r>
              <w:rPr>
                <w:rFonts w:hint="eastAsia"/>
              </w:rPr>
              <w:t>完成第</w:t>
            </w:r>
            <w:r w:rsidR="004159F7">
              <w:rPr>
                <w:rFonts w:hint="eastAsia"/>
              </w:rPr>
              <w:t>2</w:t>
            </w:r>
            <w:r>
              <w:rPr>
                <w:rFonts w:hint="eastAsia"/>
              </w:rPr>
              <w:t>章节，权重获取</w:t>
            </w:r>
          </w:p>
        </w:tc>
      </w:tr>
      <w:tr w:rsidR="008F63F7" w:rsidTr="000E1ED7">
        <w:tc>
          <w:tcPr>
            <w:tcW w:w="573" w:type="dxa"/>
          </w:tcPr>
          <w:p w:rsidR="008F63F7" w:rsidRDefault="008F63F7" w:rsidP="000E1ED7">
            <w:r>
              <w:t>3.B</w:t>
            </w:r>
          </w:p>
        </w:tc>
        <w:tc>
          <w:tcPr>
            <w:tcW w:w="7949" w:type="dxa"/>
          </w:tcPr>
          <w:p w:rsidR="008F63F7" w:rsidRDefault="008F00EC" w:rsidP="000E1ED7">
            <w:proofErr w:type="gramStart"/>
            <w:r>
              <w:rPr>
                <w:rFonts w:hint="eastAsia"/>
              </w:rPr>
              <w:t>请确保</w:t>
            </w:r>
            <w:proofErr w:type="gramEnd"/>
            <w:r>
              <w:rPr>
                <w:rFonts w:hint="eastAsia"/>
              </w:rPr>
              <w:t>已经在所有宿主机上安装Ascend</w:t>
            </w:r>
            <w:r>
              <w:t xml:space="preserve"> </w:t>
            </w:r>
            <w:r>
              <w:rPr>
                <w:rFonts w:hint="eastAsia"/>
              </w:rPr>
              <w:t>HDK</w:t>
            </w:r>
            <w:r>
              <w:t xml:space="preserve"> </w:t>
            </w:r>
            <w:r>
              <w:rPr>
                <w:rFonts w:hint="eastAsia"/>
              </w:rPr>
              <w:t>driver</w:t>
            </w:r>
            <w:r>
              <w:t xml:space="preserve"> &amp; </w:t>
            </w:r>
            <w:proofErr w:type="spellStart"/>
            <w:r>
              <w:t>firemare</w:t>
            </w:r>
            <w:proofErr w:type="spellEnd"/>
          </w:p>
        </w:tc>
      </w:tr>
      <w:tr w:rsidR="008F63F7" w:rsidTr="000E1ED7">
        <w:trPr>
          <w:trHeight w:val="640"/>
        </w:trPr>
        <w:tc>
          <w:tcPr>
            <w:tcW w:w="573" w:type="dxa"/>
          </w:tcPr>
          <w:p w:rsidR="008F63F7" w:rsidRDefault="008F63F7" w:rsidP="000E1ED7">
            <w:r>
              <w:t>3.</w:t>
            </w:r>
            <w:r>
              <w:rPr>
                <w:rFonts w:hint="eastAsia"/>
              </w:rPr>
              <w:t>C</w:t>
            </w:r>
          </w:p>
        </w:tc>
        <w:tc>
          <w:tcPr>
            <w:tcW w:w="7949" w:type="dxa"/>
          </w:tcPr>
          <w:p w:rsidR="008F63F7" w:rsidRDefault="00145ECD" w:rsidP="000E1ED7">
            <w:proofErr w:type="gramStart"/>
            <w:r>
              <w:rPr>
                <w:rFonts w:hint="eastAsia"/>
              </w:rPr>
              <w:t>请确保组</w:t>
            </w:r>
            <w:proofErr w:type="gramEnd"/>
            <w:r>
              <w:rPr>
                <w:rFonts w:hint="eastAsia"/>
              </w:rPr>
              <w:t>网联通性</w:t>
            </w:r>
          </w:p>
        </w:tc>
      </w:tr>
    </w:tbl>
    <w:p w:rsidR="008F63F7" w:rsidRDefault="00862A3F" w:rsidP="008F63F7">
      <w:r>
        <w:rPr>
          <w:rFonts w:hint="eastAsia"/>
        </w:rPr>
        <w:t>使用</w:t>
      </w:r>
      <w:r w:rsidR="00E6415D">
        <w:rPr>
          <w:rFonts w:hint="eastAsia"/>
        </w:rPr>
        <w:t>一键是部署脚本，</w:t>
      </w:r>
      <w:r w:rsidR="007B0CA3">
        <w:rPr>
          <w:rFonts w:hint="eastAsia"/>
        </w:rPr>
        <w:t>可根据配置，一键部署双节点集群，并且拉起</w:t>
      </w:r>
      <w:proofErr w:type="spellStart"/>
      <w:r w:rsidR="007B0CA3">
        <w:rPr>
          <w:rFonts w:hint="eastAsia"/>
        </w:rPr>
        <w:t>deepseek</w:t>
      </w:r>
      <w:proofErr w:type="spellEnd"/>
      <w:r w:rsidR="007B0CA3">
        <w:rPr>
          <w:rFonts w:hint="eastAsia"/>
        </w:rPr>
        <w:t>服务</w:t>
      </w:r>
      <w:r w:rsidR="008F0C06">
        <w:rPr>
          <w:rFonts w:hint="eastAsia"/>
        </w:rPr>
        <w:t>。</w:t>
      </w:r>
    </w:p>
    <w:p w:rsidR="00B17E42" w:rsidRDefault="00B17E42" w:rsidP="00B17E42">
      <w:pPr>
        <w:pStyle w:val="2"/>
        <w:tabs>
          <w:tab w:val="clear" w:pos="576"/>
        </w:tabs>
        <w:ind w:left="0" w:firstLine="0"/>
      </w:pPr>
      <w:bookmarkStart w:id="8" w:name="_Toc192174081"/>
      <w:r>
        <w:t>3.1 推荐版本</w:t>
      </w:r>
      <w:bookmarkEnd w:id="8"/>
    </w:p>
    <w:tbl>
      <w:tblPr>
        <w:tblStyle w:val="af2"/>
        <w:tblW w:w="5568" w:type="dxa"/>
        <w:tblLayout w:type="fixed"/>
        <w:tblLook w:val="04A0" w:firstRow="1" w:lastRow="0" w:firstColumn="1" w:lastColumn="0" w:noHBand="0" w:noVBand="1"/>
      </w:tblPr>
      <w:tblGrid>
        <w:gridCol w:w="2784"/>
        <w:gridCol w:w="2784"/>
      </w:tblGrid>
      <w:tr w:rsidR="00FD7BA5" w:rsidTr="00FD7BA5">
        <w:trPr>
          <w:trHeight w:val="632"/>
        </w:trPr>
        <w:tc>
          <w:tcPr>
            <w:tcW w:w="2784" w:type="dxa"/>
            <w:shd w:val="clear" w:color="auto" w:fill="E7E6E6"/>
          </w:tcPr>
          <w:p w:rsidR="00FD7BA5" w:rsidRDefault="00FD7BA5" w:rsidP="000E1ED7">
            <w:pPr>
              <w:rPr>
                <w:b/>
                <w:bCs/>
              </w:rPr>
            </w:pPr>
            <w:r>
              <w:rPr>
                <w:b/>
                <w:bCs/>
              </w:rPr>
              <w:t>部件</w:t>
            </w:r>
          </w:p>
        </w:tc>
        <w:tc>
          <w:tcPr>
            <w:tcW w:w="2784" w:type="dxa"/>
            <w:shd w:val="clear" w:color="auto" w:fill="E7E6E6"/>
          </w:tcPr>
          <w:p w:rsidR="00FD7BA5" w:rsidRDefault="00FD7BA5" w:rsidP="000E1ED7">
            <w:pPr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</w:tr>
      <w:tr w:rsidR="00FD7BA5" w:rsidTr="00FD7BA5">
        <w:trPr>
          <w:trHeight w:val="642"/>
        </w:trPr>
        <w:tc>
          <w:tcPr>
            <w:tcW w:w="2784" w:type="dxa"/>
          </w:tcPr>
          <w:p w:rsidR="00FD7BA5" w:rsidRDefault="00F10395" w:rsidP="000E1ED7">
            <w:r>
              <w:t xml:space="preserve">Ascend HDK </w:t>
            </w:r>
            <w:r w:rsidR="00FD7BA5">
              <w:t>D</w:t>
            </w:r>
            <w:r w:rsidR="00FD7BA5">
              <w:rPr>
                <w:rFonts w:hint="eastAsia"/>
              </w:rPr>
              <w:t>river</w:t>
            </w:r>
          </w:p>
        </w:tc>
        <w:tc>
          <w:tcPr>
            <w:tcW w:w="2784" w:type="dxa"/>
          </w:tcPr>
          <w:p w:rsidR="00FD7BA5" w:rsidRDefault="00FD7BA5" w:rsidP="000E1ED7">
            <w:r>
              <w:t>24.1.0</w:t>
            </w:r>
          </w:p>
        </w:tc>
      </w:tr>
      <w:tr w:rsidR="00FD7BA5" w:rsidTr="00FD7BA5">
        <w:trPr>
          <w:trHeight w:val="642"/>
        </w:trPr>
        <w:tc>
          <w:tcPr>
            <w:tcW w:w="2784" w:type="dxa"/>
          </w:tcPr>
          <w:p w:rsidR="00FD7BA5" w:rsidRDefault="00F10395" w:rsidP="000E1ED7">
            <w:r>
              <w:t xml:space="preserve">Ascend HDK </w:t>
            </w:r>
            <w:r w:rsidR="00FD7BA5">
              <w:t>F</w:t>
            </w:r>
            <w:r w:rsidR="00FD7BA5">
              <w:rPr>
                <w:rFonts w:hint="eastAsia"/>
              </w:rPr>
              <w:t>irmware</w:t>
            </w:r>
          </w:p>
        </w:tc>
        <w:tc>
          <w:tcPr>
            <w:tcW w:w="2784" w:type="dxa"/>
          </w:tcPr>
          <w:p w:rsidR="00FD7BA5" w:rsidRDefault="00FD7BA5" w:rsidP="000E1ED7">
            <w:r w:rsidRPr="00FD7BA5">
              <w:t>7.5.0.3.220</w:t>
            </w:r>
          </w:p>
        </w:tc>
      </w:tr>
    </w:tbl>
    <w:p w:rsidR="00540F45" w:rsidRDefault="009603D4" w:rsidP="003D5BF6">
      <w:r>
        <w:rPr>
          <w:rFonts w:hint="eastAsia"/>
        </w:rPr>
        <w:t>该版本要求内核版本为5</w:t>
      </w:r>
      <w:r>
        <w:t>.10</w:t>
      </w:r>
      <w:r>
        <w:rPr>
          <w:rFonts w:hint="eastAsia"/>
        </w:rPr>
        <w:t>，</w:t>
      </w:r>
      <w:r w:rsidR="0046218D">
        <w:rPr>
          <w:rFonts w:hint="eastAsia"/>
        </w:rPr>
        <w:t>安装前</w:t>
      </w:r>
      <w:r>
        <w:rPr>
          <w:rFonts w:hint="eastAsia"/>
        </w:rPr>
        <w:t>校验内核版本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095" w:rsidRPr="008F0C06" w:rsidTr="00E76400">
        <w:tc>
          <w:tcPr>
            <w:tcW w:w="8296" w:type="dxa"/>
          </w:tcPr>
          <w:p w:rsidR="00583095" w:rsidRPr="00583095" w:rsidRDefault="00583095" w:rsidP="00583095">
            <w:pPr>
              <w:pStyle w:val="code"/>
              <w:rPr>
                <w:rFonts w:eastAsiaTheme="minorEastAsia"/>
              </w:rPr>
            </w:pPr>
            <w:r>
              <w:t xml:space="preserve"># </w:t>
            </w:r>
            <w:r w:rsidRPr="00583095">
              <w:rPr>
                <w:rFonts w:eastAsia="微软雅黑" w:cs="微软雅黑" w:hint="eastAsia"/>
              </w:rPr>
              <w:t>可以使用如下命令获取环境上的</w:t>
            </w:r>
            <w:r w:rsidR="00F71B98">
              <w:rPr>
                <w:rFonts w:eastAsia="微软雅黑" w:cs="微软雅黑" w:hint="eastAsia"/>
              </w:rPr>
              <w:t>驱动&amp;固件</w:t>
            </w:r>
            <w:r w:rsidRPr="00583095">
              <w:rPr>
                <w:rFonts w:eastAsia="微软雅黑" w:cs="微软雅黑" w:hint="eastAsia"/>
              </w:rPr>
              <w:t>版本信息</w:t>
            </w:r>
          </w:p>
          <w:p w:rsidR="00583095" w:rsidRPr="00583095" w:rsidRDefault="00583095" w:rsidP="00E76400">
            <w:pPr>
              <w:pStyle w:val="code"/>
              <w:rPr>
                <w:rFonts w:eastAsiaTheme="minorEastAsia"/>
              </w:rPr>
            </w:pPr>
            <w:proofErr w:type="spellStart"/>
            <w:r w:rsidRPr="00583095">
              <w:rPr>
                <w:rFonts w:eastAsiaTheme="minorEastAsia"/>
              </w:rPr>
              <w:t>npu-smi</w:t>
            </w:r>
            <w:proofErr w:type="spellEnd"/>
            <w:r w:rsidRPr="00583095">
              <w:rPr>
                <w:rFonts w:eastAsiaTheme="minorEastAsia"/>
              </w:rPr>
              <w:t xml:space="preserve"> info -t board -i 1 | </w:t>
            </w:r>
            <w:proofErr w:type="spellStart"/>
            <w:r w:rsidRPr="00583095">
              <w:rPr>
                <w:rFonts w:eastAsiaTheme="minorEastAsia"/>
              </w:rPr>
              <w:t>egrep</w:t>
            </w:r>
            <w:proofErr w:type="spellEnd"/>
            <w:r w:rsidRPr="00583095">
              <w:rPr>
                <w:rFonts w:eastAsiaTheme="minorEastAsia"/>
              </w:rPr>
              <w:t xml:space="preserve"> -i "</w:t>
            </w:r>
            <w:proofErr w:type="spellStart"/>
            <w:r w:rsidRPr="00583095">
              <w:rPr>
                <w:rFonts w:eastAsiaTheme="minorEastAsia"/>
              </w:rPr>
              <w:t>software|firmware</w:t>
            </w:r>
            <w:proofErr w:type="spellEnd"/>
            <w:r w:rsidRPr="00583095">
              <w:rPr>
                <w:rFonts w:eastAsiaTheme="minorEastAsia"/>
              </w:rPr>
              <w:t>"</w:t>
            </w:r>
          </w:p>
        </w:tc>
      </w:tr>
    </w:tbl>
    <w:p w:rsidR="00583095" w:rsidRPr="00583095" w:rsidRDefault="00583095" w:rsidP="003D5BF6"/>
    <w:p w:rsidR="007E4861" w:rsidRDefault="007E4861" w:rsidP="003D5BF6">
      <w:r>
        <w:rPr>
          <w:noProof/>
        </w:rPr>
        <w:drawing>
          <wp:inline distT="0" distB="0" distL="0" distR="0">
            <wp:extent cx="5274310" cy="496052"/>
            <wp:effectExtent l="0" t="0" r="2540" b="0"/>
            <wp:docPr id="6" name="图片 6" descr="C:\Users\l00646674\AppData\Roaming\eSpace_Desktop\UserData\l00646674\imagefiles\8CAFE957-1EA2-489A-93A1-4BB34FB99F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00646674\AppData\Roaming\eSpace_Desktop\UserData\l00646674\imagefiles\8CAFE957-1EA2-489A-93A1-4BB34FB99F1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F6" w:rsidRDefault="003D5BF6" w:rsidP="00386134">
      <w:pPr>
        <w:pStyle w:val="3"/>
      </w:pPr>
      <w:bookmarkStart w:id="9" w:name="_Toc192174082"/>
      <w:r>
        <w:rPr>
          <w:rFonts w:hint="eastAsia"/>
        </w:rPr>
        <w:t>3</w:t>
      </w:r>
      <w:r>
        <w:t>.1.1</w:t>
      </w:r>
      <w:r>
        <w:rPr>
          <w:rFonts w:hint="eastAsia"/>
        </w:rPr>
        <w:t>hdk下载方式</w:t>
      </w:r>
      <w:bookmarkEnd w:id="9"/>
    </w:p>
    <w:p w:rsidR="003D5BF6" w:rsidRDefault="003D5BF6" w:rsidP="005B20BE">
      <w:r>
        <w:rPr>
          <w:rFonts w:hint="eastAsia"/>
        </w:rPr>
        <w:t>所需的驱动和固件可从昇腾官方社区下载，详细见</w:t>
      </w:r>
    </w:p>
    <w:p w:rsidR="003D5BF6" w:rsidRPr="005B20BE" w:rsidRDefault="007C6A71" w:rsidP="005B20BE">
      <w:hyperlink r:id="rId11" w:history="1">
        <w:r w:rsidR="003D5BF6" w:rsidRPr="00643EBF">
          <w:rPr>
            <w:rStyle w:val="af5"/>
          </w:rPr>
          <w:t>https://www.hiascend.com/hardware/firmware-drivers/commercial?product=1&amp;model=30&amp;cann=8.0.0.beta1&amp;driver=1.0.28.alpha</w:t>
        </w:r>
      </w:hyperlink>
    </w:p>
    <w:p w:rsidR="00B17E42" w:rsidRDefault="003D5BF6" w:rsidP="00B17E42">
      <w:pPr>
        <w:pStyle w:val="2"/>
      </w:pPr>
      <w:bookmarkStart w:id="10" w:name="_Toc192174083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部署脚本使用</w:t>
      </w:r>
      <w:bookmarkEnd w:id="10"/>
    </w:p>
    <w:p w:rsidR="00E55846" w:rsidRPr="00A8221B" w:rsidRDefault="00E55846" w:rsidP="00A8221B">
      <w:r>
        <w:rPr>
          <w:rFonts w:hint="eastAsia"/>
        </w:rPr>
        <w:t>一键</w:t>
      </w:r>
      <w:proofErr w:type="gramStart"/>
      <w:r>
        <w:rPr>
          <w:rFonts w:hint="eastAsia"/>
        </w:rPr>
        <w:t>式部署</w:t>
      </w:r>
      <w:proofErr w:type="gramEnd"/>
      <w:r>
        <w:rPr>
          <w:rFonts w:hint="eastAsia"/>
        </w:rPr>
        <w:t>脚本推荐在单独控制节点执行，控制节点需要可以使用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访问各个推理节点</w:t>
      </w:r>
    </w:p>
    <w:p w:rsidR="00B17E42" w:rsidRDefault="00B17E42" w:rsidP="00B17E42">
      <w:r w:rsidRPr="008F0C06">
        <w:rPr>
          <w:rFonts w:hint="eastAsia"/>
          <w:b/>
        </w:rPr>
        <w:t>Step1：</w:t>
      </w:r>
      <w:r>
        <w:rPr>
          <w:rFonts w:hint="eastAsia"/>
          <w:b/>
        </w:rPr>
        <w:t>下载</w:t>
      </w:r>
      <w:proofErr w:type="spellStart"/>
      <w:r>
        <w:rPr>
          <w:rFonts w:hint="eastAsia"/>
          <w:b/>
        </w:rPr>
        <w:t>oedeploy</w:t>
      </w:r>
      <w:proofErr w:type="spellEnd"/>
      <w:r>
        <w:rPr>
          <w:rFonts w:hint="eastAsia"/>
          <w:b/>
        </w:rPr>
        <w:t>工具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E42" w:rsidRPr="008F0C06" w:rsidTr="000E1ED7">
        <w:tc>
          <w:tcPr>
            <w:tcW w:w="8296" w:type="dxa"/>
          </w:tcPr>
          <w:p w:rsidR="00BF440F" w:rsidRDefault="00BF440F" w:rsidP="00BF440F">
            <w:pPr>
              <w:pStyle w:val="code"/>
            </w:pPr>
            <w:r>
              <w:t xml:space="preserve"># </w:t>
            </w:r>
            <w:r>
              <w:rPr>
                <w:rFonts w:eastAsia="微软雅黑" w:cs="微软雅黑" w:hint="eastAsia"/>
              </w:rPr>
              <w:t>下载</w:t>
            </w:r>
            <w:proofErr w:type="gramStart"/>
            <w:r>
              <w:rPr>
                <w:rFonts w:eastAsia="微软雅黑" w:cs="微软雅黑" w:hint="eastAsia"/>
              </w:rPr>
              <w:t>插件包并解压</w:t>
            </w:r>
            <w:proofErr w:type="gramEnd"/>
          </w:p>
          <w:p w:rsidR="00BF440F" w:rsidRDefault="00BF440F" w:rsidP="00BF440F">
            <w:pPr>
              <w:pStyle w:val="code"/>
            </w:pPr>
            <w:proofErr w:type="spellStart"/>
            <w:r>
              <w:t>wget</w:t>
            </w:r>
            <w:proofErr w:type="spellEnd"/>
            <w:r>
              <w:t xml:space="preserve"> https://repo.oepkgs.net/openEuler/rpm/openEuler-24.03-LTS/contrib/oedp/plugins/mindspore-deepseek.tar.gz</w:t>
            </w:r>
          </w:p>
          <w:p w:rsidR="00BF440F" w:rsidRDefault="00BF440F" w:rsidP="00BF440F">
            <w:pPr>
              <w:pStyle w:val="code"/>
            </w:pPr>
            <w:r>
              <w:t xml:space="preserve">tar </w:t>
            </w:r>
            <w:proofErr w:type="spellStart"/>
            <w:r>
              <w:t>zxvf</w:t>
            </w:r>
            <w:proofErr w:type="spellEnd"/>
            <w:r>
              <w:t xml:space="preserve"> mindspore-deepseek.tar.gz</w:t>
            </w:r>
          </w:p>
          <w:p w:rsidR="00A565B1" w:rsidRDefault="00A565B1" w:rsidP="00BF440F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#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安装</w:t>
            </w:r>
            <w:proofErr w:type="spellStart"/>
            <w:r>
              <w:rPr>
                <w:rFonts w:eastAsiaTheme="minorEastAsia" w:hint="eastAsia"/>
              </w:rPr>
              <w:t>oedp</w:t>
            </w:r>
            <w:proofErr w:type="spellEnd"/>
            <w:r>
              <w:rPr>
                <w:rFonts w:eastAsiaTheme="minorEastAsia" w:hint="eastAsia"/>
              </w:rPr>
              <w:t>工具</w:t>
            </w:r>
            <w:r w:rsidR="004F1614">
              <w:rPr>
                <w:rFonts w:eastAsiaTheme="minorEastAsia" w:hint="eastAsia"/>
              </w:rPr>
              <w:t>，例如</w:t>
            </w:r>
            <w:r w:rsidR="004F1614">
              <w:rPr>
                <w:rFonts w:eastAsiaTheme="minorEastAsia" w:hint="eastAsia"/>
              </w:rPr>
              <w:t>:</w:t>
            </w:r>
          </w:p>
          <w:p w:rsidR="004F1614" w:rsidRDefault="004F1614" w:rsidP="000E1ED7">
            <w:pPr>
              <w:pStyle w:val="code"/>
              <w:rPr>
                <w:rFonts w:eastAsiaTheme="minorEastAsia"/>
              </w:rPr>
            </w:pPr>
            <w:r w:rsidRPr="004F1614">
              <w:rPr>
                <w:rFonts w:eastAsiaTheme="minorEastAsia"/>
              </w:rPr>
              <w:t xml:space="preserve">yum </w:t>
            </w:r>
            <w:proofErr w:type="spellStart"/>
            <w:r w:rsidRPr="004F1614">
              <w:rPr>
                <w:rFonts w:eastAsiaTheme="minorEastAsia"/>
              </w:rPr>
              <w:t>localinstall</w:t>
            </w:r>
            <w:proofErr w:type="spellEnd"/>
            <w:r w:rsidRPr="004F1614">
              <w:rPr>
                <w:rFonts w:eastAsiaTheme="minorEastAsia"/>
              </w:rPr>
              <w:t xml:space="preserve"> oedp-1.0.0-20250208.x86_64.rpm</w:t>
            </w:r>
          </w:p>
          <w:p w:rsidR="00C31243" w:rsidRDefault="00C31243" w:rsidP="000E1ED7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rpm</w:t>
            </w:r>
            <w:r>
              <w:rPr>
                <w:rFonts w:eastAsiaTheme="minorEastAsia" w:hint="eastAsia"/>
              </w:rPr>
              <w:t>包可从如下地址获取</w:t>
            </w:r>
          </w:p>
          <w:p w:rsidR="004A005A" w:rsidRPr="007224AD" w:rsidRDefault="007C6A71" w:rsidP="007224AD">
            <w:pPr>
              <w:pStyle w:val="code"/>
              <w:rPr>
                <w:rFonts w:eastAsiaTheme="minorEastAsia"/>
              </w:rPr>
            </w:pPr>
            <w:hyperlink r:id="rId12" w:history="1">
              <w:r w:rsidR="004A005A" w:rsidRPr="00496CB5">
                <w:rPr>
                  <w:rStyle w:val="af5"/>
                </w:rPr>
                <w:t>https://repo.oepkgs.net/openEuler/rpm/openEuler-24.03-LTS/contrib/oedp/aarch64/Packages/oedp-1.0.0-2.oe2503.aarch64.rpm</w:t>
              </w:r>
            </w:hyperlink>
          </w:p>
        </w:tc>
      </w:tr>
    </w:tbl>
    <w:p w:rsidR="00B17E42" w:rsidRDefault="00B17E42" w:rsidP="00B17E42">
      <w:r w:rsidRPr="008F0C06">
        <w:rPr>
          <w:rFonts w:hint="eastAsia"/>
          <w:b/>
        </w:rPr>
        <w:t>Step</w:t>
      </w:r>
      <w:r>
        <w:rPr>
          <w:b/>
        </w:rPr>
        <w:t>2</w:t>
      </w:r>
      <w:r w:rsidRPr="008F0C06">
        <w:rPr>
          <w:rFonts w:hint="eastAsia"/>
          <w:b/>
        </w:rPr>
        <w:t>：</w:t>
      </w:r>
      <w:r>
        <w:rPr>
          <w:rFonts w:hint="eastAsia"/>
          <w:b/>
        </w:rPr>
        <w:t>调整</w:t>
      </w:r>
      <w:proofErr w:type="spellStart"/>
      <w:r>
        <w:rPr>
          <w:rFonts w:hint="eastAsia"/>
          <w:b/>
        </w:rPr>
        <w:t>oedeploy</w:t>
      </w:r>
      <w:proofErr w:type="spellEnd"/>
      <w:r>
        <w:rPr>
          <w:rFonts w:hint="eastAsia"/>
          <w:b/>
        </w:rPr>
        <w:t>配置文件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E42" w:rsidRPr="008F0C06" w:rsidTr="000E1ED7">
        <w:tc>
          <w:tcPr>
            <w:tcW w:w="8296" w:type="dxa"/>
          </w:tcPr>
          <w:p w:rsidR="00B17E42" w:rsidRDefault="00B17E42" w:rsidP="000E1ED7">
            <w:pPr>
              <w:pStyle w:val="code"/>
              <w:rPr>
                <w:rFonts w:ascii="宋体" w:eastAsia="宋体" w:hAnsi="宋体"/>
              </w:rPr>
            </w:pPr>
            <w:r>
              <w:t xml:space="preserve"># </w:t>
            </w:r>
            <w:r w:rsidR="00D83ACE">
              <w:rPr>
                <w:rFonts w:ascii="宋体" w:eastAsia="宋体" w:hAnsi="宋体" w:hint="eastAsia"/>
              </w:rPr>
              <w:t>调整</w:t>
            </w:r>
            <w:r w:rsidR="00341069">
              <w:rPr>
                <w:rFonts w:ascii="宋体" w:eastAsia="宋体" w:hAnsi="宋体" w:hint="eastAsia"/>
              </w:rPr>
              <w:t>插件目录下</w:t>
            </w:r>
            <w:proofErr w:type="spellStart"/>
            <w:r w:rsidR="00D83ACE">
              <w:rPr>
                <w:rFonts w:ascii="宋体" w:eastAsia="宋体" w:hAnsi="宋体"/>
              </w:rPr>
              <w:t>confi</w:t>
            </w:r>
            <w:r w:rsidR="00D83ACE">
              <w:rPr>
                <w:rFonts w:ascii="宋体" w:eastAsia="宋体" w:hAnsi="宋体" w:hint="eastAsia"/>
              </w:rPr>
              <w:t>g</w:t>
            </w:r>
            <w:r w:rsidR="00D83ACE">
              <w:rPr>
                <w:rFonts w:ascii="宋体" w:eastAsia="宋体" w:hAnsi="宋体"/>
              </w:rPr>
              <w:t>.yaml</w:t>
            </w:r>
            <w:proofErr w:type="spellEnd"/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(base) [root@910b-3 </w:t>
            </w:r>
            <w:proofErr w:type="spellStart"/>
            <w:r w:rsidRPr="007D0E05">
              <w:rPr>
                <w:rFonts w:eastAsiaTheme="minorEastAsia"/>
              </w:rPr>
              <w:t>mindspore-</w:t>
            </w:r>
            <w:proofErr w:type="gramStart"/>
            <w:r w:rsidRPr="007D0E05">
              <w:rPr>
                <w:rFonts w:eastAsiaTheme="minorEastAsia"/>
              </w:rPr>
              <w:t>deepseek</w:t>
            </w:r>
            <w:proofErr w:type="spellEnd"/>
            <w:r w:rsidRPr="007D0E05">
              <w:rPr>
                <w:rFonts w:eastAsiaTheme="minorEastAsia"/>
              </w:rPr>
              <w:t>]#</w:t>
            </w:r>
            <w:proofErr w:type="gramEnd"/>
            <w:r w:rsidRPr="007D0E05">
              <w:rPr>
                <w:rFonts w:eastAsiaTheme="minorEastAsia"/>
              </w:rPr>
              <w:t xml:space="preserve"> cat </w:t>
            </w:r>
            <w:proofErr w:type="spellStart"/>
            <w:r w:rsidRPr="007D0E05">
              <w:rPr>
                <w:rFonts w:eastAsiaTheme="minorEastAsia"/>
              </w:rPr>
              <w:t>config.yaml</w:t>
            </w:r>
            <w:proofErr w:type="spellEnd"/>
            <w:r w:rsidRPr="007D0E05">
              <w:rPr>
                <w:rFonts w:eastAsiaTheme="minorEastAsia"/>
              </w:rPr>
              <w:t xml:space="preserve"> 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>all: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children: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masters: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hosts: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master1: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  </w:t>
            </w:r>
            <w:proofErr w:type="spellStart"/>
            <w:r w:rsidRPr="007D0E05">
              <w:rPr>
                <w:rFonts w:eastAsiaTheme="minorEastAsia"/>
              </w:rPr>
              <w:t>ansible_host</w:t>
            </w:r>
            <w:proofErr w:type="spellEnd"/>
            <w:r w:rsidRPr="007D0E05">
              <w:rPr>
                <w:rFonts w:eastAsiaTheme="minorEastAsia"/>
              </w:rPr>
              <w:t xml:space="preserve">: </w:t>
            </w:r>
            <w:r w:rsidR="00C16474">
              <w:rPr>
                <w:rFonts w:eastAsiaTheme="minorEastAsia"/>
              </w:rPr>
              <w:t>1.2.3.4</w:t>
            </w:r>
            <w:r w:rsidR="00164EC6">
              <w:rPr>
                <w:rFonts w:eastAsiaTheme="minorEastAsia"/>
              </w:rPr>
              <w:t xml:space="preserve"> 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  </w:t>
            </w:r>
            <w:proofErr w:type="spellStart"/>
            <w:r w:rsidRPr="007D0E05">
              <w:rPr>
                <w:rFonts w:eastAsiaTheme="minorEastAsia"/>
              </w:rPr>
              <w:t>ansible_port</w:t>
            </w:r>
            <w:proofErr w:type="spellEnd"/>
            <w:r w:rsidRPr="007D0E05">
              <w:rPr>
                <w:rFonts w:eastAsiaTheme="minorEastAsia"/>
              </w:rPr>
              <w:t>: 22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  </w:t>
            </w:r>
            <w:proofErr w:type="spellStart"/>
            <w:r w:rsidRPr="007D0E05">
              <w:rPr>
                <w:rFonts w:eastAsiaTheme="minorEastAsia"/>
              </w:rPr>
              <w:t>ansible_user</w:t>
            </w:r>
            <w:proofErr w:type="spellEnd"/>
            <w:r w:rsidRPr="007D0E05">
              <w:rPr>
                <w:rFonts w:eastAsiaTheme="minorEastAsia"/>
              </w:rPr>
              <w:t>: root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  </w:t>
            </w:r>
            <w:proofErr w:type="spellStart"/>
            <w:r w:rsidRPr="007D0E05">
              <w:rPr>
                <w:rFonts w:eastAsiaTheme="minorEastAsia"/>
              </w:rPr>
              <w:t>ansible_password</w:t>
            </w:r>
            <w:proofErr w:type="spellEnd"/>
            <w:r w:rsidRPr="007D0E05">
              <w:rPr>
                <w:rFonts w:eastAsiaTheme="minorEastAsia"/>
              </w:rPr>
              <w:t>: "</w:t>
            </w:r>
            <w:r w:rsidR="00843191">
              <w:rPr>
                <w:rFonts w:eastAsiaTheme="minorEastAsia" w:hint="eastAsia"/>
              </w:rPr>
              <w:t>密码</w:t>
            </w:r>
            <w:r w:rsidRPr="007D0E05">
              <w:rPr>
                <w:rFonts w:eastAsiaTheme="minorEastAsia"/>
              </w:rPr>
              <w:t>"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workers: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hosts: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worker1: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  </w:t>
            </w:r>
            <w:proofErr w:type="spellStart"/>
            <w:r w:rsidRPr="007D0E05">
              <w:rPr>
                <w:rFonts w:eastAsiaTheme="minorEastAsia"/>
              </w:rPr>
              <w:t>ansible_host</w:t>
            </w:r>
            <w:proofErr w:type="spellEnd"/>
            <w:r w:rsidRPr="007D0E05">
              <w:rPr>
                <w:rFonts w:eastAsiaTheme="minorEastAsia"/>
              </w:rPr>
              <w:t xml:space="preserve">: </w:t>
            </w:r>
            <w:r w:rsidR="00836FF0">
              <w:rPr>
                <w:rFonts w:eastAsiaTheme="minorEastAsia"/>
              </w:rPr>
              <w:t>1.2.3.5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  </w:t>
            </w:r>
            <w:proofErr w:type="spellStart"/>
            <w:r w:rsidRPr="007D0E05">
              <w:rPr>
                <w:rFonts w:eastAsiaTheme="minorEastAsia"/>
              </w:rPr>
              <w:t>ansible_port</w:t>
            </w:r>
            <w:proofErr w:type="spellEnd"/>
            <w:r w:rsidRPr="007D0E05">
              <w:rPr>
                <w:rFonts w:eastAsiaTheme="minorEastAsia"/>
              </w:rPr>
              <w:t>: 22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  </w:t>
            </w:r>
            <w:proofErr w:type="spellStart"/>
            <w:r w:rsidRPr="007D0E05">
              <w:rPr>
                <w:rFonts w:eastAsiaTheme="minorEastAsia"/>
              </w:rPr>
              <w:t>ansible_user</w:t>
            </w:r>
            <w:proofErr w:type="spellEnd"/>
            <w:r w:rsidRPr="007D0E05">
              <w:rPr>
                <w:rFonts w:eastAsiaTheme="minorEastAsia"/>
              </w:rPr>
              <w:t>: root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      </w:t>
            </w:r>
            <w:proofErr w:type="spellStart"/>
            <w:r w:rsidRPr="007D0E05">
              <w:rPr>
                <w:rFonts w:eastAsiaTheme="minorEastAsia"/>
              </w:rPr>
              <w:t>ansible_password</w:t>
            </w:r>
            <w:proofErr w:type="spellEnd"/>
            <w:r w:rsidRPr="007D0E05">
              <w:rPr>
                <w:rFonts w:eastAsiaTheme="minorEastAsia"/>
              </w:rPr>
              <w:t>: "</w:t>
            </w:r>
            <w:r w:rsidR="003357B6">
              <w:rPr>
                <w:rFonts w:eastAsiaTheme="minorEastAsia" w:hint="eastAsia"/>
              </w:rPr>
              <w:t>密码</w:t>
            </w:r>
            <w:r w:rsidRPr="007D0E05">
              <w:rPr>
                <w:rFonts w:eastAsiaTheme="minorEastAsia"/>
              </w:rPr>
              <w:t>"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vars: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# </w:t>
            </w:r>
            <w:r w:rsidRPr="007D0E05">
              <w:rPr>
                <w:rFonts w:eastAsiaTheme="minorEastAsia"/>
              </w:rPr>
              <w:t>容器镜像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</w:t>
            </w:r>
            <w:proofErr w:type="spellStart"/>
            <w:r w:rsidRPr="007D0E05">
              <w:rPr>
                <w:rFonts w:eastAsiaTheme="minorEastAsia"/>
              </w:rPr>
              <w:t>image_name</w:t>
            </w:r>
            <w:proofErr w:type="spellEnd"/>
            <w:r w:rsidRPr="007D0E05">
              <w:rPr>
                <w:rFonts w:eastAsiaTheme="minorEastAsia"/>
              </w:rPr>
              <w:t>: hub.oepkgs.net/</w:t>
            </w:r>
            <w:proofErr w:type="spellStart"/>
            <w:r w:rsidRPr="007D0E05">
              <w:rPr>
                <w:rFonts w:eastAsiaTheme="minorEastAsia"/>
              </w:rPr>
              <w:t>oedeploy</w:t>
            </w:r>
            <w:proofErr w:type="spellEnd"/>
            <w:r w:rsidRPr="007D0E05">
              <w:rPr>
                <w:rFonts w:eastAsiaTheme="minorEastAsia"/>
              </w:rPr>
              <w:t>/</w:t>
            </w:r>
            <w:proofErr w:type="spellStart"/>
            <w:r w:rsidRPr="007D0E05">
              <w:rPr>
                <w:rFonts w:eastAsiaTheme="minorEastAsia"/>
              </w:rPr>
              <w:t>openeuler</w:t>
            </w:r>
            <w:proofErr w:type="spellEnd"/>
            <w:r w:rsidRPr="007D0E05">
              <w:rPr>
                <w:rFonts w:eastAsiaTheme="minorEastAsia"/>
              </w:rPr>
              <w:t>/aarch64/</w:t>
            </w:r>
            <w:proofErr w:type="spellStart"/>
            <w:r w:rsidRPr="007D0E05">
              <w:rPr>
                <w:rFonts w:eastAsiaTheme="minorEastAsia"/>
              </w:rPr>
              <w:t>mindspore</w:t>
            </w:r>
            <w:proofErr w:type="spellEnd"/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</w:t>
            </w:r>
            <w:proofErr w:type="spellStart"/>
            <w:r w:rsidRPr="007D0E05">
              <w:rPr>
                <w:rFonts w:eastAsiaTheme="minorEastAsia"/>
              </w:rPr>
              <w:t>image_tag</w:t>
            </w:r>
            <w:proofErr w:type="spellEnd"/>
            <w:r w:rsidRPr="007D0E05">
              <w:rPr>
                <w:rFonts w:eastAsiaTheme="minorEastAsia"/>
              </w:rPr>
              <w:t xml:space="preserve">: </w:t>
            </w:r>
            <w:r w:rsidR="002B7BF7">
              <w:rPr>
                <w:rFonts w:eastAsiaTheme="minorEastAsia" w:hint="eastAsia"/>
              </w:rPr>
              <w:t>latest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# </w:t>
            </w:r>
            <w:r w:rsidRPr="007D0E05">
              <w:rPr>
                <w:rFonts w:eastAsiaTheme="minorEastAsia"/>
              </w:rPr>
              <w:t>推理服务所在容器的名称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lastRenderedPageBreak/>
              <w:t xml:space="preserve">    </w:t>
            </w:r>
            <w:proofErr w:type="spellStart"/>
            <w:r w:rsidRPr="007D0E05">
              <w:rPr>
                <w:rFonts w:eastAsiaTheme="minorEastAsia"/>
              </w:rPr>
              <w:t>container_name</w:t>
            </w:r>
            <w:proofErr w:type="spellEnd"/>
            <w:r w:rsidRPr="007D0E05">
              <w:rPr>
                <w:rFonts w:eastAsiaTheme="minorEastAsia"/>
              </w:rPr>
              <w:t xml:space="preserve">: </w:t>
            </w:r>
            <w:proofErr w:type="spellStart"/>
            <w:r w:rsidRPr="007D0E05">
              <w:rPr>
                <w:rFonts w:eastAsiaTheme="minorEastAsia"/>
              </w:rPr>
              <w:t>openeuler_ds</w:t>
            </w:r>
            <w:proofErr w:type="spellEnd"/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# </w:t>
            </w:r>
            <w:r w:rsidRPr="007D0E05">
              <w:rPr>
                <w:rFonts w:eastAsiaTheme="minorEastAsia"/>
              </w:rPr>
              <w:t>模型路径</w:t>
            </w:r>
          </w:p>
          <w:p w:rsidR="007D0E05" w:rsidRPr="007D0E05" w:rsidRDefault="007D0E05" w:rsidP="00F842E1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</w:t>
            </w:r>
            <w:proofErr w:type="spellStart"/>
            <w:r w:rsidRPr="007D0E05">
              <w:rPr>
                <w:rFonts w:eastAsiaTheme="minorEastAsia"/>
              </w:rPr>
              <w:t>model_path</w:t>
            </w:r>
            <w:proofErr w:type="spellEnd"/>
            <w:r w:rsidRPr="007D0E05">
              <w:rPr>
                <w:rFonts w:eastAsiaTheme="minorEastAsia"/>
              </w:rPr>
              <w:t>: /workspace/deepseekv3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# ray </w:t>
            </w:r>
            <w:r w:rsidRPr="007D0E05">
              <w:rPr>
                <w:rFonts w:eastAsiaTheme="minorEastAsia"/>
              </w:rPr>
              <w:t>开放的端口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</w:t>
            </w:r>
            <w:proofErr w:type="spellStart"/>
            <w:r w:rsidRPr="007D0E05">
              <w:rPr>
                <w:rFonts w:eastAsiaTheme="minorEastAsia"/>
              </w:rPr>
              <w:t>ray_port</w:t>
            </w:r>
            <w:proofErr w:type="spellEnd"/>
            <w:r w:rsidRPr="007D0E05">
              <w:rPr>
                <w:rFonts w:eastAsiaTheme="minorEastAsia"/>
              </w:rPr>
              <w:t>: 6379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# </w:t>
            </w:r>
            <w:r w:rsidRPr="007D0E05">
              <w:rPr>
                <w:rFonts w:eastAsiaTheme="minorEastAsia"/>
              </w:rPr>
              <w:t>节点个数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</w:t>
            </w:r>
            <w:proofErr w:type="spellStart"/>
            <w:r w:rsidRPr="007D0E05">
              <w:rPr>
                <w:rFonts w:eastAsiaTheme="minorEastAsia"/>
              </w:rPr>
              <w:t>node_num</w:t>
            </w:r>
            <w:proofErr w:type="spellEnd"/>
            <w:r w:rsidRPr="007D0E05">
              <w:rPr>
                <w:rFonts w:eastAsiaTheme="minorEastAsia"/>
              </w:rPr>
              <w:t>: 2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# </w:t>
            </w:r>
            <w:r w:rsidRPr="007D0E05">
              <w:rPr>
                <w:rFonts w:eastAsiaTheme="minorEastAsia"/>
              </w:rPr>
              <w:t>拉起服务前是否停止其他容器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</w:t>
            </w:r>
            <w:proofErr w:type="spellStart"/>
            <w:r w:rsidRPr="007D0E05">
              <w:rPr>
                <w:rFonts w:eastAsiaTheme="minorEastAsia"/>
              </w:rPr>
              <w:t>is_stop_other_container</w:t>
            </w:r>
            <w:proofErr w:type="spellEnd"/>
            <w:r w:rsidRPr="007D0E05">
              <w:rPr>
                <w:rFonts w:eastAsiaTheme="minorEastAsia"/>
              </w:rPr>
              <w:t xml:space="preserve">: </w:t>
            </w:r>
            <w:r w:rsidR="00A8221B">
              <w:rPr>
                <w:rFonts w:eastAsiaTheme="minorEastAsia"/>
              </w:rPr>
              <w:t>0</w:t>
            </w:r>
          </w:p>
          <w:p w:rsidR="007D0E05" w:rsidRPr="007D0E05" w:rsidRDefault="007D0E05" w:rsidP="007D0E05">
            <w:pPr>
              <w:pStyle w:val="code"/>
              <w:rPr>
                <w:rFonts w:eastAsiaTheme="minorEastAsia"/>
              </w:rPr>
            </w:pPr>
            <w:r w:rsidRPr="007D0E05">
              <w:rPr>
                <w:rFonts w:eastAsiaTheme="minorEastAsia"/>
              </w:rPr>
              <w:t xml:space="preserve">    # </w:t>
            </w:r>
            <w:r w:rsidRPr="007D0E05">
              <w:rPr>
                <w:rFonts w:eastAsiaTheme="minorEastAsia"/>
              </w:rPr>
              <w:t>推理服务端口</w:t>
            </w:r>
          </w:p>
          <w:p w:rsidR="00D83ACE" w:rsidRDefault="007D0E05" w:rsidP="008D34EB">
            <w:pPr>
              <w:pStyle w:val="code"/>
              <w:ind w:firstLine="360"/>
              <w:rPr>
                <w:rFonts w:eastAsiaTheme="minorEastAsia"/>
              </w:rPr>
            </w:pPr>
            <w:proofErr w:type="spellStart"/>
            <w:r w:rsidRPr="007D0E05">
              <w:rPr>
                <w:rFonts w:eastAsiaTheme="minorEastAsia"/>
              </w:rPr>
              <w:t>llm_port</w:t>
            </w:r>
            <w:proofErr w:type="spellEnd"/>
            <w:r w:rsidRPr="007D0E05">
              <w:rPr>
                <w:rFonts w:eastAsiaTheme="minorEastAsia"/>
              </w:rPr>
              <w:t>: 8000</w:t>
            </w:r>
          </w:p>
          <w:p w:rsidR="008D34EB" w:rsidRPr="008D34EB" w:rsidRDefault="008D34EB" w:rsidP="008D34EB">
            <w:pPr>
              <w:pStyle w:val="code"/>
              <w:ind w:firstLine="360"/>
              <w:rPr>
                <w:rFonts w:eastAsiaTheme="minorEastAsia"/>
              </w:rPr>
            </w:pPr>
            <w:r w:rsidRPr="008D34EB">
              <w:rPr>
                <w:rFonts w:eastAsiaTheme="minorEastAsia"/>
              </w:rPr>
              <w:t># ray</w:t>
            </w:r>
            <w:r w:rsidRPr="008D34EB">
              <w:rPr>
                <w:rFonts w:eastAsiaTheme="minorEastAsia"/>
              </w:rPr>
              <w:t>集群使用的网卡</w:t>
            </w:r>
          </w:p>
          <w:p w:rsidR="008D34EB" w:rsidRPr="008F0C06" w:rsidRDefault="008D34EB" w:rsidP="008D34EB">
            <w:pPr>
              <w:pStyle w:val="code"/>
              <w:ind w:firstLine="360"/>
              <w:rPr>
                <w:rFonts w:eastAsiaTheme="minorEastAsia"/>
              </w:rPr>
            </w:pPr>
            <w:proofErr w:type="spellStart"/>
            <w:r w:rsidRPr="008D34EB">
              <w:rPr>
                <w:rFonts w:eastAsiaTheme="minorEastAsia"/>
              </w:rPr>
              <w:t>ray_device</w:t>
            </w:r>
            <w:proofErr w:type="spellEnd"/>
            <w:r w:rsidRPr="008D34EB">
              <w:rPr>
                <w:rFonts w:eastAsiaTheme="minorEastAsia"/>
              </w:rPr>
              <w:t>: enp67s0f0np0</w:t>
            </w:r>
          </w:p>
        </w:tc>
      </w:tr>
    </w:tbl>
    <w:p w:rsidR="000F13E9" w:rsidRDefault="00164EC6" w:rsidP="00B17E42">
      <w:r>
        <w:rPr>
          <w:rFonts w:hint="eastAsia"/>
        </w:rPr>
        <w:t>启动master为主节点，worker为从节点，进行部署前，需要调整对应节点的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地址，用户名，以及密码</w:t>
      </w:r>
      <w:r w:rsidR="00D644D0">
        <w:rPr>
          <w:rFonts w:hint="eastAsia"/>
        </w:rPr>
        <w:t>。</w:t>
      </w:r>
    </w:p>
    <w:p w:rsidR="00257C07" w:rsidRDefault="00D644D0" w:rsidP="00B17E42">
      <w:proofErr w:type="gramStart"/>
      <w:r>
        <w:rPr>
          <w:rFonts w:hint="eastAsia"/>
        </w:rPr>
        <w:t>请</w:t>
      </w:r>
      <w:r w:rsidR="007B538C">
        <w:rPr>
          <w:rFonts w:hint="eastAsia"/>
        </w:rPr>
        <w:t>确保</w:t>
      </w:r>
      <w:proofErr w:type="spellStart"/>
      <w:proofErr w:type="gramEnd"/>
      <w:r w:rsidR="007B538C">
        <w:rPr>
          <w:rFonts w:hint="eastAsia"/>
        </w:rPr>
        <w:t>node_num</w:t>
      </w:r>
      <w:proofErr w:type="spellEnd"/>
      <w:r w:rsidR="007B538C">
        <w:rPr>
          <w:rFonts w:hint="eastAsia"/>
        </w:rPr>
        <w:t>的值与配置的</w:t>
      </w:r>
      <w:proofErr w:type="spellStart"/>
      <w:r w:rsidR="007B538C">
        <w:rPr>
          <w:rFonts w:hint="eastAsia"/>
        </w:rPr>
        <w:t>ip</w:t>
      </w:r>
      <w:proofErr w:type="spellEnd"/>
      <w:r w:rsidR="007B538C">
        <w:rPr>
          <w:rFonts w:hint="eastAsia"/>
        </w:rPr>
        <w:t>个数</w:t>
      </w:r>
      <w:r w:rsidR="00D04164">
        <w:rPr>
          <w:rFonts w:hint="eastAsia"/>
        </w:rPr>
        <w:t>一致</w:t>
      </w:r>
      <w:r w:rsidR="000F13E9">
        <w:rPr>
          <w:rFonts w:hint="eastAsia"/>
        </w:rPr>
        <w:t>。</w:t>
      </w:r>
    </w:p>
    <w:p w:rsidR="000F13E9" w:rsidRPr="00164EC6" w:rsidRDefault="000F13E9" w:rsidP="00B17E42"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各个节点上使用的网卡设备</w:t>
      </w:r>
      <w:r w:rsidR="007D61E1">
        <w:rPr>
          <w:rFonts w:hint="eastAsia"/>
        </w:rPr>
        <w:t>一致，配置到</w:t>
      </w:r>
      <w:proofErr w:type="spellStart"/>
      <w:r w:rsidR="007D61E1">
        <w:rPr>
          <w:rFonts w:hint="eastAsia"/>
        </w:rPr>
        <w:t>ray_device</w:t>
      </w:r>
      <w:proofErr w:type="spellEnd"/>
      <w:r w:rsidR="007D61E1">
        <w:rPr>
          <w:rFonts w:hint="eastAsia"/>
        </w:rPr>
        <w:t>变量中</w:t>
      </w:r>
    </w:p>
    <w:p w:rsidR="00B17E42" w:rsidRDefault="00B17E42" w:rsidP="00B17E42">
      <w:r w:rsidRPr="008F0C06">
        <w:rPr>
          <w:rFonts w:hint="eastAsia"/>
          <w:b/>
        </w:rPr>
        <w:t>Step</w:t>
      </w:r>
      <w:r>
        <w:rPr>
          <w:b/>
        </w:rPr>
        <w:t>2</w:t>
      </w:r>
      <w:r w:rsidRPr="008F0C06">
        <w:rPr>
          <w:rFonts w:hint="eastAsia"/>
          <w:b/>
        </w:rPr>
        <w:t>：</w:t>
      </w:r>
      <w:r>
        <w:rPr>
          <w:rFonts w:hint="eastAsia"/>
          <w:b/>
        </w:rPr>
        <w:t>运行一键部署脚本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E42" w:rsidRPr="008F0C06" w:rsidTr="000E1ED7">
        <w:tc>
          <w:tcPr>
            <w:tcW w:w="8296" w:type="dxa"/>
          </w:tcPr>
          <w:p w:rsidR="00E177E0" w:rsidRDefault="00B17E42" w:rsidP="000E1ED7">
            <w:pPr>
              <w:pStyle w:val="code"/>
            </w:pPr>
            <w:r>
              <w:t>#</w:t>
            </w:r>
            <w:r w:rsidR="00371628">
              <w:rPr>
                <w:rFonts w:ascii="宋体" w:eastAsia="宋体" w:hAnsi="宋体" w:hint="eastAsia"/>
              </w:rPr>
              <w:t>插件目录下</w:t>
            </w:r>
            <w:r w:rsidR="00E177E0">
              <w:rPr>
                <w:rFonts w:ascii="宋体" w:eastAsia="宋体" w:hAnsi="宋体" w:hint="eastAsia"/>
              </w:rPr>
              <w:t>运行</w:t>
            </w:r>
            <w:r>
              <w:t xml:space="preserve"> </w:t>
            </w:r>
          </w:p>
          <w:p w:rsidR="00B17E42" w:rsidRPr="000E64E8" w:rsidRDefault="000E64E8" w:rsidP="000E1ED7">
            <w:pPr>
              <w:pStyle w:val="code"/>
              <w:rPr>
                <w:rFonts w:eastAsiaTheme="minorEastAsia"/>
              </w:rPr>
            </w:pPr>
            <w:proofErr w:type="spellStart"/>
            <w:r w:rsidRPr="000E64E8">
              <w:t>oedp</w:t>
            </w:r>
            <w:proofErr w:type="spellEnd"/>
            <w:r w:rsidRPr="000E64E8">
              <w:t xml:space="preserve"> run install</w:t>
            </w:r>
          </w:p>
        </w:tc>
      </w:tr>
    </w:tbl>
    <w:p w:rsidR="00B17E42" w:rsidRPr="00B17E42" w:rsidRDefault="00B17E42" w:rsidP="00B17E42"/>
    <w:p w:rsidR="00B17E42" w:rsidRDefault="00B17E42" w:rsidP="00B17E42">
      <w:r>
        <w:rPr>
          <w:rFonts w:hint="eastAsia"/>
        </w:rPr>
        <w:br w:type="page"/>
      </w:r>
    </w:p>
    <w:p w:rsidR="008A51DF" w:rsidRDefault="008A51DF">
      <w:pPr>
        <w:pStyle w:val="1"/>
        <w:keepLines/>
        <w:widowControl w:val="0"/>
        <w:numPr>
          <w:ilvl w:val="0"/>
          <w:numId w:val="4"/>
        </w:numPr>
        <w:spacing w:before="0" w:after="0" w:line="300" w:lineRule="auto"/>
        <w:ind w:left="0" w:firstLine="0"/>
        <w:rPr>
          <w:rFonts w:ascii="微软雅黑" w:eastAsia="微软雅黑" w:hAnsi="微软雅黑"/>
          <w:color w:val="000000" w:themeColor="text1"/>
          <w:sz w:val="40"/>
          <w:szCs w:val="21"/>
        </w:rPr>
      </w:pPr>
      <w:bookmarkStart w:id="11" w:name="_Toc192174084"/>
      <w:r>
        <w:rPr>
          <w:rFonts w:ascii="微软雅黑" w:eastAsia="微软雅黑" w:hAnsi="微软雅黑" w:hint="eastAsia"/>
          <w:color w:val="000000" w:themeColor="text1"/>
          <w:sz w:val="40"/>
          <w:szCs w:val="21"/>
        </w:rPr>
        <w:lastRenderedPageBreak/>
        <w:t>半自动化</w:t>
      </w:r>
      <w:r w:rsidR="00B17E42">
        <w:rPr>
          <w:rFonts w:ascii="微软雅黑" w:eastAsia="微软雅黑" w:hAnsi="微软雅黑" w:hint="eastAsia"/>
          <w:color w:val="000000" w:themeColor="text1"/>
          <w:sz w:val="40"/>
          <w:szCs w:val="21"/>
        </w:rPr>
        <w:t>按需部署</w:t>
      </w:r>
      <w:bookmarkEnd w:id="11"/>
    </w:p>
    <w:p w:rsidR="00F56733" w:rsidRDefault="00773D6C" w:rsidP="00773D6C">
      <w:r>
        <w:rPr>
          <w:rFonts w:hint="eastAsia"/>
        </w:rPr>
        <w:t>除了使用一键</w:t>
      </w:r>
      <w:proofErr w:type="gramStart"/>
      <w:r>
        <w:rPr>
          <w:rFonts w:hint="eastAsia"/>
        </w:rPr>
        <w:t>式部署</w:t>
      </w:r>
      <w:proofErr w:type="gramEnd"/>
      <w:r>
        <w:rPr>
          <w:rFonts w:hint="eastAsia"/>
        </w:rPr>
        <w:t>脚本，也可以手动执行分步脚本。</w:t>
      </w:r>
    </w:p>
    <w:p w:rsidR="005D5F09" w:rsidRDefault="005D5F09" w:rsidP="00773D6C">
      <w:r>
        <w:rPr>
          <w:rFonts w:hint="eastAsia"/>
        </w:rPr>
        <w:t>需要将</w:t>
      </w:r>
      <w:r w:rsidR="00987A35">
        <w:rPr>
          <w:rFonts w:ascii="宋体" w:eastAsia="宋体" w:hAnsi="宋体" w:hint="eastAsia"/>
        </w:rPr>
        <w:t>插件目录下</w:t>
      </w:r>
      <w:r w:rsidRPr="005D5F09">
        <w:t>workspace/roles/prepare/files/lib</w:t>
      </w:r>
      <w:r>
        <w:rPr>
          <w:rFonts w:hint="eastAsia"/>
        </w:rPr>
        <w:t>目录传输至所有推理节点。</w:t>
      </w:r>
    </w:p>
    <w:p w:rsidR="005D5F09" w:rsidRDefault="005D5F09" w:rsidP="00773D6C">
      <w:r>
        <w:rPr>
          <w:rFonts w:hint="eastAsia"/>
        </w:rPr>
        <w:t>传输脚本</w:t>
      </w:r>
      <w:r w:rsidR="00773D6C">
        <w:rPr>
          <w:rFonts w:hint="eastAsia"/>
        </w:rPr>
        <w:t>前，请务必调整</w:t>
      </w:r>
      <w:proofErr w:type="spellStart"/>
      <w:r w:rsidR="00773D6C">
        <w:rPr>
          <w:rFonts w:hint="eastAsia"/>
        </w:rPr>
        <w:t>config.cfg</w:t>
      </w:r>
      <w:proofErr w:type="spellEnd"/>
      <w:r w:rsidR="00773D6C">
        <w:rPr>
          <w:rFonts w:hint="eastAsia"/>
        </w:rPr>
        <w:t>配置文件</w:t>
      </w:r>
      <w:r>
        <w:rPr>
          <w:rFonts w:hint="eastAsia"/>
        </w:rPr>
        <w:t>。</w:t>
      </w:r>
    </w:p>
    <w:p w:rsidR="00684621" w:rsidRDefault="00D343E3" w:rsidP="00D343E3">
      <w:pPr>
        <w:pStyle w:val="2"/>
      </w:pPr>
      <w:bookmarkStart w:id="12" w:name="_Toc19217408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填写配置文件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3E3" w:rsidRPr="008F0C06" w:rsidTr="00E76400">
        <w:tc>
          <w:tcPr>
            <w:tcW w:w="8296" w:type="dxa"/>
          </w:tcPr>
          <w:p w:rsidR="00D343E3" w:rsidRDefault="00D343E3" w:rsidP="00E76400">
            <w:pPr>
              <w:pStyle w:val="code"/>
              <w:rPr>
                <w:rFonts w:ascii="宋体" w:eastAsia="宋体" w:hAnsi="宋体"/>
              </w:rPr>
            </w:pPr>
            <w:r>
              <w:t xml:space="preserve"># </w:t>
            </w:r>
            <w:r>
              <w:rPr>
                <w:rFonts w:ascii="宋体" w:eastAsia="宋体" w:hAnsi="宋体" w:hint="eastAsia"/>
              </w:rPr>
              <w:t>复制模板config</w:t>
            </w:r>
            <w:r w:rsidR="00914E0E">
              <w:rPr>
                <w:rFonts w:ascii="宋体" w:eastAsia="宋体" w:hAnsi="宋体" w:hint="eastAsia"/>
              </w:rPr>
              <w:t>，</w:t>
            </w:r>
            <w:r w:rsidR="005D5F09">
              <w:rPr>
                <w:rFonts w:ascii="宋体" w:eastAsia="宋体" w:hAnsi="宋体" w:hint="eastAsia"/>
              </w:rPr>
              <w:t>该example在lib文件夹内</w:t>
            </w:r>
          </w:p>
          <w:p w:rsidR="00D343E3" w:rsidRDefault="003D7905" w:rsidP="00E76400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D343E3">
              <w:rPr>
                <w:rFonts w:eastAsiaTheme="minorEastAsia"/>
              </w:rPr>
              <w:t xml:space="preserve">p </w:t>
            </w:r>
            <w:proofErr w:type="spellStart"/>
            <w:r w:rsidR="00D343E3">
              <w:rPr>
                <w:rFonts w:eastAsiaTheme="minorEastAsia"/>
              </w:rPr>
              <w:t>example_config</w:t>
            </w:r>
            <w:proofErr w:type="spellEnd"/>
            <w:r w:rsidR="00D343E3">
              <w:rPr>
                <w:rFonts w:eastAsiaTheme="minorEastAsia"/>
              </w:rPr>
              <w:t xml:space="preserve"> </w:t>
            </w:r>
            <w:proofErr w:type="spellStart"/>
            <w:r w:rsidR="00D343E3">
              <w:rPr>
                <w:rFonts w:eastAsiaTheme="minorEastAsia"/>
              </w:rPr>
              <w:t>config.cfg</w:t>
            </w:r>
            <w:proofErr w:type="spellEnd"/>
          </w:p>
          <w:p w:rsidR="00D277D4" w:rsidRPr="00773D6C" w:rsidRDefault="00D277D4" w:rsidP="00E76400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#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调整</w:t>
            </w:r>
            <w:proofErr w:type="spellStart"/>
            <w:r>
              <w:rPr>
                <w:rFonts w:eastAsiaTheme="minorEastAsia" w:hint="eastAsia"/>
              </w:rPr>
              <w:t>config</w:t>
            </w:r>
            <w:r>
              <w:rPr>
                <w:rFonts w:eastAsiaTheme="minorEastAsia"/>
              </w:rPr>
              <w:t>.cfg</w:t>
            </w:r>
            <w:proofErr w:type="spellEnd"/>
          </w:p>
        </w:tc>
      </w:tr>
    </w:tbl>
    <w:p w:rsidR="00F453EF" w:rsidRPr="003D7905" w:rsidRDefault="00F453EF" w:rsidP="00D343E3">
      <w:r>
        <w:rPr>
          <w:rFonts w:hint="eastAsia"/>
        </w:rPr>
        <w:t>注意，复制生成的文件名字必须为</w:t>
      </w:r>
      <w:proofErr w:type="spellStart"/>
      <w:r>
        <w:rPr>
          <w:rFonts w:hint="eastAsia"/>
        </w:rPr>
        <w:t>config</w:t>
      </w:r>
      <w:r>
        <w:t>.cfg</w:t>
      </w:r>
      <w:proofErr w:type="spellEnd"/>
    </w:p>
    <w:p w:rsidR="00C05380" w:rsidRDefault="00B17E42" w:rsidP="00B17E42">
      <w:pPr>
        <w:pStyle w:val="2"/>
        <w:ind w:left="0" w:firstLine="0"/>
      </w:pPr>
      <w:bookmarkStart w:id="13" w:name="_Toc192174086"/>
      <w:r>
        <w:rPr>
          <w:rFonts w:hint="eastAsia"/>
        </w:rPr>
        <w:t>4</w:t>
      </w:r>
      <w:r>
        <w:t>.</w:t>
      </w:r>
      <w:r w:rsidR="0057656C">
        <w:t>2</w:t>
      </w:r>
      <w:r>
        <w:t xml:space="preserve"> </w:t>
      </w:r>
      <w:r w:rsidR="008F63F7">
        <w:rPr>
          <w:rFonts w:hint="eastAsia"/>
        </w:rPr>
        <w:t>加载推理镜像</w:t>
      </w:r>
      <w:bookmarkEnd w:id="13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573"/>
        <w:gridCol w:w="7949"/>
      </w:tblGrid>
      <w:tr w:rsidR="00C05380" w:rsidTr="002B0547">
        <w:tc>
          <w:tcPr>
            <w:tcW w:w="8522" w:type="dxa"/>
            <w:gridSpan w:val="2"/>
          </w:tcPr>
          <w:p w:rsidR="00C05380" w:rsidRDefault="00B729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CheckList</w:t>
            </w:r>
            <w:proofErr w:type="spellEnd"/>
          </w:p>
        </w:tc>
      </w:tr>
      <w:tr w:rsidR="00C05380" w:rsidTr="002B0547">
        <w:tc>
          <w:tcPr>
            <w:tcW w:w="573" w:type="dxa"/>
          </w:tcPr>
          <w:p w:rsidR="00C05380" w:rsidRDefault="00B72941">
            <w:r>
              <w:t>3.A</w:t>
            </w:r>
          </w:p>
        </w:tc>
        <w:tc>
          <w:tcPr>
            <w:tcW w:w="7949" w:type="dxa"/>
          </w:tcPr>
          <w:p w:rsidR="00C05380" w:rsidRDefault="00B72941">
            <w:proofErr w:type="gramStart"/>
            <w:r>
              <w:t>请确保</w:t>
            </w:r>
            <w:proofErr w:type="gramEnd"/>
            <w:r>
              <w:t>服务器OS</w:t>
            </w:r>
            <w:r w:rsidR="00984246">
              <w:rPr>
                <w:rFonts w:hint="eastAsia"/>
              </w:rPr>
              <w:t>满足</w:t>
            </w:r>
            <w:r>
              <w:t>：</w:t>
            </w:r>
            <w:r w:rsidR="00EA58CC">
              <w:rPr>
                <w:rFonts w:hint="eastAsia"/>
              </w:rPr>
              <w:t>宿主机的内核</w:t>
            </w:r>
            <w:r w:rsidR="00EA58CC">
              <w:t>=5.10</w:t>
            </w:r>
          </w:p>
        </w:tc>
      </w:tr>
      <w:tr w:rsidR="00C05380" w:rsidTr="002B0547">
        <w:tc>
          <w:tcPr>
            <w:tcW w:w="573" w:type="dxa"/>
          </w:tcPr>
          <w:p w:rsidR="00C05380" w:rsidRDefault="00B72941">
            <w:r>
              <w:t>3.B</w:t>
            </w:r>
          </w:p>
        </w:tc>
        <w:tc>
          <w:tcPr>
            <w:tcW w:w="7949" w:type="dxa"/>
          </w:tcPr>
          <w:p w:rsidR="00C05380" w:rsidRDefault="00B72941">
            <w:proofErr w:type="gramStart"/>
            <w:r>
              <w:t>请确保</w:t>
            </w:r>
            <w:proofErr w:type="gramEnd"/>
            <w:r>
              <w:t>所有机器的OS、HDK、内核保持一样。</w:t>
            </w:r>
          </w:p>
        </w:tc>
      </w:tr>
      <w:tr w:rsidR="00C05380" w:rsidTr="002B0547">
        <w:trPr>
          <w:trHeight w:val="640"/>
        </w:trPr>
        <w:tc>
          <w:tcPr>
            <w:tcW w:w="573" w:type="dxa"/>
          </w:tcPr>
          <w:p w:rsidR="00C05380" w:rsidRDefault="00B72941">
            <w:r>
              <w:t>3.</w:t>
            </w:r>
            <w:r w:rsidR="002B0547">
              <w:rPr>
                <w:rFonts w:hint="eastAsia"/>
              </w:rPr>
              <w:t>C</w:t>
            </w:r>
          </w:p>
        </w:tc>
        <w:tc>
          <w:tcPr>
            <w:tcW w:w="7949" w:type="dxa"/>
          </w:tcPr>
          <w:p w:rsidR="00C05380" w:rsidRDefault="00494282">
            <w:r>
              <w:rPr>
                <w:rFonts w:hint="eastAsia"/>
              </w:rPr>
              <w:t>推理</w:t>
            </w:r>
            <w:r w:rsidR="00B72941">
              <w:t>镜像版本请以社区最新版为准</w:t>
            </w:r>
          </w:p>
        </w:tc>
      </w:tr>
    </w:tbl>
    <w:p w:rsidR="00773D6C" w:rsidRDefault="00773D6C" w:rsidP="00773D6C">
      <w:r w:rsidRPr="008F0C06">
        <w:rPr>
          <w:rFonts w:hint="eastAsia"/>
          <w:b/>
        </w:rPr>
        <w:t>Step1：</w:t>
      </w:r>
      <w:r>
        <w:rPr>
          <w:rFonts w:hint="eastAsia"/>
          <w:b/>
        </w:rPr>
        <w:t>拉取推理</w:t>
      </w:r>
      <w:r w:rsidR="00684719">
        <w:rPr>
          <w:rFonts w:hint="eastAsia"/>
          <w:b/>
        </w:rPr>
        <w:t>镜像，启动</w:t>
      </w:r>
      <w:r>
        <w:rPr>
          <w:rFonts w:hint="eastAsia"/>
          <w:b/>
        </w:rPr>
        <w:t>容器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D6C" w:rsidRPr="008F0C06" w:rsidTr="000E1ED7">
        <w:tc>
          <w:tcPr>
            <w:tcW w:w="8296" w:type="dxa"/>
          </w:tcPr>
          <w:p w:rsidR="00773D6C" w:rsidRDefault="00773D6C" w:rsidP="000E1ED7">
            <w:pPr>
              <w:pStyle w:val="code"/>
              <w:rPr>
                <w:rFonts w:ascii="宋体" w:eastAsia="宋体" w:hAnsi="宋体"/>
              </w:rPr>
            </w:pPr>
            <w:r>
              <w:t xml:space="preserve"># </w:t>
            </w:r>
            <w:r w:rsidR="005D5F09">
              <w:rPr>
                <w:rFonts w:ascii="宋体" w:eastAsia="宋体" w:hAnsi="宋体" w:hint="eastAsia"/>
              </w:rPr>
              <w:t>需</w:t>
            </w:r>
            <w:r>
              <w:rPr>
                <w:rFonts w:ascii="宋体" w:eastAsia="宋体" w:hAnsi="宋体" w:hint="eastAsia"/>
              </w:rPr>
              <w:t>在所有节点执行</w:t>
            </w:r>
            <w:r w:rsidR="007244C5">
              <w:rPr>
                <w:rFonts w:ascii="宋体" w:eastAsia="宋体" w:hAnsi="宋体" w:hint="eastAsia"/>
              </w:rPr>
              <w:t>容器拉取脚本，改脚本包含容器镜像拉取，容器启动两个步骤</w:t>
            </w:r>
          </w:p>
          <w:p w:rsidR="007244C5" w:rsidRPr="00773D6C" w:rsidRDefault="00FF6312" w:rsidP="000E1ED7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/lib/</w:t>
            </w:r>
            <w:r w:rsidR="007244C5" w:rsidRPr="007244C5">
              <w:rPr>
                <w:rFonts w:eastAsiaTheme="minorEastAsia"/>
              </w:rPr>
              <w:t>start_docker.sh</w:t>
            </w:r>
          </w:p>
        </w:tc>
      </w:tr>
    </w:tbl>
    <w:p w:rsidR="00631B12" w:rsidRDefault="00631B12" w:rsidP="00827AFE">
      <w:r>
        <w:rPr>
          <w:rFonts w:hint="eastAsia"/>
        </w:rPr>
        <w:t>在拉取容器前会检测环境，若环境上有同名镜像，则不会进行拉取</w:t>
      </w:r>
    </w:p>
    <w:p w:rsidR="00631B12" w:rsidRDefault="00631B12" w:rsidP="00827AFE">
      <w:r>
        <w:rPr>
          <w:rFonts w:hint="eastAsia"/>
        </w:rPr>
        <w:t>在启动容器前会检测环境，若环境上有同名容器(无论是运行</w:t>
      </w:r>
      <w:proofErr w:type="gramStart"/>
      <w:r>
        <w:rPr>
          <w:rFonts w:hint="eastAsia"/>
        </w:rPr>
        <w:t>态还是</w:t>
      </w:r>
      <w:proofErr w:type="gramEnd"/>
      <w:r>
        <w:rPr>
          <w:rFonts w:hint="eastAsia"/>
        </w:rPr>
        <w:t>停止态</w:t>
      </w:r>
      <w:r>
        <w:t>)</w:t>
      </w:r>
      <w:r>
        <w:rPr>
          <w:rFonts w:hint="eastAsia"/>
        </w:rPr>
        <w:t>，均会使用已存在的容器</w:t>
      </w:r>
    </w:p>
    <w:p w:rsidR="00564613" w:rsidRDefault="00631B12" w:rsidP="001A6406">
      <w:pPr>
        <w:pStyle w:val="2"/>
        <w:ind w:left="0" w:firstLine="0"/>
      </w:pPr>
      <w:bookmarkStart w:id="14" w:name="_Toc192174087"/>
      <w:r>
        <w:t xml:space="preserve">4.3 </w:t>
      </w:r>
      <w:r>
        <w:rPr>
          <w:rFonts w:hint="eastAsia"/>
        </w:rPr>
        <w:t>网络检查</w:t>
      </w:r>
      <w:bookmarkEnd w:id="14"/>
    </w:p>
    <w:p w:rsidR="0056151F" w:rsidRDefault="00FC6A43" w:rsidP="0056151F">
      <w:r>
        <w:rPr>
          <w:rFonts w:hint="eastAsia"/>
        </w:rPr>
        <w:t>可</w:t>
      </w:r>
      <w:r w:rsidR="0000581E">
        <w:rPr>
          <w:rFonts w:hint="eastAsia"/>
        </w:rPr>
        <w:t>在各个节点</w:t>
      </w:r>
      <w:r>
        <w:rPr>
          <w:rFonts w:hint="eastAsia"/>
        </w:rPr>
        <w:t>调用网络检测脚本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51F" w:rsidRPr="008F0C06" w:rsidTr="000E1ED7">
        <w:tc>
          <w:tcPr>
            <w:tcW w:w="8296" w:type="dxa"/>
          </w:tcPr>
          <w:p w:rsidR="0056151F" w:rsidRPr="00773D6C" w:rsidRDefault="0056151F" w:rsidP="000E1ED7">
            <w:pPr>
              <w:pStyle w:val="code"/>
              <w:rPr>
                <w:rFonts w:eastAsiaTheme="minorEastAsia"/>
              </w:rPr>
            </w:pPr>
            <w:r w:rsidRPr="0056151F">
              <w:rPr>
                <w:rFonts w:eastAsiaTheme="minorEastAsia"/>
              </w:rPr>
              <w:t>./lib/net_check.sh</w:t>
            </w:r>
          </w:p>
        </w:tc>
      </w:tr>
    </w:tbl>
    <w:p w:rsidR="00654C7F" w:rsidRDefault="00E85975" w:rsidP="00BF4E21">
      <w:pPr>
        <w:tabs>
          <w:tab w:val="left" w:pos="2756"/>
        </w:tabs>
      </w:pPr>
      <w:r>
        <w:rPr>
          <w:rFonts w:hint="eastAsia"/>
        </w:rPr>
        <w:lastRenderedPageBreak/>
        <w:t>该脚本内，会检测各个节点的</w:t>
      </w:r>
      <w:proofErr w:type="spellStart"/>
      <w:r>
        <w:rPr>
          <w:rFonts w:hint="eastAsia"/>
        </w:rPr>
        <w:t>npu</w:t>
      </w:r>
      <w:proofErr w:type="spellEnd"/>
      <w:r>
        <w:rPr>
          <w:rFonts w:hint="eastAsia"/>
        </w:rPr>
        <w:t>卡link状态，以及网络健康状态</w:t>
      </w:r>
      <w:r w:rsidR="00654C7F">
        <w:rPr>
          <w:rFonts w:hint="eastAsia"/>
        </w:rPr>
        <w:t>。</w:t>
      </w:r>
    </w:p>
    <w:p w:rsidR="00FC6A43" w:rsidRPr="00FC6A43" w:rsidRDefault="00BF4E21" w:rsidP="00BF4E21">
      <w:pPr>
        <w:tabs>
          <w:tab w:val="left" w:pos="2756"/>
        </w:tabs>
      </w:pPr>
      <w:r>
        <w:rPr>
          <w:rFonts w:hint="eastAsia"/>
        </w:rPr>
        <w:t>也可按照如下步骤手动检查</w:t>
      </w:r>
    </w:p>
    <w:p w:rsidR="00FC6A43" w:rsidRPr="00FC6A43" w:rsidRDefault="00564613" w:rsidP="00FC6A43">
      <w:pPr>
        <w:pStyle w:val="3"/>
      </w:pPr>
      <w:bookmarkStart w:id="15" w:name="_Toc192174088"/>
      <w:r>
        <w:t>4.3.1 检查机器网络情况【宿主机】</w:t>
      </w:r>
      <w:bookmarkEnd w:id="15"/>
    </w:p>
    <w:p w:rsidR="00564613" w:rsidRDefault="00564613" w:rsidP="00564613">
      <w:pPr>
        <w:pStyle w:val="aff3"/>
        <w:spacing w:line="30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step1: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检查物理链接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8296" w:type="dxa"/>
          </w:tcPr>
          <w:p w:rsidR="00564613" w:rsidRDefault="00564613" w:rsidP="000E1ED7">
            <w:pPr>
              <w:pStyle w:val="code"/>
            </w:pPr>
            <w:r>
              <w:t>for i in {</w:t>
            </w:r>
            <w:proofErr w:type="gramStart"/>
            <w:r>
              <w:t>0..</w:t>
            </w:r>
            <w:proofErr w:type="gramEnd"/>
            <w:r>
              <w:t xml:space="preserve">7}; do </w:t>
            </w:r>
            <w:proofErr w:type="spellStart"/>
            <w:r>
              <w:t>hccn_tool</w:t>
            </w:r>
            <w:proofErr w:type="spellEnd"/>
            <w:r>
              <w:t xml:space="preserve"> -i $i -</w:t>
            </w:r>
            <w:proofErr w:type="spellStart"/>
            <w:r>
              <w:t>lldp</w:t>
            </w:r>
            <w:proofErr w:type="spellEnd"/>
            <w:r>
              <w:t xml:space="preserve"> -g | grep </w:t>
            </w:r>
            <w:proofErr w:type="spellStart"/>
            <w:r>
              <w:t>Ifname</w:t>
            </w:r>
            <w:proofErr w:type="spellEnd"/>
            <w:r>
              <w:t xml:space="preserve">; done </w:t>
            </w:r>
          </w:p>
        </w:tc>
      </w:tr>
    </w:tbl>
    <w:p w:rsidR="00564613" w:rsidRDefault="001350DD" w:rsidP="00564613">
      <w:pPr>
        <w:rPr>
          <w:color w:val="000000" w:themeColor="text1"/>
          <w:shd w:val="clear" w:color="auto" w:fill="9BBB59" w:themeFill="accent3"/>
        </w:rPr>
      </w:pPr>
      <w:r>
        <w:rPr>
          <w:noProof/>
        </w:rPr>
        <w:drawing>
          <wp:inline distT="0" distB="0" distL="0" distR="0" wp14:anchorId="5D376C45" wp14:editId="46869F60">
            <wp:extent cx="5274310" cy="1079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pStyle w:val="aff3"/>
        <w:spacing w:line="300" w:lineRule="auto"/>
        <w:rPr>
          <w:rFonts w:ascii="微软雅黑" w:eastAsia="微软雅黑" w:hAnsi="微软雅黑"/>
          <w:b/>
          <w:bCs/>
          <w:color w:val="000000" w:themeColor="text1"/>
          <w:szCs w:val="21"/>
        </w:rPr>
      </w:pPr>
    </w:p>
    <w:p w:rsidR="00564613" w:rsidRDefault="00564613" w:rsidP="00564613">
      <w:pPr>
        <w:pStyle w:val="aff3"/>
        <w:spacing w:line="30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step2: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检查链接情况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8296" w:type="dxa"/>
          </w:tcPr>
          <w:p w:rsidR="00564613" w:rsidRDefault="00564613" w:rsidP="000E1ED7">
            <w:pPr>
              <w:pStyle w:val="code"/>
            </w:pPr>
            <w:r>
              <w:t>for i in {</w:t>
            </w:r>
            <w:proofErr w:type="gramStart"/>
            <w:r>
              <w:t>0..</w:t>
            </w:r>
            <w:proofErr w:type="gramEnd"/>
            <w:r>
              <w:t xml:space="preserve">7}; do </w:t>
            </w:r>
            <w:proofErr w:type="spellStart"/>
            <w:r>
              <w:t>hccn_tool</w:t>
            </w:r>
            <w:proofErr w:type="spellEnd"/>
            <w:r>
              <w:t xml:space="preserve"> -i $i -link -g ; done</w:t>
            </w:r>
          </w:p>
        </w:tc>
      </w:tr>
    </w:tbl>
    <w:p w:rsidR="00564613" w:rsidRDefault="001350DD" w:rsidP="00564613">
      <w:pPr>
        <w:rPr>
          <w:color w:val="000000" w:themeColor="text1"/>
          <w:shd w:val="clear" w:color="auto" w:fill="9BBB59" w:themeFill="accent3"/>
        </w:rPr>
      </w:pPr>
      <w:r>
        <w:rPr>
          <w:noProof/>
        </w:rPr>
        <w:drawing>
          <wp:inline distT="0" distB="0" distL="0" distR="0" wp14:anchorId="526F09A3" wp14:editId="6378C855">
            <wp:extent cx="5274310" cy="1232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64613" w:rsidRDefault="00564613" w:rsidP="00564613">
      <w:pPr>
        <w:pStyle w:val="aff3"/>
        <w:spacing w:line="300" w:lineRule="auto"/>
        <w:rPr>
          <w:rFonts w:ascii="微软雅黑" w:eastAsia="微软雅黑" w:hAnsi="微软雅黑"/>
          <w:b/>
          <w:bCs/>
          <w:color w:val="000000" w:themeColor="text1"/>
          <w:szCs w:val="21"/>
        </w:rPr>
      </w:pPr>
    </w:p>
    <w:p w:rsidR="00564613" w:rsidRDefault="00564613" w:rsidP="00564613">
      <w:pPr>
        <w:pStyle w:val="aff3"/>
        <w:spacing w:line="30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step3: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检查网络健康情况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8296" w:type="dxa"/>
          </w:tcPr>
          <w:p w:rsidR="00564613" w:rsidRDefault="00564613" w:rsidP="000E1ED7">
            <w:pPr>
              <w:pStyle w:val="code"/>
            </w:pPr>
            <w:r>
              <w:t>for i in {</w:t>
            </w:r>
            <w:proofErr w:type="gramStart"/>
            <w:r>
              <w:t>0..</w:t>
            </w:r>
            <w:proofErr w:type="gramEnd"/>
            <w:r>
              <w:t xml:space="preserve">7}; do </w:t>
            </w:r>
            <w:proofErr w:type="spellStart"/>
            <w:r>
              <w:t>hccn_tool</w:t>
            </w:r>
            <w:proofErr w:type="spellEnd"/>
            <w:r>
              <w:t xml:space="preserve"> -i $i -</w:t>
            </w:r>
            <w:proofErr w:type="spellStart"/>
            <w:r>
              <w:t>net_health</w:t>
            </w:r>
            <w:proofErr w:type="spellEnd"/>
            <w:r>
              <w:t xml:space="preserve"> -g ; done</w:t>
            </w:r>
          </w:p>
        </w:tc>
      </w:tr>
    </w:tbl>
    <w:p w:rsidR="00564613" w:rsidRDefault="00BA15FB" w:rsidP="00564613">
      <w:pPr>
        <w:rPr>
          <w:color w:val="000000" w:themeColor="text1"/>
          <w:shd w:val="clear" w:color="auto" w:fill="9BBB59" w:themeFill="accent3"/>
        </w:rPr>
      </w:pPr>
      <w:r>
        <w:rPr>
          <w:noProof/>
        </w:rPr>
        <w:drawing>
          <wp:inline distT="0" distB="0" distL="0" distR="0" wp14:anchorId="0330C14B" wp14:editId="07E476DC">
            <wp:extent cx="5274310" cy="1165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rPr>
          <w:rFonts w:cstheme="minorBidi"/>
          <w:kern w:val="2"/>
        </w:rPr>
      </w:pPr>
      <w:r>
        <w:br w:type="page"/>
      </w:r>
    </w:p>
    <w:p w:rsidR="00564613" w:rsidRDefault="00564613" w:rsidP="00564613">
      <w:pPr>
        <w:pStyle w:val="aff3"/>
        <w:spacing w:line="30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lastRenderedPageBreak/>
        <w:t>step4: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查看侦测</w:t>
      </w:r>
      <w:proofErr w:type="spellStart"/>
      <w:r>
        <w:rPr>
          <w:rFonts w:ascii="微软雅黑" w:eastAsia="微软雅黑" w:hAnsi="微软雅黑"/>
          <w:color w:val="000000" w:themeColor="text1"/>
          <w:szCs w:val="21"/>
        </w:rPr>
        <w:t>ip</w:t>
      </w:r>
      <w:proofErr w:type="spellEnd"/>
      <w:r>
        <w:rPr>
          <w:rFonts w:ascii="微软雅黑" w:eastAsia="微软雅黑" w:hAnsi="微软雅黑"/>
          <w:color w:val="000000" w:themeColor="text1"/>
          <w:szCs w:val="21"/>
        </w:rPr>
        <w:t>的配置是否正确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8296" w:type="dxa"/>
          </w:tcPr>
          <w:p w:rsidR="00564613" w:rsidRDefault="00564613" w:rsidP="000E1ED7">
            <w:pPr>
              <w:pStyle w:val="code"/>
            </w:pPr>
            <w:r>
              <w:t>for i in {</w:t>
            </w:r>
            <w:proofErr w:type="gramStart"/>
            <w:r>
              <w:t>0..</w:t>
            </w:r>
            <w:proofErr w:type="gramEnd"/>
            <w:r>
              <w:t xml:space="preserve">7}; do </w:t>
            </w:r>
            <w:proofErr w:type="spellStart"/>
            <w:r>
              <w:t>hccn_tool</w:t>
            </w:r>
            <w:proofErr w:type="spellEnd"/>
            <w:r>
              <w:t xml:space="preserve"> -i $i -</w:t>
            </w:r>
            <w:proofErr w:type="spellStart"/>
            <w:r>
              <w:t>netdetect</w:t>
            </w:r>
            <w:proofErr w:type="spellEnd"/>
            <w:r>
              <w:t xml:space="preserve"> -g ; done</w:t>
            </w:r>
          </w:p>
        </w:tc>
      </w:tr>
    </w:tbl>
    <w:p w:rsidR="00564613" w:rsidRDefault="00BA15FB" w:rsidP="00564613">
      <w:pPr>
        <w:rPr>
          <w:color w:val="000000" w:themeColor="text1"/>
          <w:shd w:val="clear" w:color="auto" w:fill="9BBB59" w:themeFill="accent3"/>
        </w:rPr>
      </w:pPr>
      <w:r>
        <w:rPr>
          <w:noProof/>
        </w:rPr>
        <w:drawing>
          <wp:inline distT="0" distB="0" distL="0" distR="0" wp14:anchorId="53635042" wp14:editId="1872B2DC">
            <wp:extent cx="5274310" cy="11017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pStyle w:val="aff3"/>
        <w:spacing w:line="300" w:lineRule="auto"/>
        <w:rPr>
          <w:rFonts w:ascii="微软雅黑" w:eastAsia="微软雅黑" w:hAnsi="微软雅黑"/>
          <w:b/>
          <w:bCs/>
          <w:color w:val="000000" w:themeColor="text1"/>
          <w:szCs w:val="21"/>
        </w:rPr>
      </w:pPr>
    </w:p>
    <w:p w:rsidR="00564613" w:rsidRDefault="00564613" w:rsidP="00564613">
      <w:pPr>
        <w:pStyle w:val="aff3"/>
        <w:spacing w:line="30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b/>
          <w:bCs/>
          <w:color w:val="000000" w:themeColor="text1"/>
          <w:szCs w:val="21"/>
        </w:rPr>
        <w:t>step5: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查看网关是否配置正确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8296" w:type="dxa"/>
          </w:tcPr>
          <w:p w:rsidR="00564613" w:rsidRDefault="00564613" w:rsidP="000E1ED7">
            <w:pPr>
              <w:pStyle w:val="code"/>
            </w:pPr>
            <w:r>
              <w:t>for i in {</w:t>
            </w:r>
            <w:proofErr w:type="gramStart"/>
            <w:r>
              <w:t>0..</w:t>
            </w:r>
            <w:proofErr w:type="gramEnd"/>
            <w:r>
              <w:t xml:space="preserve">7}; do </w:t>
            </w:r>
            <w:proofErr w:type="spellStart"/>
            <w:r>
              <w:t>hccn_tool</w:t>
            </w:r>
            <w:proofErr w:type="spellEnd"/>
            <w:r>
              <w:t xml:space="preserve"> -i $i -gateway -g ; done</w:t>
            </w:r>
          </w:p>
        </w:tc>
      </w:tr>
    </w:tbl>
    <w:p w:rsidR="00564613" w:rsidRDefault="00BA15FB" w:rsidP="00564613">
      <w:pPr>
        <w:rPr>
          <w:color w:val="000000" w:themeColor="text1"/>
          <w:shd w:val="clear" w:color="auto" w:fill="9BBB59" w:themeFill="accent3"/>
        </w:rPr>
      </w:pPr>
      <w:r>
        <w:rPr>
          <w:noProof/>
        </w:rPr>
        <w:drawing>
          <wp:inline distT="0" distB="0" distL="0" distR="0" wp14:anchorId="505DEAEB" wp14:editId="46D7EB45">
            <wp:extent cx="5274310" cy="12274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rPr>
          <w:b/>
          <w:bCs/>
        </w:rPr>
      </w:pP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b/>
          <w:bCs/>
        </w:rPr>
        <w:t xml:space="preserve">step6: </w:t>
      </w:r>
      <w:r>
        <w:rPr>
          <w:rFonts w:hint="eastAsia"/>
          <w:shd w:val="clear" w:color="auto" w:fill="FFFFFF" w:themeFill="background1"/>
        </w:rPr>
        <w:t>获取每张卡的</w:t>
      </w:r>
      <w:proofErr w:type="spellStart"/>
      <w:r>
        <w:rPr>
          <w:shd w:val="clear" w:color="auto" w:fill="FFFFFF" w:themeFill="background1"/>
        </w:rPr>
        <w:t>ip</w:t>
      </w:r>
      <w:proofErr w:type="spellEnd"/>
      <w:r>
        <w:rPr>
          <w:shd w:val="clear" w:color="auto" w:fill="FFFFFF" w:themeFill="background1"/>
        </w:rPr>
        <w:t>地址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8296" w:type="dxa"/>
          </w:tcPr>
          <w:p w:rsidR="00564613" w:rsidRDefault="00564613" w:rsidP="000E1ED7">
            <w:pPr>
              <w:pStyle w:val="code"/>
            </w:pPr>
            <w:r>
              <w:t>for i in {</w:t>
            </w:r>
            <w:proofErr w:type="gramStart"/>
            <w:r>
              <w:t>0..</w:t>
            </w:r>
            <w:proofErr w:type="gramEnd"/>
            <w:r>
              <w:t xml:space="preserve">7};do </w:t>
            </w:r>
            <w:proofErr w:type="spellStart"/>
            <w:r>
              <w:t>hccn_tool</w:t>
            </w:r>
            <w:proofErr w:type="spellEnd"/>
            <w:r>
              <w:t xml:space="preserve"> -i $i -</w:t>
            </w:r>
            <w:proofErr w:type="spellStart"/>
            <w:r>
              <w:t>ip</w:t>
            </w:r>
            <w:proofErr w:type="spellEnd"/>
            <w:r>
              <w:t xml:space="preserve"> -g; done</w:t>
            </w:r>
          </w:p>
        </w:tc>
      </w:tr>
    </w:tbl>
    <w:p w:rsidR="00564613" w:rsidRDefault="00BA15FB" w:rsidP="00564613">
      <w:pPr>
        <w:rPr>
          <w:shd w:val="clear" w:color="auto" w:fill="9BBB59" w:themeFill="accent3"/>
        </w:rPr>
      </w:pPr>
      <w:r>
        <w:rPr>
          <w:noProof/>
        </w:rPr>
        <w:drawing>
          <wp:inline distT="0" distB="0" distL="0" distR="0" wp14:anchorId="7F632684" wp14:editId="2248E7BD">
            <wp:extent cx="5274310" cy="23412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br w:type="page"/>
      </w:r>
    </w:p>
    <w:p w:rsidR="00564613" w:rsidRDefault="00564613" w:rsidP="00564613">
      <w:r>
        <w:rPr>
          <w:b/>
          <w:bCs/>
        </w:rPr>
        <w:lastRenderedPageBreak/>
        <w:t>step7</w:t>
      </w:r>
      <w:r>
        <w:t>：检测NPU底层TLS行为一致性，每台机器需要是一样的值，建议全0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5000" w:type="pct"/>
          </w:tcPr>
          <w:p w:rsidR="00564613" w:rsidRDefault="00564613" w:rsidP="000E1ED7">
            <w:pPr>
              <w:rPr>
                <w:rFonts w:eastAsia="Consolas"/>
                <w:color w:val="31849B" w:themeColor="accent5" w:themeShade="BF"/>
                <w:sz w:val="18"/>
              </w:rPr>
            </w:pPr>
            <w:r>
              <w:rPr>
                <w:rFonts w:eastAsia="Consolas"/>
                <w:color w:val="31849B" w:themeColor="accent5" w:themeShade="BF"/>
                <w:sz w:val="18"/>
              </w:rPr>
              <w:t>for i in {</w:t>
            </w:r>
            <w:proofErr w:type="gramStart"/>
            <w:r>
              <w:rPr>
                <w:rFonts w:eastAsia="Consolas"/>
                <w:color w:val="31849B" w:themeColor="accent5" w:themeShade="BF"/>
                <w:sz w:val="18"/>
              </w:rPr>
              <w:t>0..</w:t>
            </w:r>
            <w:proofErr w:type="gramEnd"/>
            <w:r>
              <w:rPr>
                <w:rFonts w:eastAsia="Consolas"/>
                <w:color w:val="31849B" w:themeColor="accent5" w:themeShade="BF"/>
                <w:sz w:val="18"/>
              </w:rPr>
              <w:t xml:space="preserve">7}; do </w:t>
            </w:r>
            <w:proofErr w:type="spellStart"/>
            <w:r>
              <w:rPr>
                <w:rFonts w:eastAsia="Consolas"/>
                <w:color w:val="31849B" w:themeColor="accent5" w:themeShade="BF"/>
                <w:sz w:val="18"/>
              </w:rPr>
              <w:t>hccn_tool</w:t>
            </w:r>
            <w:proofErr w:type="spellEnd"/>
            <w:r>
              <w:rPr>
                <w:rFonts w:eastAsia="Consolas"/>
                <w:color w:val="31849B" w:themeColor="accent5" w:themeShade="BF"/>
                <w:sz w:val="18"/>
              </w:rPr>
              <w:t xml:space="preserve"> -i $i -</w:t>
            </w:r>
            <w:proofErr w:type="spellStart"/>
            <w:r>
              <w:rPr>
                <w:rFonts w:eastAsia="Consolas"/>
                <w:color w:val="31849B" w:themeColor="accent5" w:themeShade="BF"/>
                <w:sz w:val="18"/>
              </w:rPr>
              <w:t>tls</w:t>
            </w:r>
            <w:proofErr w:type="spellEnd"/>
            <w:r>
              <w:rPr>
                <w:rFonts w:eastAsia="Consolas"/>
                <w:color w:val="31849B" w:themeColor="accent5" w:themeShade="BF"/>
                <w:sz w:val="18"/>
              </w:rPr>
              <w:t xml:space="preserve"> -g ; done | grep switch</w:t>
            </w:r>
          </w:p>
        </w:tc>
      </w:tr>
    </w:tbl>
    <w:p w:rsidR="00564613" w:rsidRDefault="00564613" w:rsidP="00564613">
      <w:r>
        <w:rPr>
          <w:noProof/>
        </w:rPr>
        <w:drawing>
          <wp:inline distT="0" distB="0" distL="114300" distR="114300" wp14:anchorId="649A0960" wp14:editId="04668205">
            <wp:extent cx="5269230" cy="772160"/>
            <wp:effectExtent l="0" t="0" r="7620" b="889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/>
    <w:p w:rsidR="00564613" w:rsidRDefault="00564613" w:rsidP="00564613">
      <w:r>
        <w:rPr>
          <w:b/>
          <w:bCs/>
        </w:rPr>
        <w:t>step8：</w:t>
      </w:r>
      <w:r>
        <w:t>NPU底层</w:t>
      </w:r>
      <w:proofErr w:type="spellStart"/>
      <w:r>
        <w:t>tls</w:t>
      </w:r>
      <w:proofErr w:type="spellEnd"/>
      <w:r>
        <w:t>校验行为置0操作</w:t>
      </w:r>
    </w:p>
    <w:tbl>
      <w:tblPr>
        <w:tblStyle w:val="af2"/>
        <w:tblW w:w="5020" w:type="pct"/>
        <w:tblInd w:w="-35" w:type="dxa"/>
        <w:tblLook w:val="04A0" w:firstRow="1" w:lastRow="0" w:firstColumn="1" w:lastColumn="0" w:noHBand="0" w:noVBand="1"/>
      </w:tblPr>
      <w:tblGrid>
        <w:gridCol w:w="8329"/>
      </w:tblGrid>
      <w:tr w:rsidR="00564613" w:rsidTr="000E1ED7">
        <w:trPr>
          <w:trHeight w:val="560"/>
        </w:trPr>
        <w:tc>
          <w:tcPr>
            <w:tcW w:w="5000" w:type="pct"/>
          </w:tcPr>
          <w:p w:rsidR="00564613" w:rsidRDefault="00564613" w:rsidP="000E1ED7">
            <w:pPr>
              <w:pStyle w:val="HTML"/>
              <w:widowControl/>
              <w:spacing w:after="240" w:line="22" w:lineRule="atLeast"/>
            </w:pPr>
            <w:r>
              <w:rPr>
                <w:rFonts w:ascii="微软雅黑" w:eastAsia="Consolas" w:hAnsi="微软雅黑"/>
                <w:snapToGrid/>
                <w:color w:val="31849B" w:themeColor="accent5" w:themeShade="BF"/>
                <w:sz w:val="18"/>
              </w:rPr>
              <w:t>for i in {</w:t>
            </w:r>
            <w:proofErr w:type="gramStart"/>
            <w:r>
              <w:rPr>
                <w:rFonts w:ascii="微软雅黑" w:eastAsia="Consolas" w:hAnsi="微软雅黑"/>
                <w:snapToGrid/>
                <w:color w:val="31849B" w:themeColor="accent5" w:themeShade="BF"/>
                <w:sz w:val="18"/>
              </w:rPr>
              <w:t>0..</w:t>
            </w:r>
            <w:proofErr w:type="gramEnd"/>
            <w:r>
              <w:rPr>
                <w:rFonts w:ascii="微软雅黑" w:eastAsia="Consolas" w:hAnsi="微软雅黑"/>
                <w:snapToGrid/>
                <w:color w:val="31849B" w:themeColor="accent5" w:themeShade="BF"/>
                <w:sz w:val="18"/>
              </w:rPr>
              <w:t xml:space="preserve">7};do </w:t>
            </w:r>
            <w:proofErr w:type="spellStart"/>
            <w:r>
              <w:rPr>
                <w:rFonts w:ascii="微软雅黑" w:eastAsia="Consolas" w:hAnsi="微软雅黑"/>
                <w:snapToGrid/>
                <w:color w:val="31849B" w:themeColor="accent5" w:themeShade="BF"/>
                <w:sz w:val="18"/>
              </w:rPr>
              <w:t>hccn_tool</w:t>
            </w:r>
            <w:proofErr w:type="spellEnd"/>
            <w:r>
              <w:rPr>
                <w:rFonts w:ascii="微软雅黑" w:eastAsia="Consolas" w:hAnsi="微软雅黑"/>
                <w:snapToGrid/>
                <w:color w:val="31849B" w:themeColor="accent5" w:themeShade="BF"/>
                <w:sz w:val="18"/>
              </w:rPr>
              <w:t xml:space="preserve"> -i $i -</w:t>
            </w:r>
            <w:proofErr w:type="spellStart"/>
            <w:r>
              <w:rPr>
                <w:rFonts w:ascii="微软雅黑" w:eastAsia="Consolas" w:hAnsi="微软雅黑"/>
                <w:snapToGrid/>
                <w:color w:val="31849B" w:themeColor="accent5" w:themeShade="BF"/>
                <w:sz w:val="18"/>
              </w:rPr>
              <w:t>tls</w:t>
            </w:r>
            <w:proofErr w:type="spellEnd"/>
            <w:r>
              <w:rPr>
                <w:rFonts w:ascii="微软雅黑" w:eastAsia="Consolas" w:hAnsi="微软雅黑"/>
                <w:snapToGrid/>
                <w:color w:val="31849B" w:themeColor="accent5" w:themeShade="BF"/>
                <w:sz w:val="18"/>
              </w:rPr>
              <w:t xml:space="preserve"> -s enable 0;done</w:t>
            </w:r>
          </w:p>
        </w:tc>
      </w:tr>
    </w:tbl>
    <w:p w:rsidR="00564613" w:rsidRDefault="00564613" w:rsidP="00564613">
      <w:r>
        <w:rPr>
          <w:noProof/>
        </w:rPr>
        <w:drawing>
          <wp:inline distT="0" distB="0" distL="114300" distR="114300" wp14:anchorId="6B969AA2" wp14:editId="0BB72820">
            <wp:extent cx="5268595" cy="1213485"/>
            <wp:effectExtent l="0" t="0" r="8255" b="571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r>
        <w:br w:type="page"/>
      </w:r>
    </w:p>
    <w:p w:rsidR="00564613" w:rsidRDefault="00564613" w:rsidP="00564613">
      <w:pPr>
        <w:pStyle w:val="3"/>
      </w:pPr>
      <w:bookmarkStart w:id="16" w:name="_Toc192174089"/>
      <w:r>
        <w:lastRenderedPageBreak/>
        <w:t>4.3.2 检测机器间互联情况【宿主机】</w:t>
      </w:r>
      <w:bookmarkEnd w:id="16"/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机器间互联检测可以通过</w:t>
      </w:r>
      <w:r>
        <w:rPr>
          <w:rFonts w:hint="eastAsia"/>
          <w:shd w:val="clear" w:color="auto" w:fill="FFFFFF" w:themeFill="background1"/>
        </w:rPr>
        <w:t>本机</w:t>
      </w:r>
      <w:r>
        <w:rPr>
          <w:shd w:val="clear" w:color="auto" w:fill="FFFFFF" w:themeFill="background1"/>
        </w:rPr>
        <w:t>每张</w:t>
      </w:r>
      <w:proofErr w:type="spellStart"/>
      <w:r>
        <w:rPr>
          <w:shd w:val="clear" w:color="auto" w:fill="FFFFFF" w:themeFill="background1"/>
        </w:rPr>
        <w:t>npu</w:t>
      </w:r>
      <w:proofErr w:type="spellEnd"/>
      <w:r>
        <w:rPr>
          <w:shd w:val="clear" w:color="auto" w:fill="FFFFFF" w:themeFill="background1"/>
        </w:rPr>
        <w:t>卡</w:t>
      </w:r>
      <w:r>
        <w:rPr>
          <w:rFonts w:hint="eastAsia"/>
          <w:shd w:val="clear" w:color="auto" w:fill="FFFFFF" w:themeFill="background1"/>
        </w:rPr>
        <w:t>ping其他主机</w:t>
      </w:r>
      <w:r>
        <w:rPr>
          <w:shd w:val="clear" w:color="auto" w:fill="FFFFFF" w:themeFill="background1"/>
        </w:rPr>
        <w:t>的</w:t>
      </w:r>
      <w:proofErr w:type="spellStart"/>
      <w:r>
        <w:rPr>
          <w:shd w:val="clear" w:color="auto" w:fill="FFFFFF" w:themeFill="background1"/>
        </w:rPr>
        <w:t>npu</w:t>
      </w:r>
      <w:proofErr w:type="spellEnd"/>
      <w:r>
        <w:rPr>
          <w:shd w:val="clear" w:color="auto" w:fill="FFFFFF" w:themeFill="background1"/>
        </w:rPr>
        <w:t>卡</w:t>
      </w:r>
      <w:proofErr w:type="spellStart"/>
      <w:r>
        <w:rPr>
          <w:shd w:val="clear" w:color="auto" w:fill="FFFFFF" w:themeFill="background1"/>
        </w:rPr>
        <w:t>ip</w:t>
      </w:r>
      <w:proofErr w:type="spellEnd"/>
      <w:r>
        <w:rPr>
          <w:shd w:val="clear" w:color="auto" w:fill="FFFFFF" w:themeFill="background1"/>
        </w:rPr>
        <w:t>地址</w:t>
      </w:r>
      <w:r>
        <w:rPr>
          <w:rFonts w:hint="eastAsia"/>
          <w:shd w:val="clear" w:color="auto" w:fill="FFFFFF" w:themeFill="background1"/>
        </w:rPr>
        <w:t>，能ping</w:t>
      </w:r>
      <w:proofErr w:type="gramStart"/>
      <w:r>
        <w:rPr>
          <w:rFonts w:hint="eastAsia"/>
          <w:shd w:val="clear" w:color="auto" w:fill="FFFFFF" w:themeFill="background1"/>
        </w:rPr>
        <w:t>通表示</w:t>
      </w:r>
      <w:proofErr w:type="gramEnd"/>
      <w:r>
        <w:rPr>
          <w:rFonts w:hint="eastAsia"/>
          <w:shd w:val="clear" w:color="auto" w:fill="FFFFFF" w:themeFill="background1"/>
        </w:rPr>
        <w:t>正常</w:t>
      </w:r>
      <w:r>
        <w:rPr>
          <w:shd w:val="clear" w:color="auto" w:fill="FFFFFF" w:themeFill="background1"/>
        </w:rPr>
        <w:t>。</w:t>
      </w:r>
    </w:p>
    <w:p w:rsidR="00CC6A66" w:rsidRDefault="004F6652" w:rsidP="00564613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可使用脚本检测机器互联情况</w:t>
      </w:r>
    </w:p>
    <w:tbl>
      <w:tblPr>
        <w:tblStyle w:val="af2"/>
        <w:tblW w:w="5020" w:type="pct"/>
        <w:tblInd w:w="-35" w:type="dxa"/>
        <w:tblLook w:val="04A0" w:firstRow="1" w:lastRow="0" w:firstColumn="1" w:lastColumn="0" w:noHBand="0" w:noVBand="1"/>
      </w:tblPr>
      <w:tblGrid>
        <w:gridCol w:w="8329"/>
      </w:tblGrid>
      <w:tr w:rsidR="004F6652" w:rsidTr="000E1ED7">
        <w:trPr>
          <w:trHeight w:val="560"/>
        </w:trPr>
        <w:tc>
          <w:tcPr>
            <w:tcW w:w="5000" w:type="pct"/>
          </w:tcPr>
          <w:p w:rsidR="004F6652" w:rsidRDefault="004F6652" w:rsidP="000E1ED7">
            <w:pPr>
              <w:pStyle w:val="HTML"/>
              <w:widowControl/>
              <w:spacing w:after="240" w:line="22" w:lineRule="atLeast"/>
            </w:pPr>
            <w:r>
              <w:rPr>
                <w:rFonts w:ascii="微软雅黑" w:eastAsia="Consolas" w:hAnsi="微软雅黑"/>
                <w:snapToGrid/>
                <w:color w:val="31849B" w:themeColor="accent5" w:themeShade="BF"/>
                <w:sz w:val="18"/>
              </w:rPr>
              <w:t>./net_check.sh --check-connection</w:t>
            </w:r>
          </w:p>
        </w:tc>
      </w:tr>
    </w:tbl>
    <w:p w:rsidR="004F6652" w:rsidRPr="004F6652" w:rsidRDefault="004F6652" w:rsidP="00564613">
      <w:pPr>
        <w:rPr>
          <w:shd w:val="clear" w:color="auto" w:fill="FFFFFF" w:themeFill="background1"/>
        </w:rPr>
      </w:pPr>
    </w:p>
    <w:p w:rsidR="00564613" w:rsidRDefault="00564613" w:rsidP="00564613">
      <w:pPr>
        <w:rPr>
          <w:b/>
        </w:rPr>
      </w:pPr>
      <w:r>
        <w:rPr>
          <w:b/>
        </w:rPr>
        <w:t>Demo：</w:t>
      </w: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现在有机器A与机器B，机器每张卡的</w:t>
      </w:r>
      <w:proofErr w:type="spellStart"/>
      <w:r>
        <w:rPr>
          <w:shd w:val="clear" w:color="auto" w:fill="FFFFFF" w:themeFill="background1"/>
        </w:rPr>
        <w:t>ip</w:t>
      </w:r>
      <w:proofErr w:type="spellEnd"/>
      <w:r>
        <w:rPr>
          <w:shd w:val="clear" w:color="auto" w:fill="FFFFFF" w:themeFill="background1"/>
        </w:rPr>
        <w:t>地址可以通过</w:t>
      </w:r>
      <w:r>
        <w:rPr>
          <w:rFonts w:hint="eastAsia"/>
          <w:shd w:val="clear" w:color="auto" w:fill="FFFFFF" w:themeFill="background1"/>
        </w:rPr>
        <w:t xml:space="preserve"> </w:t>
      </w:r>
      <w:r w:rsidR="00EE776B">
        <w:rPr>
          <w:b/>
          <w:bCs/>
          <w:shd w:val="clear" w:color="auto" w:fill="FFFFFF" w:themeFill="background1"/>
        </w:rPr>
        <w:t>4.3.1</w:t>
      </w:r>
      <w:r>
        <w:rPr>
          <w:b/>
          <w:bCs/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这一章的</w:t>
      </w:r>
      <w:r>
        <w:rPr>
          <w:rFonts w:hint="eastAsia"/>
          <w:shd w:val="clear" w:color="auto" w:fill="FFFFFF" w:themeFill="background1"/>
        </w:rPr>
        <w:t xml:space="preserve"> </w:t>
      </w:r>
      <w:r>
        <w:rPr>
          <w:b/>
          <w:bCs/>
          <w:shd w:val="clear" w:color="auto" w:fill="FFFFFF" w:themeFill="background1"/>
        </w:rPr>
        <w:t xml:space="preserve">step6 </w:t>
      </w:r>
      <w:r>
        <w:rPr>
          <w:shd w:val="clear" w:color="auto" w:fill="FFFFFF" w:themeFill="background1"/>
        </w:rPr>
        <w:t>的方式进行获取。</w:t>
      </w: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b/>
          <w:bCs/>
          <w:shd w:val="clear" w:color="auto" w:fill="FFFFFF" w:themeFill="background1"/>
        </w:rPr>
        <w:t>Step1:</w:t>
      </w:r>
      <w:r>
        <w:rPr>
          <w:shd w:val="clear" w:color="auto" w:fill="FFFFFF" w:themeFill="background1"/>
        </w:rPr>
        <w:t xml:space="preserve"> 获取主机A的每张卡</w:t>
      </w:r>
      <w:proofErr w:type="spellStart"/>
      <w:r>
        <w:rPr>
          <w:shd w:val="clear" w:color="auto" w:fill="FFFFFF" w:themeFill="background1"/>
        </w:rPr>
        <w:t>ip</w:t>
      </w:r>
      <w:proofErr w:type="spellEnd"/>
      <w:r>
        <w:rPr>
          <w:shd w:val="clear" w:color="auto" w:fill="FFFFFF" w:themeFill="background1"/>
        </w:rPr>
        <w:t>地址 - 10.20.0.12~10.20.0.19</w:t>
      </w:r>
    </w:p>
    <w:p w:rsidR="00564613" w:rsidRDefault="00564613" w:rsidP="00564613">
      <w:pPr>
        <w:jc w:val="center"/>
        <w:rPr>
          <w:shd w:val="clear" w:color="auto" w:fill="FFFFFF" w:themeFill="background1"/>
        </w:rPr>
      </w:pPr>
      <w:r>
        <w:rPr>
          <w:noProof/>
          <w:shd w:val="clear" w:color="auto" w:fill="FFFFFF" w:themeFill="background1"/>
        </w:rPr>
        <w:drawing>
          <wp:inline distT="0" distB="0" distL="114300" distR="114300" wp14:anchorId="0C8AFD10" wp14:editId="4B1B1372">
            <wp:extent cx="4305300" cy="208407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2211" cy="20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jc w:val="center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图. 主机A每张卡的</w:t>
      </w:r>
      <w:proofErr w:type="spellStart"/>
      <w:r>
        <w:rPr>
          <w:shd w:val="clear" w:color="auto" w:fill="FFFFFF" w:themeFill="background1"/>
        </w:rPr>
        <w:t>ip</w:t>
      </w:r>
      <w:proofErr w:type="spellEnd"/>
      <w:r>
        <w:rPr>
          <w:shd w:val="clear" w:color="auto" w:fill="FFFFFF" w:themeFill="background1"/>
        </w:rPr>
        <w:t>地址</w:t>
      </w:r>
    </w:p>
    <w:p w:rsidR="00564613" w:rsidRDefault="00564613" w:rsidP="00564613">
      <w:pPr>
        <w:rPr>
          <w:b/>
          <w:bCs/>
          <w:shd w:val="clear" w:color="auto" w:fill="FFFFFF" w:themeFill="background1"/>
        </w:rPr>
      </w:pPr>
      <w:r>
        <w:rPr>
          <w:b/>
          <w:bCs/>
          <w:shd w:val="clear" w:color="auto" w:fill="FFFFFF" w:themeFill="background1"/>
        </w:rPr>
        <w:t>Step2:</w:t>
      </w:r>
      <w:r>
        <w:rPr>
          <w:shd w:val="clear" w:color="auto" w:fill="FFFFFF" w:themeFill="background1"/>
        </w:rPr>
        <w:t xml:space="preserve"> 获取主机B的每张卡</w:t>
      </w:r>
      <w:proofErr w:type="spellStart"/>
      <w:r>
        <w:rPr>
          <w:shd w:val="clear" w:color="auto" w:fill="FFFFFF" w:themeFill="background1"/>
        </w:rPr>
        <w:t>ip</w:t>
      </w:r>
      <w:proofErr w:type="spellEnd"/>
      <w:r>
        <w:rPr>
          <w:shd w:val="clear" w:color="auto" w:fill="FFFFFF" w:themeFill="background1"/>
        </w:rPr>
        <w:t>地址 - 10.20.0.22~10.20.0.29</w:t>
      </w:r>
    </w:p>
    <w:p w:rsidR="00564613" w:rsidRDefault="00564613" w:rsidP="00564613">
      <w:pPr>
        <w:jc w:val="center"/>
        <w:rPr>
          <w:shd w:val="clear" w:color="auto" w:fill="FFFFFF" w:themeFill="background1"/>
        </w:rPr>
      </w:pPr>
      <w:r>
        <w:rPr>
          <w:noProof/>
          <w:shd w:val="clear" w:color="auto" w:fill="FFFFFF" w:themeFill="background1"/>
        </w:rPr>
        <w:lastRenderedPageBreak/>
        <w:drawing>
          <wp:inline distT="0" distB="0" distL="114300" distR="114300" wp14:anchorId="68C5E4F0" wp14:editId="0AECB3F1">
            <wp:extent cx="4148455" cy="1713865"/>
            <wp:effectExtent l="0" t="0" r="444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7407" cy="17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jc w:val="center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图. 主机B每张卡的</w:t>
      </w:r>
      <w:proofErr w:type="spellStart"/>
      <w:r>
        <w:rPr>
          <w:shd w:val="clear" w:color="auto" w:fill="FFFFFF" w:themeFill="background1"/>
        </w:rPr>
        <w:t>ip</w:t>
      </w:r>
      <w:proofErr w:type="spellEnd"/>
      <w:r>
        <w:rPr>
          <w:shd w:val="clear" w:color="auto" w:fill="FFFFFF" w:themeFill="background1"/>
        </w:rPr>
        <w:t>地址</w:t>
      </w:r>
    </w:p>
    <w:p w:rsidR="004A10E5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br w:type="page"/>
      </w:r>
      <w:r>
        <w:rPr>
          <w:b/>
          <w:bCs/>
          <w:shd w:val="clear" w:color="auto" w:fill="FFFFFF" w:themeFill="background1"/>
        </w:rPr>
        <w:lastRenderedPageBreak/>
        <w:t>Step3:</w:t>
      </w:r>
      <w:r>
        <w:rPr>
          <w:shd w:val="clear" w:color="auto" w:fill="FFFFFF" w:themeFill="background1"/>
        </w:rPr>
        <w:t xml:space="preserve"> 用主机A的每张卡ping主机B的每张卡</w:t>
      </w: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卡与卡之间互相ping的指令如下：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5000" w:type="pct"/>
          </w:tcPr>
          <w:p w:rsidR="00564613" w:rsidRDefault="00564613" w:rsidP="000E1ED7">
            <w:pPr>
              <w:pStyle w:val="code"/>
            </w:pPr>
            <w:proofErr w:type="spellStart"/>
            <w:r>
              <w:t>hccn_tool</w:t>
            </w:r>
            <w:proofErr w:type="spellEnd"/>
            <w:r>
              <w:t xml:space="preserve"> -i [</w:t>
            </w:r>
            <w:proofErr w:type="spellStart"/>
            <w:r>
              <w:t>card_idx</w:t>
            </w:r>
            <w:proofErr w:type="spellEnd"/>
            <w:r>
              <w:t>] -ping -g address [</w:t>
            </w:r>
            <w:proofErr w:type="spellStart"/>
            <w:r>
              <w:t>ip_address</w:t>
            </w:r>
            <w:proofErr w:type="spellEnd"/>
            <w:r>
              <w:t>]</w:t>
            </w:r>
          </w:p>
          <w:p w:rsidR="00564613" w:rsidRDefault="00564613" w:rsidP="000E1ED7">
            <w:pPr>
              <w:pStyle w:val="code"/>
            </w:pPr>
            <w:r>
              <w:t xml:space="preserve"># </w:t>
            </w:r>
            <w:proofErr w:type="spellStart"/>
            <w:r>
              <w:t>card_idx</w:t>
            </w:r>
            <w:proofErr w:type="spellEnd"/>
            <w:r>
              <w:t xml:space="preserve">: </w:t>
            </w:r>
            <w:r>
              <w:rPr>
                <w:rFonts w:eastAsia="微软雅黑" w:cs="微软雅黑" w:hint="eastAsia"/>
              </w:rPr>
              <w:t>本机的第几张卡</w:t>
            </w:r>
          </w:p>
          <w:p w:rsidR="00564613" w:rsidRDefault="00564613" w:rsidP="000E1ED7">
            <w:pPr>
              <w:pStyle w:val="code"/>
              <w:rPr>
                <w:rFonts w:eastAsia="微软雅黑"/>
                <w:color w:val="000000" w:themeColor="text1"/>
                <w:shd w:val="clear" w:color="auto" w:fill="FFFFFF" w:themeFill="background1"/>
              </w:rPr>
            </w:pPr>
            <w:r>
              <w:t xml:space="preserve"># </w:t>
            </w:r>
            <w:proofErr w:type="spellStart"/>
            <w:r>
              <w:t>ip_address</w:t>
            </w:r>
            <w:proofErr w:type="spellEnd"/>
            <w:r>
              <w:t xml:space="preserve">: </w:t>
            </w:r>
            <w:proofErr w:type="spellStart"/>
            <w:r>
              <w:t>npu</w:t>
            </w:r>
            <w:proofErr w:type="spellEnd"/>
            <w:r>
              <w:rPr>
                <w:rFonts w:eastAsia="微软雅黑" w:cs="微软雅黑" w:hint="eastAsia"/>
              </w:rPr>
              <w:t>卡的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</w:tr>
    </w:tbl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比如，主机A的3卡去ping主机B的7卡(10.20.0.29)：</w:t>
      </w:r>
    </w:p>
    <w:p w:rsidR="00564613" w:rsidRDefault="00564613" w:rsidP="00564613">
      <w:pPr>
        <w:jc w:val="center"/>
        <w:rPr>
          <w:shd w:val="clear" w:color="auto" w:fill="FFFFFF" w:themeFill="background1"/>
        </w:rPr>
      </w:pPr>
      <w:r>
        <w:rPr>
          <w:noProof/>
          <w:shd w:val="clear" w:color="auto" w:fill="FFFFFF" w:themeFill="background1"/>
        </w:rPr>
        <w:drawing>
          <wp:inline distT="0" distB="0" distL="114300" distR="114300" wp14:anchorId="35BFD57B" wp14:editId="1B6D9A9D">
            <wp:extent cx="5265420" cy="835660"/>
            <wp:effectExtent l="0" t="0" r="1143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jc w:val="center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图. 主机A的3卡ping通主机B的7卡截图</w:t>
      </w: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根据以上指令，我们可以设置一个循环来将主机A的每张卡去ping主机B的每张卡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5000" w:type="pct"/>
          </w:tcPr>
          <w:p w:rsidR="00564613" w:rsidRDefault="00564613" w:rsidP="000E1ED7">
            <w:pPr>
              <w:pStyle w:val="code"/>
            </w:pPr>
            <w:r>
              <w:t>for j in {</w:t>
            </w:r>
            <w:proofErr w:type="gramStart"/>
            <w:r>
              <w:t>0..</w:t>
            </w:r>
            <w:proofErr w:type="gramEnd"/>
            <w:r>
              <w:t xml:space="preserve">7}; </w:t>
            </w:r>
          </w:p>
          <w:p w:rsidR="00564613" w:rsidRDefault="00564613" w:rsidP="000E1ED7">
            <w:pPr>
              <w:pStyle w:val="code"/>
            </w:pPr>
            <w:r>
              <w:t xml:space="preserve">    do for i in </w:t>
            </w:r>
            <w:r>
              <w:rPr>
                <w:highlight w:val="yellow"/>
              </w:rPr>
              <w:t>{</w:t>
            </w:r>
            <w:proofErr w:type="gramStart"/>
            <w:r>
              <w:rPr>
                <w:highlight w:val="yellow"/>
              </w:rPr>
              <w:t>22..</w:t>
            </w:r>
            <w:proofErr w:type="gramEnd"/>
            <w:r>
              <w:rPr>
                <w:highlight w:val="yellow"/>
              </w:rPr>
              <w:t>29}</w:t>
            </w:r>
            <w:r>
              <w:t>;</w:t>
            </w:r>
          </w:p>
          <w:p w:rsidR="00564613" w:rsidRDefault="00564613" w:rsidP="000E1ED7">
            <w:pPr>
              <w:pStyle w:val="code"/>
            </w:pPr>
            <w:r>
              <w:t xml:space="preserve">        do </w:t>
            </w:r>
            <w:proofErr w:type="spellStart"/>
            <w:r>
              <w:t>hccn_tool</w:t>
            </w:r>
            <w:proofErr w:type="spellEnd"/>
            <w:r>
              <w:t xml:space="preserve"> -i ${j} -ping -g address </w:t>
            </w:r>
            <w:r>
              <w:rPr>
                <w:highlight w:val="yellow"/>
              </w:rPr>
              <w:t>10.20.</w:t>
            </w:r>
            <w:proofErr w:type="gramStart"/>
            <w:r>
              <w:rPr>
                <w:highlight w:val="yellow"/>
              </w:rPr>
              <w:t>0.$</w:t>
            </w:r>
            <w:proofErr w:type="gramEnd"/>
            <w:r>
              <w:rPr>
                <w:highlight w:val="yellow"/>
              </w:rPr>
              <w:t>{i}</w:t>
            </w:r>
            <w:r>
              <w:t xml:space="preserve">; </w:t>
            </w:r>
          </w:p>
          <w:p w:rsidR="00564613" w:rsidRDefault="00564613" w:rsidP="000E1ED7">
            <w:pPr>
              <w:pStyle w:val="code"/>
            </w:pPr>
            <w:r>
              <w:t>    done;</w:t>
            </w:r>
          </w:p>
          <w:p w:rsidR="00564613" w:rsidRDefault="00564613" w:rsidP="000E1ED7">
            <w:pPr>
              <w:pStyle w:val="code"/>
              <w:rPr>
                <w:rFonts w:eastAsia="微软雅黑"/>
                <w:color w:val="000000" w:themeColor="text1"/>
                <w:shd w:val="clear" w:color="auto" w:fill="FFFFFF" w:themeFill="background1"/>
              </w:rPr>
            </w:pPr>
            <w:r>
              <w:t>done</w:t>
            </w:r>
          </w:p>
        </w:tc>
      </w:tr>
      <w:tr w:rsidR="00564613" w:rsidTr="000E1ED7">
        <w:tc>
          <w:tcPr>
            <w:tcW w:w="5000" w:type="pct"/>
          </w:tcPr>
          <w:p w:rsidR="00564613" w:rsidRDefault="00564613" w:rsidP="000E1ED7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注意：请自行修改第二行与第三行的</w:t>
            </w:r>
            <w:proofErr w:type="spellStart"/>
            <w:r>
              <w:rPr>
                <w:shd w:val="clear" w:color="auto" w:fill="FFFFFF" w:themeFill="background1"/>
              </w:rPr>
              <w:t>ip</w:t>
            </w:r>
            <w:proofErr w:type="spellEnd"/>
            <w:r>
              <w:rPr>
                <w:shd w:val="clear" w:color="auto" w:fill="FFFFFF" w:themeFill="background1"/>
              </w:rPr>
              <w:t>地址信息（标黄部分）</w:t>
            </w:r>
          </w:p>
        </w:tc>
      </w:tr>
    </w:tbl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输出如下图：</w:t>
      </w:r>
    </w:p>
    <w:p w:rsidR="00564613" w:rsidRDefault="00564613" w:rsidP="00564613">
      <w:pPr>
        <w:jc w:val="center"/>
        <w:rPr>
          <w:shd w:val="clear" w:color="auto" w:fill="FFFFFF" w:themeFill="background1"/>
        </w:rPr>
      </w:pPr>
      <w:r>
        <w:rPr>
          <w:noProof/>
          <w:shd w:val="clear" w:color="auto" w:fill="FFFFFF" w:themeFill="background1"/>
        </w:rPr>
        <w:drawing>
          <wp:inline distT="0" distB="0" distL="114300" distR="114300" wp14:anchorId="56D14516" wp14:editId="355444D8">
            <wp:extent cx="4645660" cy="257111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图. 主机A每张卡ping通主机B每张卡截图</w:t>
      </w: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b/>
          <w:bCs/>
          <w:shd w:val="clear" w:color="auto" w:fill="FFFFFF" w:themeFill="background1"/>
        </w:rPr>
        <w:lastRenderedPageBreak/>
        <w:t>Step4:</w:t>
      </w:r>
      <w:r>
        <w:rPr>
          <w:shd w:val="clear" w:color="auto" w:fill="FFFFFF" w:themeFill="background1"/>
        </w:rPr>
        <w:t xml:space="preserve"> 用主机B的每张卡ping主机A的每张卡</w:t>
      </w: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保险起见，我们需要在主机B上做一次与Step3相同的操作，指令如下：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64613" w:rsidTr="000E1ED7">
        <w:tc>
          <w:tcPr>
            <w:tcW w:w="5000" w:type="pct"/>
          </w:tcPr>
          <w:p w:rsidR="00564613" w:rsidRDefault="00564613" w:rsidP="000E1ED7">
            <w:pPr>
              <w:pStyle w:val="code"/>
            </w:pPr>
            <w:r>
              <w:t>for j in {</w:t>
            </w:r>
            <w:proofErr w:type="gramStart"/>
            <w:r>
              <w:t>0..</w:t>
            </w:r>
            <w:proofErr w:type="gramEnd"/>
            <w:r>
              <w:t xml:space="preserve">7}; </w:t>
            </w:r>
          </w:p>
          <w:p w:rsidR="00564613" w:rsidRDefault="00564613" w:rsidP="000E1ED7">
            <w:pPr>
              <w:pStyle w:val="code"/>
            </w:pPr>
            <w:r>
              <w:t xml:space="preserve">    do for i in </w:t>
            </w:r>
            <w:r>
              <w:rPr>
                <w:highlight w:val="yellow"/>
              </w:rPr>
              <w:t>{</w:t>
            </w:r>
            <w:proofErr w:type="gramStart"/>
            <w:r>
              <w:rPr>
                <w:highlight w:val="yellow"/>
              </w:rPr>
              <w:t>12..</w:t>
            </w:r>
            <w:proofErr w:type="gramEnd"/>
            <w:r>
              <w:rPr>
                <w:highlight w:val="yellow"/>
              </w:rPr>
              <w:t>19}</w:t>
            </w:r>
            <w:r>
              <w:t>;</w:t>
            </w:r>
          </w:p>
          <w:p w:rsidR="00564613" w:rsidRDefault="00564613" w:rsidP="000E1ED7">
            <w:pPr>
              <w:pStyle w:val="code"/>
            </w:pPr>
            <w:r>
              <w:t xml:space="preserve">        do </w:t>
            </w:r>
            <w:proofErr w:type="spellStart"/>
            <w:r>
              <w:t>hccn_tool</w:t>
            </w:r>
            <w:proofErr w:type="spellEnd"/>
            <w:r>
              <w:t xml:space="preserve"> -i ${j} -ping -g address </w:t>
            </w:r>
            <w:r>
              <w:rPr>
                <w:highlight w:val="yellow"/>
              </w:rPr>
              <w:t>10.20.</w:t>
            </w:r>
            <w:proofErr w:type="gramStart"/>
            <w:r>
              <w:rPr>
                <w:highlight w:val="yellow"/>
              </w:rPr>
              <w:t>0.$</w:t>
            </w:r>
            <w:proofErr w:type="gramEnd"/>
            <w:r>
              <w:rPr>
                <w:highlight w:val="yellow"/>
              </w:rPr>
              <w:t>{i}</w:t>
            </w:r>
            <w:r>
              <w:t xml:space="preserve">; </w:t>
            </w:r>
          </w:p>
          <w:p w:rsidR="00564613" w:rsidRDefault="00564613" w:rsidP="000E1ED7">
            <w:pPr>
              <w:pStyle w:val="code"/>
            </w:pPr>
            <w:r>
              <w:t>    done;</w:t>
            </w:r>
          </w:p>
          <w:p w:rsidR="00564613" w:rsidRDefault="00564613" w:rsidP="000E1ED7">
            <w:pPr>
              <w:pStyle w:val="code"/>
              <w:rPr>
                <w:rFonts w:eastAsia="微软雅黑"/>
                <w:color w:val="000000" w:themeColor="text1"/>
                <w:shd w:val="clear" w:color="auto" w:fill="FFFFFF" w:themeFill="background1"/>
              </w:rPr>
            </w:pPr>
            <w:r>
              <w:t>done</w:t>
            </w:r>
          </w:p>
        </w:tc>
      </w:tr>
    </w:tbl>
    <w:p w:rsidR="00564613" w:rsidRDefault="00564613" w:rsidP="00564613">
      <w:pPr>
        <w:rPr>
          <w:shd w:val="clear" w:color="auto" w:fill="FFFFFF" w:themeFill="background1"/>
        </w:rPr>
      </w:pP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7943"/>
      </w:tblGrid>
      <w:tr w:rsidR="00564613" w:rsidTr="000E1ED7">
        <w:tc>
          <w:tcPr>
            <w:tcW w:w="8522" w:type="dxa"/>
            <w:gridSpan w:val="2"/>
          </w:tcPr>
          <w:p w:rsidR="00564613" w:rsidRDefault="00564613" w:rsidP="000E1ED7">
            <w:pPr>
              <w:rPr>
                <w:b/>
                <w:shd w:val="clear" w:color="auto" w:fill="FFFFFF" w:themeFill="background1"/>
              </w:rPr>
            </w:pPr>
            <w:r>
              <w:rPr>
                <w:b/>
                <w:shd w:val="clear" w:color="auto" w:fill="FFFFFF" w:themeFill="background1"/>
              </w:rPr>
              <w:t>说明</w:t>
            </w:r>
          </w:p>
        </w:tc>
      </w:tr>
      <w:tr w:rsidR="00564613" w:rsidTr="000E1ED7">
        <w:tc>
          <w:tcPr>
            <w:tcW w:w="579" w:type="dxa"/>
          </w:tcPr>
          <w:p w:rsidR="00564613" w:rsidRDefault="00564613" w:rsidP="000E1ED7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1</w:t>
            </w:r>
          </w:p>
        </w:tc>
        <w:tc>
          <w:tcPr>
            <w:tcW w:w="7943" w:type="dxa"/>
          </w:tcPr>
          <w:p w:rsidR="00564613" w:rsidRDefault="00564613" w:rsidP="000E1ED7">
            <w:pPr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>可能会出现同一台机器每张卡的</w:t>
            </w:r>
            <w:proofErr w:type="spellStart"/>
            <w:r>
              <w:rPr>
                <w:shd w:val="clear" w:color="auto" w:fill="FFFFFF" w:themeFill="background1"/>
              </w:rPr>
              <w:t>ip</w:t>
            </w:r>
            <w:proofErr w:type="spellEnd"/>
            <w:r>
              <w:rPr>
                <w:shd w:val="clear" w:color="auto" w:fill="FFFFFF" w:themeFill="background1"/>
              </w:rPr>
              <w:t>地址格式不一样的情况，比如0卡是10.2.0.11，1卡是10.3.5.23。这种情况下，无法使用上述的循环指令测试机器间的连通性，请手动ping通测试。</w:t>
            </w:r>
          </w:p>
        </w:tc>
      </w:tr>
    </w:tbl>
    <w:p w:rsidR="00564613" w:rsidRDefault="00F520C1" w:rsidP="00F520C1">
      <w:pPr>
        <w:pStyle w:val="2"/>
        <w:rPr>
          <w:shd w:val="clear" w:color="auto" w:fill="FFFFFF" w:themeFill="background1"/>
        </w:rPr>
      </w:pPr>
      <w:bookmarkStart w:id="17" w:name="_Toc192174090"/>
      <w:r>
        <w:rPr>
          <w:rFonts w:hint="eastAsia"/>
          <w:shd w:val="clear" w:color="auto" w:fill="FFFFFF" w:themeFill="background1"/>
        </w:rPr>
        <w:t>4</w:t>
      </w:r>
      <w:r>
        <w:rPr>
          <w:shd w:val="clear" w:color="auto" w:fill="FFFFFF" w:themeFill="background1"/>
        </w:rPr>
        <w:t xml:space="preserve">.4 </w:t>
      </w:r>
      <w:r>
        <w:rPr>
          <w:rFonts w:hint="eastAsia"/>
          <w:shd w:val="clear" w:color="auto" w:fill="FFFFFF" w:themeFill="background1"/>
        </w:rPr>
        <w:t>环境</w:t>
      </w:r>
      <w:r w:rsidR="00EB62C2">
        <w:rPr>
          <w:rFonts w:hint="eastAsia"/>
          <w:shd w:val="clear" w:color="auto" w:fill="FFFFFF" w:themeFill="background1"/>
        </w:rPr>
        <w:t>配置</w:t>
      </w:r>
      <w:bookmarkEnd w:id="17"/>
    </w:p>
    <w:p w:rsidR="000B0455" w:rsidRDefault="000B0455" w:rsidP="000B0455">
      <w:r>
        <w:rPr>
          <w:rFonts w:hint="eastAsia"/>
        </w:rPr>
        <w:t>该步骤在容器内执行</w:t>
      </w:r>
      <w:r w:rsidR="00193B8F">
        <w:rPr>
          <w:rFonts w:hint="eastAsia"/>
        </w:rPr>
        <w:t>，需在所有节点执行</w:t>
      </w:r>
    </w:p>
    <w:p w:rsidR="005969F5" w:rsidRPr="005969F5" w:rsidRDefault="005969F5" w:rsidP="005969F5">
      <w:r>
        <w:rPr>
          <w:b/>
          <w:bCs/>
          <w:shd w:val="clear" w:color="auto" w:fill="FFFFFF" w:themeFill="background1"/>
        </w:rPr>
        <w:t>Step1:</w:t>
      </w:r>
      <w:r w:rsidRPr="005969F5">
        <w:rPr>
          <w:rFonts w:hint="eastAsia"/>
        </w:rPr>
        <w:t xml:space="preserve"> </w:t>
      </w:r>
      <w:r>
        <w:rPr>
          <w:rFonts w:hint="eastAsia"/>
        </w:rPr>
        <w:t>可使用环境</w:t>
      </w:r>
      <w:r w:rsidR="00EB62C2">
        <w:rPr>
          <w:rFonts w:hint="eastAsia"/>
        </w:rPr>
        <w:t>配置</w:t>
      </w:r>
      <w:r>
        <w:rPr>
          <w:rFonts w:hint="eastAsia"/>
        </w:rPr>
        <w:t>脚本，一键设置环境变量</w:t>
      </w:r>
      <w:r w:rsidR="00EB62C2">
        <w:rPr>
          <w:rFonts w:hint="eastAsia"/>
        </w:rPr>
        <w:t>，以及调整配置文件</w:t>
      </w:r>
      <w:r>
        <w:rPr>
          <w:shd w:val="clear" w:color="auto" w:fill="FFFFFF" w:themeFill="background1"/>
        </w:rPr>
        <w:t>：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969F5" w:rsidTr="000E1ED7">
        <w:tc>
          <w:tcPr>
            <w:tcW w:w="5000" w:type="pct"/>
          </w:tcPr>
          <w:p w:rsidR="005D5F09" w:rsidRPr="005D5F09" w:rsidRDefault="005D5F09" w:rsidP="000E1ED7">
            <w:pPr>
              <w:pStyle w:val="code"/>
              <w:rPr>
                <w:rFonts w:ascii="宋体" w:eastAsia="宋体" w:hAnsi="宋体"/>
              </w:rPr>
            </w:pPr>
            <w:r>
              <w:t xml:space="preserve"># </w:t>
            </w:r>
            <w:r>
              <w:rPr>
                <w:rFonts w:ascii="宋体" w:eastAsia="宋体" w:hAnsi="宋体" w:hint="eastAsia"/>
              </w:rPr>
              <w:t>需在所有节点执行</w:t>
            </w:r>
            <w:r w:rsidR="001C31E4">
              <w:rPr>
                <w:rFonts w:ascii="宋体" w:eastAsia="宋体" w:hAnsi="宋体" w:hint="eastAsia"/>
              </w:rPr>
              <w:t>该</w:t>
            </w:r>
            <w:r>
              <w:rPr>
                <w:rFonts w:ascii="宋体" w:eastAsia="宋体" w:hAnsi="宋体" w:hint="eastAsia"/>
              </w:rPr>
              <w:t>脚本，改脚本包含</w:t>
            </w:r>
            <w:r w:rsidR="001C31E4">
              <w:rPr>
                <w:rFonts w:ascii="宋体" w:eastAsia="宋体" w:hAnsi="宋体" w:hint="eastAsia"/>
              </w:rPr>
              <w:t>调整配置文件，设置环境变量</w:t>
            </w:r>
            <w:r>
              <w:rPr>
                <w:rFonts w:ascii="宋体" w:eastAsia="宋体" w:hAnsi="宋体" w:hint="eastAsia"/>
              </w:rPr>
              <w:t>两个步骤</w:t>
            </w:r>
          </w:p>
          <w:p w:rsidR="005969F5" w:rsidRDefault="005969F5" w:rsidP="000E1ED7">
            <w:pPr>
              <w:pStyle w:val="code"/>
              <w:rPr>
                <w:rFonts w:eastAsia="微软雅黑"/>
                <w:color w:val="000000" w:themeColor="text1"/>
                <w:shd w:val="clear" w:color="auto" w:fill="FFFFFF" w:themeFill="background1"/>
              </w:rPr>
            </w:pPr>
            <w:r w:rsidRPr="005969F5">
              <w:t>./lib/set_env.sh</w:t>
            </w:r>
          </w:p>
        </w:tc>
      </w:tr>
    </w:tbl>
    <w:p w:rsidR="000B0455" w:rsidRPr="004535F2" w:rsidRDefault="004535F2" w:rsidP="000B0455">
      <w:r>
        <w:rPr>
          <w:rFonts w:hint="eastAsia"/>
        </w:rPr>
        <w:t>该脚本运行时，会将环境变量写入/</w:t>
      </w:r>
      <w:r>
        <w:t>root/</w:t>
      </w:r>
      <w:r>
        <w:rPr>
          <w:rFonts w:hint="eastAsia"/>
        </w:rPr>
        <w:t>.</w:t>
      </w:r>
      <w:proofErr w:type="spellStart"/>
      <w:r>
        <w:t>b</w:t>
      </w:r>
      <w:r>
        <w:rPr>
          <w:rFonts w:hint="eastAsia"/>
        </w:rPr>
        <w:t>ashrc</w:t>
      </w:r>
      <w:proofErr w:type="spellEnd"/>
      <w:r>
        <w:rPr>
          <w:rFonts w:hint="eastAsia"/>
        </w:rPr>
        <w:t>，若该文件中已有</w:t>
      </w:r>
      <w:proofErr w:type="spellStart"/>
      <w:r w:rsidRPr="004535F2">
        <w:t>openeuler_deepseek_env_config</w:t>
      </w:r>
      <w:proofErr w:type="spellEnd"/>
      <w:r>
        <w:rPr>
          <w:rFonts w:hint="eastAsia"/>
        </w:rPr>
        <w:t>字段，则视为环境变量已存在，会跳过环境变量设置流程。</w:t>
      </w:r>
    </w:p>
    <w:p w:rsidR="00F520C1" w:rsidRDefault="00F520C1" w:rsidP="00F520C1">
      <w:pPr>
        <w:pStyle w:val="2"/>
      </w:pPr>
      <w:bookmarkStart w:id="18" w:name="_Toc192174091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ray集群启动</w:t>
      </w:r>
      <w:bookmarkEnd w:id="18"/>
    </w:p>
    <w:p w:rsidR="00193B8F" w:rsidRDefault="00193B8F" w:rsidP="0091619F">
      <w:r w:rsidRPr="00193B8F">
        <w:rPr>
          <w:rFonts w:hint="eastAsia"/>
        </w:rPr>
        <w:t>该步骤在容器内执行，需在所有节点执行</w:t>
      </w:r>
    </w:p>
    <w:p w:rsidR="0091619F" w:rsidRPr="005969F5" w:rsidRDefault="0091619F" w:rsidP="0091619F">
      <w:r>
        <w:rPr>
          <w:b/>
          <w:bCs/>
          <w:shd w:val="clear" w:color="auto" w:fill="FFFFFF" w:themeFill="background1"/>
        </w:rPr>
        <w:t>Step1:</w:t>
      </w:r>
      <w:r w:rsidRPr="005969F5">
        <w:rPr>
          <w:rFonts w:hint="eastAsia"/>
        </w:rPr>
        <w:t xml:space="preserve"> </w:t>
      </w:r>
      <w:r>
        <w:rPr>
          <w:rFonts w:hint="eastAsia"/>
        </w:rPr>
        <w:t>可使用ray启动脚本，一键启动ray</w:t>
      </w:r>
      <w:r w:rsidR="00B724E5">
        <w:rPr>
          <w:rFonts w:hint="eastAsia"/>
        </w:rPr>
        <w:t>，调整MASTER_IP为主节点</w:t>
      </w:r>
      <w:proofErr w:type="spellStart"/>
      <w:r w:rsidR="00B724E5">
        <w:rPr>
          <w:rFonts w:hint="eastAsia"/>
        </w:rPr>
        <w:t>ip</w:t>
      </w:r>
      <w:proofErr w:type="spellEnd"/>
      <w:r>
        <w:rPr>
          <w:shd w:val="clear" w:color="auto" w:fill="FFFFFF" w:themeFill="background1"/>
        </w:rPr>
        <w:t>：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91619F" w:rsidTr="000E1ED7">
        <w:tc>
          <w:tcPr>
            <w:tcW w:w="5000" w:type="pct"/>
          </w:tcPr>
          <w:p w:rsidR="007E185D" w:rsidRPr="007E185D" w:rsidRDefault="007E185D" w:rsidP="000E1ED7">
            <w:pPr>
              <w:pStyle w:val="code"/>
              <w:rPr>
                <w:rFonts w:ascii="宋体" w:eastAsia="宋体" w:hAnsi="宋体"/>
              </w:rPr>
            </w:pPr>
            <w:r>
              <w:t xml:space="preserve"># </w:t>
            </w:r>
            <w:r>
              <w:rPr>
                <w:rFonts w:ascii="宋体" w:eastAsia="宋体" w:hAnsi="宋体" w:hint="eastAsia"/>
              </w:rPr>
              <w:t>主节点</w:t>
            </w:r>
            <w:r w:rsidR="00F67394">
              <w:rPr>
                <w:rFonts w:ascii="宋体" w:eastAsia="宋体" w:hAnsi="宋体" w:hint="eastAsia"/>
              </w:rPr>
              <w:t>先</w:t>
            </w:r>
            <w:r>
              <w:rPr>
                <w:rFonts w:ascii="宋体" w:eastAsia="宋体" w:hAnsi="宋体" w:hint="eastAsia"/>
              </w:rPr>
              <w:t>执行</w:t>
            </w:r>
          </w:p>
          <w:p w:rsidR="0091619F" w:rsidRDefault="0091619F" w:rsidP="000E1ED7">
            <w:pPr>
              <w:pStyle w:val="code"/>
            </w:pPr>
            <w:r w:rsidRPr="0091619F">
              <w:t>./lib/ray_start.sh</w:t>
            </w:r>
          </w:p>
          <w:p w:rsidR="007E185D" w:rsidRDefault="007E185D" w:rsidP="000E1ED7">
            <w:pPr>
              <w:pStyle w:val="code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 xml:space="preserve"> </w:t>
            </w:r>
            <w:r w:rsidR="00F67B63">
              <w:rPr>
                <w:rFonts w:ascii="宋体" w:eastAsia="宋体" w:hAnsi="宋体" w:hint="eastAsia"/>
              </w:rPr>
              <w:t>从</w:t>
            </w:r>
            <w:r w:rsidR="0091619F">
              <w:rPr>
                <w:rFonts w:ascii="宋体" w:eastAsia="宋体" w:hAnsi="宋体" w:hint="eastAsia"/>
              </w:rPr>
              <w:t>节点</w:t>
            </w:r>
            <w:r w:rsidR="00F67394">
              <w:rPr>
                <w:rFonts w:ascii="宋体" w:eastAsia="宋体" w:hAnsi="宋体" w:hint="eastAsia"/>
              </w:rPr>
              <w:t>后</w:t>
            </w:r>
            <w:r w:rsidR="0091619F">
              <w:rPr>
                <w:rFonts w:ascii="宋体" w:eastAsia="宋体" w:hAnsi="宋体" w:hint="eastAsia"/>
              </w:rPr>
              <w:t xml:space="preserve">执行 </w:t>
            </w:r>
          </w:p>
          <w:p w:rsidR="0091619F" w:rsidRPr="0091619F" w:rsidRDefault="0091619F" w:rsidP="000E1ED7">
            <w:pPr>
              <w:pStyle w:val="code"/>
              <w:rPr>
                <w:rFonts w:eastAsiaTheme="minorEastAsia"/>
              </w:rPr>
            </w:pPr>
            <w:r w:rsidRPr="0091619F">
              <w:lastRenderedPageBreak/>
              <w:t>./lib/ray_start.sh</w:t>
            </w:r>
            <w:r>
              <w:rPr>
                <w:rFonts w:eastAsiaTheme="minorEastAsia" w:hint="eastAsia"/>
              </w:rPr>
              <w:t xml:space="preserve"> </w:t>
            </w:r>
            <w:r w:rsidRPr="0091619F">
              <w:rPr>
                <w:rFonts w:eastAsiaTheme="minorEastAsia"/>
              </w:rPr>
              <w:t>$MASTER_IP</w:t>
            </w:r>
          </w:p>
        </w:tc>
      </w:tr>
    </w:tbl>
    <w:p w:rsidR="0091619F" w:rsidRPr="0091619F" w:rsidRDefault="007D5E69" w:rsidP="0091619F">
      <w:r>
        <w:rPr>
          <w:rFonts w:hint="eastAsia"/>
        </w:rPr>
        <w:t>使用该脚本前，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主节点</w:t>
      </w:r>
      <w:r w:rsidR="002540C8">
        <w:rPr>
          <w:rFonts w:hint="eastAsia"/>
        </w:rPr>
        <w:t>上，配置文件</w:t>
      </w:r>
      <w:proofErr w:type="spellStart"/>
      <w:r w:rsidR="002540C8">
        <w:rPr>
          <w:rFonts w:hint="eastAsia"/>
        </w:rPr>
        <w:t>config</w:t>
      </w:r>
      <w:r w:rsidR="002540C8">
        <w:t>.cfg</w:t>
      </w:r>
      <w:proofErr w:type="spellEnd"/>
      <w:r w:rsidR="002540C8">
        <w:rPr>
          <w:rFonts w:hint="eastAsia"/>
        </w:rPr>
        <w:t>中</w:t>
      </w:r>
      <w:r w:rsidR="002540C8" w:rsidRPr="002540C8">
        <w:t>RAY_PORT</w:t>
      </w:r>
      <w:r w:rsidR="002540C8">
        <w:rPr>
          <w:rFonts w:hint="eastAsia"/>
        </w:rPr>
        <w:t>项对应端口空闲</w:t>
      </w:r>
    </w:p>
    <w:p w:rsidR="00E32643" w:rsidRPr="00E32643" w:rsidRDefault="00F520C1" w:rsidP="00E32643">
      <w:pPr>
        <w:pStyle w:val="2"/>
      </w:pPr>
      <w:bookmarkStart w:id="19" w:name="_Toc192174092"/>
      <w:r>
        <w:rPr>
          <w:rFonts w:hint="eastAsia"/>
        </w:rPr>
        <w:t>4</w:t>
      </w:r>
      <w:r>
        <w:t>.6</w:t>
      </w:r>
      <w:r w:rsidR="00624816">
        <w:t xml:space="preserve"> </w:t>
      </w:r>
      <w:r>
        <w:rPr>
          <w:rFonts w:hint="eastAsia"/>
        </w:rPr>
        <w:t>服务启动</w:t>
      </w:r>
      <w:bookmarkEnd w:id="19"/>
    </w:p>
    <w:p w:rsidR="00567310" w:rsidRDefault="00567310" w:rsidP="00567310">
      <w:r w:rsidRPr="00193B8F">
        <w:rPr>
          <w:rFonts w:hint="eastAsia"/>
        </w:rPr>
        <w:t>该步骤在容器内执行，</w:t>
      </w:r>
      <w:r>
        <w:rPr>
          <w:rFonts w:hint="eastAsia"/>
        </w:rPr>
        <w:t>仅在</w:t>
      </w:r>
      <w:r w:rsidR="00E42D57">
        <w:rPr>
          <w:rFonts w:hint="eastAsia"/>
        </w:rPr>
        <w:t>主</w:t>
      </w:r>
      <w:r w:rsidRPr="00193B8F">
        <w:rPr>
          <w:rFonts w:hint="eastAsia"/>
        </w:rPr>
        <w:t>节点执行</w:t>
      </w:r>
    </w:p>
    <w:p w:rsidR="00567310" w:rsidRPr="005969F5" w:rsidRDefault="00567310" w:rsidP="00567310">
      <w:r>
        <w:rPr>
          <w:b/>
          <w:bCs/>
          <w:shd w:val="clear" w:color="auto" w:fill="FFFFFF" w:themeFill="background1"/>
        </w:rPr>
        <w:t>Step1:</w:t>
      </w:r>
      <w:r w:rsidRPr="005969F5">
        <w:rPr>
          <w:rFonts w:hint="eastAsia"/>
        </w:rPr>
        <w:t xml:space="preserve"> </w:t>
      </w:r>
      <w:r>
        <w:rPr>
          <w:rFonts w:hint="eastAsia"/>
        </w:rPr>
        <w:t>可在主节点中启动服务，使用前请务必配置好</w:t>
      </w:r>
      <w:proofErr w:type="spellStart"/>
      <w:r>
        <w:rPr>
          <w:rFonts w:hint="eastAsia"/>
        </w:rPr>
        <w:t>config</w:t>
      </w:r>
      <w:r>
        <w:t>.cfg</w:t>
      </w:r>
      <w:proofErr w:type="spellEnd"/>
      <w:r>
        <w:rPr>
          <w:shd w:val="clear" w:color="auto" w:fill="FFFFFF" w:themeFill="background1"/>
        </w:rPr>
        <w:t>：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67310" w:rsidTr="000E1ED7">
        <w:tc>
          <w:tcPr>
            <w:tcW w:w="5000" w:type="pct"/>
          </w:tcPr>
          <w:p w:rsidR="007E185D" w:rsidRDefault="007E185D" w:rsidP="000E1ED7">
            <w:pPr>
              <w:pStyle w:val="code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 w:rsidR="00567310">
              <w:rPr>
                <w:rFonts w:ascii="宋体" w:eastAsia="宋体" w:hAnsi="宋体" w:hint="eastAsia"/>
              </w:rPr>
              <w:t xml:space="preserve">主节点执行 </w:t>
            </w:r>
            <w:r>
              <w:rPr>
                <w:rFonts w:ascii="宋体" w:eastAsia="宋体" w:hAnsi="宋体" w:hint="eastAsia"/>
              </w:rPr>
              <w:t>该脚本启动服务的日志，会存于ds</w:t>
            </w:r>
            <w:r>
              <w:rPr>
                <w:rFonts w:ascii="宋体" w:eastAsia="宋体" w:hAnsi="宋体"/>
              </w:rPr>
              <w:t>.log</w:t>
            </w:r>
            <w:r>
              <w:rPr>
                <w:rFonts w:ascii="宋体" w:eastAsia="宋体" w:hAnsi="宋体" w:hint="eastAsia"/>
              </w:rPr>
              <w:t>中</w:t>
            </w:r>
          </w:p>
          <w:p w:rsidR="00567310" w:rsidRPr="0091619F" w:rsidRDefault="0092621B" w:rsidP="000E1ED7">
            <w:pPr>
              <w:pStyle w:val="code"/>
              <w:rPr>
                <w:rFonts w:eastAsiaTheme="minorEastAsia"/>
              </w:rPr>
            </w:pPr>
            <w:r w:rsidRPr="0092621B">
              <w:t>./lib/start_ds.sh</w:t>
            </w:r>
          </w:p>
        </w:tc>
      </w:tr>
    </w:tbl>
    <w:p w:rsidR="00564613" w:rsidRDefault="00564613" w:rsidP="00564613">
      <w:pPr>
        <w:rPr>
          <w:shd w:val="clear" w:color="auto" w:fill="FFFFFF" w:themeFill="background1"/>
        </w:rPr>
      </w:pPr>
    </w:p>
    <w:p w:rsidR="00564613" w:rsidRDefault="00564613" w:rsidP="00564613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br w:type="page"/>
      </w:r>
    </w:p>
    <w:p w:rsidR="00C05380" w:rsidRDefault="00C42D71">
      <w:pPr>
        <w:pStyle w:val="1"/>
        <w:keepLines/>
        <w:widowControl w:val="0"/>
        <w:numPr>
          <w:ilvl w:val="255"/>
          <w:numId w:val="0"/>
        </w:numPr>
        <w:spacing w:before="0" w:after="0" w:line="300" w:lineRule="auto"/>
        <w:rPr>
          <w:rFonts w:ascii="微软雅黑" w:eastAsia="微软雅黑" w:hAnsi="微软雅黑"/>
          <w:color w:val="000000" w:themeColor="text1"/>
          <w:sz w:val="40"/>
          <w:szCs w:val="21"/>
        </w:rPr>
      </w:pPr>
      <w:bookmarkStart w:id="20" w:name="_Toc192174093"/>
      <w:r>
        <w:rPr>
          <w:rFonts w:ascii="微软雅黑" w:eastAsia="微软雅黑" w:hAnsi="微软雅黑"/>
          <w:color w:val="000000" w:themeColor="text1"/>
          <w:sz w:val="40"/>
          <w:szCs w:val="21"/>
        </w:rPr>
        <w:lastRenderedPageBreak/>
        <w:t>5</w:t>
      </w:r>
      <w:r w:rsidR="00B72941">
        <w:rPr>
          <w:rFonts w:ascii="微软雅黑" w:eastAsia="微软雅黑" w:hAnsi="微软雅黑"/>
          <w:color w:val="000000" w:themeColor="text1"/>
          <w:sz w:val="40"/>
          <w:szCs w:val="21"/>
        </w:rPr>
        <w:t>、服务化测试</w:t>
      </w:r>
      <w:bookmarkEnd w:id="20"/>
    </w:p>
    <w:p w:rsidR="00CA05B4" w:rsidRPr="00CA05B4" w:rsidRDefault="00C42D71" w:rsidP="004548E4">
      <w:pPr>
        <w:pStyle w:val="2"/>
      </w:pPr>
      <w:bookmarkStart w:id="21" w:name="_Toc192174094"/>
      <w:r>
        <w:t>5</w:t>
      </w:r>
      <w:r w:rsidR="00B72941">
        <w:t>.4 使用Benchmark测试【容器内】</w:t>
      </w:r>
      <w:bookmarkEnd w:id="21"/>
    </w:p>
    <w:p w:rsidR="000D49C3" w:rsidRDefault="000D49C3">
      <w:r>
        <w:rPr>
          <w:rFonts w:hint="eastAsia"/>
        </w:rPr>
        <w:t>使用ascend</w:t>
      </w:r>
      <w:r>
        <w:t>-</w:t>
      </w:r>
      <w:proofErr w:type="spellStart"/>
      <w:r>
        <w:rPr>
          <w:rFonts w:hint="eastAsia"/>
        </w:rPr>
        <w:t>vllm</w:t>
      </w:r>
      <w:proofErr w:type="spellEnd"/>
      <w:r>
        <w:rPr>
          <w:rFonts w:hint="eastAsia"/>
        </w:rPr>
        <w:t>性能测试工具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5380">
        <w:tc>
          <w:tcPr>
            <w:tcW w:w="8296" w:type="dxa"/>
          </w:tcPr>
          <w:p w:rsidR="00C05380" w:rsidRDefault="00E21B6C">
            <w:pPr>
              <w:pStyle w:val="code"/>
            </w:pPr>
            <w:r w:rsidRPr="00E21B6C">
              <w:t xml:space="preserve">python benchmark_parallel.py --backend </w:t>
            </w:r>
            <w:proofErr w:type="spellStart"/>
            <w:r w:rsidRPr="00E21B6C">
              <w:t>openai</w:t>
            </w:r>
            <w:proofErr w:type="spellEnd"/>
            <w:r w:rsidRPr="00E21B6C">
              <w:t xml:space="preserve"> --host </w:t>
            </w:r>
            <w:r w:rsidR="004C46D8">
              <w:t>[</w:t>
            </w:r>
            <w:r w:rsidR="004C46D8">
              <w:rPr>
                <w:rFonts w:ascii="宋体" w:eastAsia="宋体" w:hAnsi="宋体" w:hint="eastAsia"/>
              </w:rPr>
              <w:t>主节点IP</w:t>
            </w:r>
            <w:r w:rsidR="004C46D8">
              <w:t>]</w:t>
            </w:r>
            <w:r w:rsidRPr="00E21B6C">
              <w:t xml:space="preserve"> --port </w:t>
            </w:r>
            <w:r w:rsidR="004C46D8">
              <w:t>[</w:t>
            </w:r>
            <w:r w:rsidR="004C46D8">
              <w:rPr>
                <w:rFonts w:ascii="宋体" w:eastAsia="宋体" w:hAnsi="宋体" w:hint="eastAsia"/>
              </w:rPr>
              <w:t>服务端口</w:t>
            </w:r>
            <w:r w:rsidR="004C46D8">
              <w:t>]</w:t>
            </w:r>
            <w:r w:rsidRPr="00E21B6C">
              <w:t xml:space="preserve"> --tokenizer </w:t>
            </w:r>
            <w:r w:rsidR="004C46D8">
              <w:t>[</w:t>
            </w:r>
            <w:r w:rsidR="004C46D8">
              <w:rPr>
                <w:rFonts w:ascii="宋体" w:eastAsia="宋体" w:hAnsi="宋体" w:hint="eastAsia"/>
              </w:rPr>
              <w:t>模型路径</w:t>
            </w:r>
            <w:r w:rsidR="004C46D8">
              <w:t>]</w:t>
            </w:r>
            <w:r w:rsidRPr="00E21B6C">
              <w:t xml:space="preserve"> --epochs 1 --parallel-num 192 --prompt-tokens 256 --output-tokens 256</w:t>
            </w:r>
          </w:p>
        </w:tc>
      </w:tr>
    </w:tbl>
    <w:p w:rsidR="00C05380" w:rsidRDefault="00C05380">
      <w:pPr>
        <w:rPr>
          <w:shd w:val="clear" w:color="auto" w:fill="FFFFFF"/>
          <w:lang w:bidi="ar"/>
        </w:rPr>
      </w:pPr>
    </w:p>
    <w:p w:rsidR="004548E4" w:rsidRDefault="004548E4">
      <w:pPr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也可使用</w:t>
      </w:r>
      <w:proofErr w:type="spellStart"/>
      <w:r>
        <w:rPr>
          <w:rFonts w:hint="eastAsia"/>
          <w:shd w:val="clear" w:color="auto" w:fill="FFFFFF"/>
          <w:lang w:bidi="ar"/>
        </w:rPr>
        <w:t>vllm</w:t>
      </w:r>
      <w:proofErr w:type="spellEnd"/>
      <w:r>
        <w:rPr>
          <w:rFonts w:hint="eastAsia"/>
          <w:shd w:val="clear" w:color="auto" w:fill="FFFFFF"/>
          <w:lang w:bidi="ar"/>
        </w:rPr>
        <w:t>开源的性能测试工具</w:t>
      </w:r>
    </w:p>
    <w:p w:rsidR="004548E4" w:rsidRDefault="007C6A71">
      <w:pPr>
        <w:rPr>
          <w:shd w:val="clear" w:color="auto" w:fill="FFFFFF"/>
          <w:lang w:bidi="ar"/>
        </w:rPr>
      </w:pPr>
      <w:hyperlink r:id="rId25" w:history="1">
        <w:r w:rsidR="004548E4" w:rsidRPr="002A7AAC">
          <w:rPr>
            <w:rStyle w:val="af5"/>
            <w:shd w:val="clear" w:color="auto" w:fill="FFFFFF"/>
            <w:lang w:bidi="ar"/>
          </w:rPr>
          <w:t>https://github.com/vllm-project/vllm/tree/main/benchmarks</w:t>
        </w:r>
      </w:hyperlink>
    </w:p>
    <w:p w:rsidR="004548E4" w:rsidRPr="004548E4" w:rsidRDefault="004548E4">
      <w:pPr>
        <w:rPr>
          <w:shd w:val="clear" w:color="auto" w:fill="FFFFFF"/>
          <w:lang w:bidi="ar"/>
        </w:rPr>
      </w:pPr>
    </w:p>
    <w:p w:rsidR="00C05380" w:rsidRDefault="00B72941">
      <w:pPr>
        <w:rPr>
          <w:sz w:val="24"/>
        </w:rPr>
      </w:pPr>
      <w:r>
        <w:br w:type="page"/>
      </w:r>
    </w:p>
    <w:p w:rsidR="00C05380" w:rsidRDefault="00C42D71">
      <w:pPr>
        <w:pStyle w:val="2"/>
      </w:pPr>
      <w:bookmarkStart w:id="22" w:name="_Toc192174095"/>
      <w:r>
        <w:lastRenderedPageBreak/>
        <w:t>5</w:t>
      </w:r>
      <w:r w:rsidR="00B72941">
        <w:t>.5 使用客户端测试</w:t>
      </w:r>
      <w:bookmarkEnd w:id="22"/>
    </w:p>
    <w:p w:rsidR="00C05380" w:rsidRDefault="00B72941">
      <w:r>
        <w:rPr>
          <w:rFonts w:cs="微软雅黑" w:hint="eastAsia"/>
          <w:color w:val="000000"/>
          <w:kern w:val="2"/>
          <w:lang w:bidi="ar"/>
        </w:rPr>
        <w:t>再打开一个主节点客户端，向服务端发送请求</w:t>
      </w:r>
      <w:r w:rsidR="004E0787"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5"/>
        <w:gridCol w:w="7871"/>
      </w:tblGrid>
      <w:tr w:rsidR="00C05380">
        <w:tc>
          <w:tcPr>
            <w:tcW w:w="8296" w:type="dxa"/>
            <w:gridSpan w:val="2"/>
          </w:tcPr>
          <w:p w:rsidR="00C05380" w:rsidRDefault="00B72941">
            <w:pPr>
              <w:rPr>
                <w:b/>
              </w:rPr>
            </w:pPr>
            <w:r>
              <w:rPr>
                <w:rFonts w:hint="eastAsia"/>
                <w:b/>
                <w:lang w:bidi="ar"/>
              </w:rPr>
              <w:t>Deepseek-V3请求样例</w:t>
            </w:r>
            <w:r w:rsidR="0034262C">
              <w:rPr>
                <w:rFonts w:hint="eastAsia"/>
                <w:b/>
                <w:lang w:bidi="ar"/>
              </w:rPr>
              <w:t>(请按照配置的</w:t>
            </w:r>
            <w:r w:rsidR="0034262C" w:rsidRPr="0034262C">
              <w:rPr>
                <w:b/>
                <w:lang w:bidi="ar"/>
              </w:rPr>
              <w:t>LLM_PORT</w:t>
            </w:r>
            <w:r w:rsidR="0034262C">
              <w:rPr>
                <w:rFonts w:hint="eastAsia"/>
                <w:b/>
                <w:lang w:bidi="ar"/>
              </w:rPr>
              <w:t>变量调整请求端口</w:t>
            </w:r>
            <w:r w:rsidR="0034262C">
              <w:rPr>
                <w:b/>
                <w:lang w:bidi="ar"/>
              </w:rPr>
              <w:t>)</w:t>
            </w:r>
          </w:p>
        </w:tc>
      </w:tr>
      <w:tr w:rsidR="00C05380">
        <w:tc>
          <w:tcPr>
            <w:tcW w:w="410" w:type="dxa"/>
          </w:tcPr>
          <w:p w:rsidR="00C05380" w:rsidRDefault="00B72941">
            <w:r>
              <w:rPr>
                <w:rFonts w:hint="eastAsia"/>
              </w:rPr>
              <w:t>请求</w:t>
            </w:r>
          </w:p>
        </w:tc>
        <w:tc>
          <w:tcPr>
            <w:tcW w:w="7886" w:type="dxa"/>
          </w:tcPr>
          <w:p w:rsidR="00C05380" w:rsidRDefault="00347080">
            <w:pPr>
              <w:pStyle w:val="code"/>
              <w:rPr>
                <w:color w:val="BBBBBB"/>
              </w:rPr>
            </w:pPr>
            <w:r w:rsidRPr="00347080">
              <w:t>curl http://localhost:8000/v1/completions -H "Content-Type: application/json" -d '{"model": "/</w:t>
            </w:r>
            <w:r w:rsidR="00A84857" w:rsidRPr="00F95256">
              <w:rPr>
                <w:rFonts w:hint="eastAsia"/>
              </w:rPr>
              <w:t>path/</w:t>
            </w:r>
            <w:r w:rsidR="00A84857" w:rsidRPr="00F95256">
              <w:t>to/model</w:t>
            </w:r>
            <w:r w:rsidRPr="00347080">
              <w:t>", "prompt": "I love Beijing, because", "</w:t>
            </w:r>
            <w:proofErr w:type="spellStart"/>
            <w:r w:rsidRPr="00347080">
              <w:t>max_tokens</w:t>
            </w:r>
            <w:proofErr w:type="spellEnd"/>
            <w:r w:rsidRPr="00347080">
              <w:t>": 128, "temperature": 0, "</w:t>
            </w:r>
            <w:proofErr w:type="spellStart"/>
            <w:r w:rsidRPr="00347080">
              <w:t>top_p</w:t>
            </w:r>
            <w:proofErr w:type="spellEnd"/>
            <w:r w:rsidRPr="00347080">
              <w:t>": 1.0, "</w:t>
            </w:r>
            <w:proofErr w:type="spellStart"/>
            <w:r w:rsidRPr="00347080">
              <w:t>top_k</w:t>
            </w:r>
            <w:proofErr w:type="spellEnd"/>
            <w:r w:rsidRPr="00347080">
              <w:t>": 1, "repetition_penalty":1.0}'</w:t>
            </w:r>
          </w:p>
        </w:tc>
      </w:tr>
      <w:tr w:rsidR="00C05380">
        <w:tc>
          <w:tcPr>
            <w:tcW w:w="410" w:type="dxa"/>
          </w:tcPr>
          <w:p w:rsidR="00C05380" w:rsidRDefault="00B72941">
            <w:r>
              <w:rPr>
                <w:rFonts w:hint="eastAsia"/>
              </w:rPr>
              <w:t>结果</w:t>
            </w:r>
          </w:p>
        </w:tc>
        <w:tc>
          <w:tcPr>
            <w:tcW w:w="7886" w:type="dxa"/>
          </w:tcPr>
          <w:p w:rsidR="00C05380" w:rsidRDefault="00B72941">
            <w:r>
              <w:rPr>
                <w:noProof/>
                <w:shd w:val="clear" w:color="auto" w:fill="A5A5A5"/>
              </w:rPr>
              <w:drawing>
                <wp:inline distT="0" distB="0" distL="114300" distR="114300">
                  <wp:extent cx="4878705" cy="8680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015" cy="87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0" w:rsidRDefault="00C05380"/>
    <w:p w:rsidR="00C05380" w:rsidRDefault="00B72941">
      <w: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0"/>
        <w:gridCol w:w="7886"/>
      </w:tblGrid>
      <w:tr w:rsidR="00C05380">
        <w:tc>
          <w:tcPr>
            <w:tcW w:w="8296" w:type="dxa"/>
            <w:gridSpan w:val="2"/>
          </w:tcPr>
          <w:p w:rsidR="00C05380" w:rsidRDefault="00B72941">
            <w:pPr>
              <w:rPr>
                <w:b/>
              </w:rPr>
            </w:pPr>
            <w:r>
              <w:rPr>
                <w:rFonts w:hint="eastAsia"/>
                <w:b/>
                <w:lang w:bidi="ar"/>
              </w:rPr>
              <w:lastRenderedPageBreak/>
              <w:t>Deepseek-R1请求样例</w:t>
            </w:r>
            <w:r w:rsidR="002217DC">
              <w:rPr>
                <w:rFonts w:hint="eastAsia"/>
                <w:b/>
                <w:lang w:bidi="ar"/>
              </w:rPr>
              <w:t>(请按照配置的</w:t>
            </w:r>
            <w:r w:rsidR="002217DC" w:rsidRPr="0034262C">
              <w:rPr>
                <w:b/>
                <w:lang w:bidi="ar"/>
              </w:rPr>
              <w:t>LLM_PORT</w:t>
            </w:r>
            <w:r w:rsidR="002217DC">
              <w:rPr>
                <w:rFonts w:hint="eastAsia"/>
                <w:b/>
                <w:lang w:bidi="ar"/>
              </w:rPr>
              <w:t>变量调整请求端口</w:t>
            </w:r>
            <w:r w:rsidR="002217DC">
              <w:rPr>
                <w:b/>
                <w:lang w:bidi="ar"/>
              </w:rPr>
              <w:t>)</w:t>
            </w:r>
          </w:p>
        </w:tc>
      </w:tr>
      <w:tr w:rsidR="00C05380">
        <w:tc>
          <w:tcPr>
            <w:tcW w:w="410" w:type="dxa"/>
          </w:tcPr>
          <w:p w:rsidR="00C05380" w:rsidRDefault="00B72941">
            <w:r>
              <w:rPr>
                <w:rFonts w:hint="eastAsia"/>
              </w:rPr>
              <w:t>请求</w:t>
            </w:r>
          </w:p>
        </w:tc>
        <w:tc>
          <w:tcPr>
            <w:tcW w:w="7886" w:type="dxa"/>
          </w:tcPr>
          <w:p w:rsidR="00C05380" w:rsidRDefault="00FF2248">
            <w:pPr>
              <w:pStyle w:val="code"/>
            </w:pPr>
            <w:r w:rsidRPr="00347080">
              <w:t>curl http://localhost:8000/v1/completions -H "Content-Type: application/json" -d '{"model": "/workspace/deepseek</w:t>
            </w: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1</w:t>
            </w:r>
            <w:r w:rsidRPr="00347080">
              <w:t>", "prompt": "I love Beijing, because", "</w:t>
            </w:r>
            <w:proofErr w:type="spellStart"/>
            <w:r w:rsidRPr="00347080">
              <w:t>max_tokens</w:t>
            </w:r>
            <w:proofErr w:type="spellEnd"/>
            <w:r w:rsidRPr="00347080">
              <w:t>": 128, "temperature": 0, "</w:t>
            </w:r>
            <w:proofErr w:type="spellStart"/>
            <w:r w:rsidRPr="00347080">
              <w:t>top_p</w:t>
            </w:r>
            <w:proofErr w:type="spellEnd"/>
            <w:r w:rsidRPr="00347080">
              <w:t>": 1.0, "</w:t>
            </w:r>
            <w:proofErr w:type="spellStart"/>
            <w:r w:rsidRPr="00347080">
              <w:t>top_k</w:t>
            </w:r>
            <w:proofErr w:type="spellEnd"/>
            <w:r w:rsidRPr="00347080">
              <w:t>": 1, "repetition_penalty":1.0}'</w:t>
            </w:r>
          </w:p>
        </w:tc>
      </w:tr>
      <w:tr w:rsidR="00C05380">
        <w:tc>
          <w:tcPr>
            <w:tcW w:w="410" w:type="dxa"/>
          </w:tcPr>
          <w:p w:rsidR="00C05380" w:rsidRDefault="00B72941">
            <w:r>
              <w:rPr>
                <w:rFonts w:hint="eastAsia"/>
                <w:lang w:bidi="ar"/>
              </w:rPr>
              <w:t>结果</w:t>
            </w:r>
          </w:p>
        </w:tc>
        <w:tc>
          <w:tcPr>
            <w:tcW w:w="7886" w:type="dxa"/>
          </w:tcPr>
          <w:p w:rsidR="00C05380" w:rsidRDefault="00B72941">
            <w:pPr>
              <w:rPr>
                <w:rFonts w:cs="微软雅黑"/>
                <w:color w:val="000000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5273040" cy="2194560"/>
                  <wp:effectExtent l="0" t="0" r="3810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0" w:rsidRDefault="00B72941">
      <w:r>
        <w:br w:type="page"/>
      </w:r>
    </w:p>
    <w:p w:rsidR="0069710E" w:rsidRDefault="0069710E" w:rsidP="00C42D71">
      <w:pPr>
        <w:pStyle w:val="1"/>
        <w:numPr>
          <w:ilvl w:val="0"/>
          <w:numId w:val="14"/>
        </w:numPr>
        <w:tabs>
          <w:tab w:val="clear" w:pos="432"/>
        </w:tabs>
      </w:pPr>
      <w:bookmarkStart w:id="23" w:name="_Toc192174096"/>
      <w:r>
        <w:rPr>
          <w:rFonts w:hint="eastAsia"/>
        </w:rPr>
        <w:lastRenderedPageBreak/>
        <w:t>FAQ</w:t>
      </w:r>
      <w:bookmarkEnd w:id="23"/>
    </w:p>
    <w:p w:rsidR="0069710E" w:rsidRDefault="0069710E" w:rsidP="0069710E">
      <w:pPr>
        <w:pStyle w:val="2"/>
        <w:numPr>
          <w:ilvl w:val="1"/>
          <w:numId w:val="14"/>
        </w:numPr>
      </w:pPr>
      <w:bookmarkStart w:id="24" w:name="_Toc192174097"/>
      <w:r>
        <w:rPr>
          <w:rFonts w:hint="eastAsia"/>
        </w:rPr>
        <w:t>运行</w:t>
      </w:r>
      <w:proofErr w:type="spellStart"/>
      <w:r>
        <w:rPr>
          <w:rFonts w:hint="eastAsia"/>
        </w:rPr>
        <w:t>oedp</w:t>
      </w:r>
      <w:proofErr w:type="spellEnd"/>
      <w:r>
        <w:t xml:space="preserve"> run install</w:t>
      </w:r>
      <w:r>
        <w:rPr>
          <w:rFonts w:hint="eastAsia"/>
        </w:rPr>
        <w:t>报错</w:t>
      </w:r>
      <w:r w:rsidR="005D7656">
        <w:rPr>
          <w:rFonts w:hint="eastAsia"/>
        </w:rPr>
        <w:t>找不到库</w:t>
      </w:r>
      <w:bookmarkEnd w:id="24"/>
    </w:p>
    <w:p w:rsidR="0069710E" w:rsidRDefault="0069710E" w:rsidP="0069710E">
      <w:pPr>
        <w:pStyle w:val="aff2"/>
        <w:ind w:left="480" w:firstLineChars="0" w:firstLine="0"/>
      </w:pPr>
      <w:r>
        <w:rPr>
          <w:noProof/>
        </w:rPr>
        <w:drawing>
          <wp:inline distT="0" distB="0" distL="0" distR="0">
            <wp:extent cx="5274310" cy="710579"/>
            <wp:effectExtent l="0" t="0" r="2540" b="0"/>
            <wp:docPr id="7" name="图片 7" descr="C:\Users\l00646674\AppData\Roaming\eSpace_Desktop\UserData\l00646674\imagefiles\originalImgfiles\5CFB8744-544E-424F-AEF0-75098B97D8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00646674\AppData\Roaming\eSpace_Desktop\UserData\l00646674\imagefiles\originalImgfiles\5CFB8744-544E-424F-AEF0-75098B97D8A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0E" w:rsidRDefault="0069710E" w:rsidP="0069710E">
      <w:pPr>
        <w:pStyle w:val="aff2"/>
        <w:ind w:left="480" w:firstLineChars="0" w:firstLine="0"/>
      </w:pPr>
      <w:proofErr w:type="spellStart"/>
      <w:r>
        <w:t>O</w:t>
      </w:r>
      <w:r>
        <w:rPr>
          <w:rFonts w:hint="eastAsia"/>
        </w:rPr>
        <w:t>edp</w:t>
      </w:r>
      <w:proofErr w:type="spellEnd"/>
      <w:r>
        <w:rPr>
          <w:rFonts w:hint="eastAsia"/>
        </w:rPr>
        <w:t>兼容性bug，原因为环境上安装了多个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，互相干扰，建议在</w:t>
      </w:r>
      <w:r w:rsidR="00D73B4A">
        <w:rPr>
          <w:rFonts w:hint="eastAsia"/>
        </w:rPr>
        <w:t>只有</w:t>
      </w:r>
      <w:r>
        <w:rPr>
          <w:rFonts w:hint="eastAsia"/>
        </w:rPr>
        <w:t>py</w:t>
      </w:r>
      <w:r>
        <w:t>3.9</w:t>
      </w:r>
      <w:r>
        <w:rPr>
          <w:rFonts w:hint="eastAsia"/>
        </w:rPr>
        <w:t>的环境上执行部署命令</w:t>
      </w:r>
    </w:p>
    <w:p w:rsidR="00545269" w:rsidRDefault="00C42D71" w:rsidP="00C42D71">
      <w:pPr>
        <w:pStyle w:val="2"/>
      </w:pPr>
      <w:bookmarkStart w:id="25" w:name="_Toc192174098"/>
      <w:r>
        <w:t>6</w:t>
      </w:r>
      <w:r w:rsidR="00545269">
        <w:t xml:space="preserve">.2 </w:t>
      </w:r>
      <w:r w:rsidR="00545269">
        <w:rPr>
          <w:rFonts w:hint="eastAsia"/>
        </w:rPr>
        <w:t>运行部署时显示空间不足</w:t>
      </w:r>
      <w:bookmarkEnd w:id="25"/>
    </w:p>
    <w:p w:rsidR="00383D76" w:rsidRDefault="00383D76" w:rsidP="0069710E">
      <w:pPr>
        <w:pStyle w:val="aff2"/>
        <w:ind w:left="480" w:firstLineChars="0" w:firstLine="0"/>
      </w:pPr>
      <w:r>
        <w:rPr>
          <w:noProof/>
        </w:rPr>
        <w:drawing>
          <wp:inline distT="0" distB="0" distL="0" distR="0" wp14:anchorId="7ED4649C" wp14:editId="70BA57B3">
            <wp:extent cx="5274310" cy="14605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69" w:rsidRPr="0069710E" w:rsidRDefault="00545269" w:rsidP="0069710E">
      <w:pPr>
        <w:pStyle w:val="aff2"/>
        <w:ind w:left="480" w:firstLineChars="0" w:firstLine="0"/>
      </w:pPr>
      <w:r>
        <w:rPr>
          <w:rFonts w:hint="eastAsia"/>
        </w:rPr>
        <w:t>请确保根目录有足够空间</w:t>
      </w:r>
    </w:p>
    <w:p w:rsidR="00C05380" w:rsidRDefault="00AB757A">
      <w:pPr>
        <w:pStyle w:val="1"/>
        <w:numPr>
          <w:ilvl w:val="0"/>
          <w:numId w:val="0"/>
        </w:numPr>
        <w:tabs>
          <w:tab w:val="clear" w:pos="432"/>
        </w:tabs>
      </w:pPr>
      <w:bookmarkStart w:id="26" w:name="_Toc192174099"/>
      <w:r>
        <w:rPr>
          <w:rFonts w:cs="黑体"/>
        </w:rPr>
        <w:t>7</w:t>
      </w:r>
      <w:r w:rsidR="0069710E">
        <w:rPr>
          <w:rFonts w:cs="黑体" w:hint="eastAsia"/>
        </w:rPr>
        <w:t>、环境变量说明</w:t>
      </w:r>
      <w:r w:rsidR="00B06D7A">
        <w:rPr>
          <w:rFonts w:cs="黑体" w:hint="eastAsia"/>
        </w:rPr>
        <w:t>：</w:t>
      </w:r>
      <w:bookmarkEnd w:id="26"/>
    </w:p>
    <w:tbl>
      <w:tblPr>
        <w:tblStyle w:val="af2"/>
        <w:tblW w:w="5636" w:type="pct"/>
        <w:tblLook w:val="04A0" w:firstRow="1" w:lastRow="0" w:firstColumn="1" w:lastColumn="0" w:noHBand="0" w:noVBand="1"/>
      </w:tblPr>
      <w:tblGrid>
        <w:gridCol w:w="5203"/>
        <w:gridCol w:w="4148"/>
      </w:tblGrid>
      <w:tr w:rsidR="006227EA" w:rsidTr="00E76400">
        <w:trPr>
          <w:trHeight w:val="640"/>
        </w:trPr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6227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bidi="ar"/>
              </w:rPr>
              <w:t>环境变量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6227E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bidi="ar"/>
              </w:rPr>
              <w:t>功能说明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MS_ENABLE_LCCL=off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E17AF8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关闭</w:t>
            </w:r>
            <w:r w:rsidRPr="00E17AF8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多机</w:t>
            </w:r>
            <w:proofErr w:type="spellStart"/>
            <w:r w:rsidRPr="00E17AF8">
              <w:rPr>
                <w:rFonts w:ascii="微软雅黑" w:hAnsi="微软雅黑" w:cs="微软雅黑"/>
                <w:color w:val="31849B"/>
                <w:sz w:val="18"/>
                <w:lang w:bidi="ar"/>
              </w:rPr>
              <w:t>lccl</w:t>
            </w:r>
            <w:proofErr w:type="spellEnd"/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1429B3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HCCL_OP_EXPANSION_MODE=AIV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E17AF8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17AF8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通信下发优化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935A6F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proofErr w:type="spell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vLLM_MODEL_BACKEND</w:t>
            </w:r>
            <w:proofErr w:type="spellEnd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=</w:t>
            </w:r>
            <w:proofErr w:type="spell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MindFormers</w:t>
            </w:r>
            <w:proofErr w:type="spellEnd"/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指定使用</w:t>
            </w:r>
            <w:proofErr w:type="spell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mindformers</w:t>
            </w:r>
            <w:proofErr w:type="spellEnd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模型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935A6F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proofErr w:type="spell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vLLM_MODEL_MEMORY_USE_GB</w:t>
            </w:r>
            <w:proofErr w:type="spellEnd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=50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8440F8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性能优化相关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935A6F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MS_DEV_RUNTIME_CONF="</w:t>
            </w:r>
            <w:proofErr w:type="spell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parallel_dispatch_</w:t>
            </w:r>
            <w:proofErr w:type="gram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kernel:True</w:t>
            </w:r>
            <w:proofErr w:type="spellEnd"/>
            <w:proofErr w:type="gramEnd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"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031CB8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性能相关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935A6F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MS_ALLOC_CONF="</w:t>
            </w:r>
            <w:proofErr w:type="spell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enable_</w:t>
            </w:r>
            <w:proofErr w:type="gram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vmm:False</w:t>
            </w:r>
            <w:proofErr w:type="spellEnd"/>
            <w:proofErr w:type="gramEnd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"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B02C7F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B02C7F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电信特有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935A6F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ASCEND_RT_VISIBLE_DEVICES=0,1,2,3,4,5,6,7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8469C1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8469C1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指定可使用的</w:t>
            </w:r>
            <w:r w:rsidRPr="008469C1">
              <w:rPr>
                <w:rFonts w:ascii="微软雅黑" w:hAnsi="微软雅黑" w:cs="微软雅黑"/>
                <w:color w:val="31849B"/>
                <w:sz w:val="18"/>
                <w:lang w:bidi="ar"/>
              </w:rPr>
              <w:t>ascend卡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935A6F" w:rsidRDefault="006227EA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935A6F">
              <w:rPr>
                <w:rFonts w:ascii="微软雅黑" w:hAnsi="微软雅黑" w:cs="微软雅黑"/>
                <w:color w:val="31849B"/>
                <w:sz w:val="18"/>
                <w:lang w:bidi="ar"/>
              </w:rPr>
              <w:t>GLOO_SOCKET_IFNAME</w:t>
            </w:r>
            <w:r w:rsid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=</w:t>
            </w:r>
            <w:r w:rsidR="00E76400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网卡名称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ray组网需要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935A6F" w:rsidRDefault="006227EA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935A6F">
              <w:rPr>
                <w:rFonts w:ascii="微软雅黑" w:hAnsi="微软雅黑" w:cs="微软雅黑"/>
                <w:color w:val="31849B"/>
                <w:sz w:val="18"/>
                <w:lang w:bidi="ar"/>
              </w:rPr>
              <w:t>TP_SOCKET_IFNAME</w:t>
            </w:r>
            <w:r w:rsid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=</w:t>
            </w:r>
            <w:r w:rsidR="00E76400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网卡名称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ray组网需要</w:t>
            </w:r>
          </w:p>
        </w:tc>
      </w:tr>
      <w:tr w:rsidR="006227EA" w:rsidTr="00E76400"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Pr="00935A6F" w:rsidRDefault="006227EA" w:rsidP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935A6F">
              <w:rPr>
                <w:rFonts w:ascii="微软雅黑" w:hAnsi="微软雅黑" w:cs="微软雅黑"/>
                <w:color w:val="31849B"/>
                <w:sz w:val="18"/>
                <w:lang w:bidi="ar"/>
              </w:rPr>
              <w:t>MINDFORMERS_MODEL_CONFIG</w:t>
            </w:r>
            <w:r w:rsid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=</w:t>
            </w:r>
            <w:proofErr w:type="spellStart"/>
            <w:r w:rsidR="00E76400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yaml</w:t>
            </w:r>
            <w:proofErr w:type="spellEnd"/>
            <w:r w:rsidR="00E76400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路径</w:t>
            </w:r>
          </w:p>
        </w:tc>
        <w:tc>
          <w:tcPr>
            <w:tcW w:w="2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7EA" w:rsidRDefault="00E76400">
            <w:pPr>
              <w:pStyle w:val="ad"/>
              <w:snapToGrid w:val="0"/>
              <w:spacing w:before="0" w:beforeAutospacing="0" w:after="0" w:afterAutospacing="0" w:line="120" w:lineRule="atLeast"/>
              <w:rPr>
                <w:rFonts w:ascii="微软雅黑" w:hAnsi="微软雅黑" w:cs="微软雅黑"/>
                <w:color w:val="31849B"/>
                <w:sz w:val="18"/>
                <w:lang w:bidi="ar"/>
              </w:rPr>
            </w:pPr>
            <w:r w:rsidRPr="00E76400">
              <w:rPr>
                <w:rFonts w:ascii="微软雅黑" w:hAnsi="微软雅黑" w:cs="微软雅黑" w:hint="eastAsia"/>
                <w:color w:val="31849B"/>
                <w:sz w:val="18"/>
                <w:lang w:bidi="ar"/>
              </w:rPr>
              <w:t>指定</w:t>
            </w:r>
            <w:proofErr w:type="spell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mindformers</w:t>
            </w:r>
            <w:proofErr w:type="spellEnd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要使用的模型</w:t>
            </w:r>
            <w:proofErr w:type="spellStart"/>
            <w:r w:rsidRPr="00E76400">
              <w:rPr>
                <w:rFonts w:ascii="微软雅黑" w:hAnsi="微软雅黑" w:cs="微软雅黑"/>
                <w:color w:val="31849B"/>
                <w:sz w:val="18"/>
                <w:lang w:bidi="ar"/>
              </w:rPr>
              <w:t>yaml</w:t>
            </w:r>
            <w:proofErr w:type="spellEnd"/>
          </w:p>
        </w:tc>
      </w:tr>
    </w:tbl>
    <w:p w:rsidR="00C05380" w:rsidRDefault="00C05380"/>
    <w:sectPr w:rsidR="00C0538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A71" w:rsidRDefault="007C6A71">
      <w:r>
        <w:separator/>
      </w:r>
    </w:p>
  </w:endnote>
  <w:endnote w:type="continuationSeparator" w:id="0">
    <w:p w:rsidR="007C6A71" w:rsidRDefault="007C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Noto Sans Mono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44F" w:rsidRDefault="004C444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27"/>
      <w:gridCol w:w="2850"/>
      <w:gridCol w:w="2537"/>
    </w:tblGrid>
    <w:tr w:rsidR="004C444F">
      <w:trPr>
        <w:trHeight w:val="257"/>
      </w:trPr>
      <w:tc>
        <w:tcPr>
          <w:tcW w:w="1760" w:type="pct"/>
        </w:tcPr>
        <w:p w:rsidR="004C444F" w:rsidRDefault="004C444F">
          <w:pPr>
            <w:pStyle w:val="a9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E74D1">
            <w:rPr>
              <w:noProof/>
            </w:rPr>
            <w:t>2025-3-6</w:t>
          </w:r>
          <w:r>
            <w:fldChar w:fldCharType="end"/>
          </w:r>
        </w:p>
      </w:tc>
      <w:tc>
        <w:tcPr>
          <w:tcW w:w="1714" w:type="pct"/>
        </w:tcPr>
        <w:p w:rsidR="004C444F" w:rsidRDefault="004C444F">
          <w:pPr>
            <w:pStyle w:val="a9"/>
          </w:pPr>
        </w:p>
      </w:tc>
      <w:tc>
        <w:tcPr>
          <w:tcW w:w="1526" w:type="pct"/>
        </w:tcPr>
        <w:p w:rsidR="004C444F" w:rsidRDefault="004C444F">
          <w:pPr>
            <w:pStyle w:val="a9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7C6A71">
            <w:fldChar w:fldCharType="begin"/>
          </w:r>
          <w:r w:rsidR="007C6A71">
            <w:instrText xml:space="preserve"> NUMPAGES  \* Arabic  \* MERGEFORMAT </w:instrText>
          </w:r>
          <w:r w:rsidR="007C6A71">
            <w:fldChar w:fldCharType="separate"/>
          </w:r>
          <w:r>
            <w:t>46</w:t>
          </w:r>
          <w:r w:rsidR="007C6A71">
            <w:fldChar w:fldCharType="end"/>
          </w:r>
          <w:r>
            <w:rPr>
              <w:rFonts w:hint="eastAsia"/>
            </w:rPr>
            <w:t>页</w:t>
          </w:r>
        </w:p>
      </w:tc>
    </w:tr>
  </w:tbl>
  <w:p w:rsidR="004C444F" w:rsidRDefault="004C444F">
    <w:pPr>
      <w:pStyle w:val="a9"/>
    </w:pPr>
  </w:p>
  <w:p w:rsidR="004C444F" w:rsidRDefault="004C444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44F" w:rsidRDefault="004C444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A71" w:rsidRDefault="007C6A71">
      <w:r>
        <w:separator/>
      </w:r>
    </w:p>
  </w:footnote>
  <w:footnote w:type="continuationSeparator" w:id="0">
    <w:p w:rsidR="007C6A71" w:rsidRDefault="007C6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44F" w:rsidRDefault="004C444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31"/>
      <w:gridCol w:w="5814"/>
      <w:gridCol w:w="1661"/>
    </w:tblGrid>
    <w:tr w:rsidR="004C444F">
      <w:trPr>
        <w:cantSplit/>
        <w:trHeight w:hRule="exact" w:val="782"/>
      </w:trPr>
      <w:tc>
        <w:tcPr>
          <w:tcW w:w="500" w:type="pct"/>
        </w:tcPr>
        <w:p w:rsidR="004C444F" w:rsidRDefault="004C444F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4C444F" w:rsidRDefault="005C718E" w:rsidP="005C718E">
          <w:pPr>
            <w:pStyle w:val="ab"/>
            <w:ind w:firstLineChars="300" w:firstLine="540"/>
            <w:jc w:val="center"/>
            <w:rPr>
              <w:rFonts w:ascii="宋体" w:hAnsi="宋体"/>
            </w:rPr>
          </w:pPr>
          <w:r>
            <w:rPr>
              <w:rFonts w:ascii="宋体" w:hAnsi="宋体" w:hint="eastAsia"/>
            </w:rPr>
            <w:t>Deepseek</w:t>
          </w:r>
          <w:r>
            <w:rPr>
              <w:rFonts w:ascii="宋体" w:hAnsi="宋体"/>
            </w:rPr>
            <w:t>V3&amp;R1</w:t>
          </w:r>
          <w:r>
            <w:rPr>
              <w:rFonts w:ascii="宋体" w:hAnsi="宋体" w:hint="eastAsia"/>
            </w:rPr>
            <w:t>部署指南</w:t>
          </w:r>
        </w:p>
      </w:tc>
      <w:tc>
        <w:tcPr>
          <w:tcW w:w="1000" w:type="pct"/>
          <w:vAlign w:val="bottom"/>
        </w:tcPr>
        <w:p w:rsidR="004C444F" w:rsidRDefault="004C444F">
          <w:pPr>
            <w:pStyle w:val="ab"/>
            <w:ind w:firstLineChars="350" w:firstLine="630"/>
            <w:rPr>
              <w:rFonts w:ascii="宋体" w:hAnsi="宋体"/>
            </w:rPr>
          </w:pPr>
        </w:p>
      </w:tc>
    </w:tr>
  </w:tbl>
  <w:p w:rsidR="004C444F" w:rsidRDefault="004C444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44F" w:rsidRDefault="004C444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FCB5EA"/>
    <w:multiLevelType w:val="singleLevel"/>
    <w:tmpl w:val="FBFCB5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B9A4F9"/>
    <w:multiLevelType w:val="singleLevel"/>
    <w:tmpl w:val="FFB9A4F9"/>
    <w:lvl w:ilvl="0">
      <w:start w:val="1"/>
      <w:numFmt w:val="decimal"/>
      <w:suff w:val="space"/>
      <w:lvlText w:val="%1."/>
      <w:lvlJc w:val="left"/>
      <w:rPr>
        <w:rFonts w:ascii="微软雅黑" w:eastAsia="微软雅黑" w:hAnsi="微软雅黑" w:cs="宋体"/>
      </w:rPr>
    </w:lvl>
  </w:abstractNum>
  <w:abstractNum w:abstractNumId="2" w15:restartNumberingAfterBreak="0">
    <w:nsid w:val="0C7814BB"/>
    <w:multiLevelType w:val="multilevel"/>
    <w:tmpl w:val="F53E066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8B223F"/>
    <w:multiLevelType w:val="multilevel"/>
    <w:tmpl w:val="0E8B223F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2，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18607F"/>
    <w:multiLevelType w:val="multilevel"/>
    <w:tmpl w:val="3318607F"/>
    <w:lvl w:ilvl="0">
      <w:start w:val="2025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ahoma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5F0F18"/>
    <w:multiLevelType w:val="singleLevel"/>
    <w:tmpl w:val="355F0F1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7FE40EA"/>
    <w:multiLevelType w:val="multilevel"/>
    <w:tmpl w:val="37FE40EA"/>
    <w:lvl w:ilvl="0">
      <w:start w:val="7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DF45362"/>
    <w:multiLevelType w:val="singleLevel"/>
    <w:tmpl w:val="5DF45362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FFF956B"/>
    <w:multiLevelType w:val="singleLevel"/>
    <w:tmpl w:val="5FFF956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6E741A55"/>
    <w:multiLevelType w:val="hybridMultilevel"/>
    <w:tmpl w:val="187A738A"/>
    <w:lvl w:ilvl="0" w:tplc="50149AF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CB1E12"/>
    <w:multiLevelType w:val="multilevel"/>
    <w:tmpl w:val="72CB1E12"/>
    <w:lvl w:ilvl="0">
      <w:start w:val="7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3D25C8"/>
    <w:multiLevelType w:val="singleLevel"/>
    <w:tmpl w:val="7E3D25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12"/>
  </w:num>
  <w:num w:numId="7">
    <w:abstractNumId w:val="6"/>
  </w:num>
  <w:num w:numId="8">
    <w:abstractNumId w:val="9"/>
  </w:num>
  <w:num w:numId="9">
    <w:abstractNumId w:val="13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8BEFE395"/>
    <w:rsid w:val="93EB84F8"/>
    <w:rsid w:val="95EC33AB"/>
    <w:rsid w:val="9ACAB86D"/>
    <w:rsid w:val="9B935F01"/>
    <w:rsid w:val="9BF6DA2F"/>
    <w:rsid w:val="9D7B99D5"/>
    <w:rsid w:val="A77FA27C"/>
    <w:rsid w:val="AD795180"/>
    <w:rsid w:val="AFAD1726"/>
    <w:rsid w:val="AFFF97FE"/>
    <w:rsid w:val="B5DE036F"/>
    <w:rsid w:val="B6D7B601"/>
    <w:rsid w:val="B7FBB5F0"/>
    <w:rsid w:val="B9BF2333"/>
    <w:rsid w:val="BD36D333"/>
    <w:rsid w:val="BDFDD31F"/>
    <w:rsid w:val="BEB9866E"/>
    <w:rsid w:val="BFFF1DE5"/>
    <w:rsid w:val="BFFFEC05"/>
    <w:rsid w:val="CEA1EBCB"/>
    <w:rsid w:val="CF23C15A"/>
    <w:rsid w:val="D52B3EE4"/>
    <w:rsid w:val="DBFD35F6"/>
    <w:rsid w:val="DCFF8F3F"/>
    <w:rsid w:val="DE5F568B"/>
    <w:rsid w:val="DE9FE802"/>
    <w:rsid w:val="DEDF78C2"/>
    <w:rsid w:val="DEF3DA5D"/>
    <w:rsid w:val="DEFC1161"/>
    <w:rsid w:val="DF7F9CAF"/>
    <w:rsid w:val="DFBFAA37"/>
    <w:rsid w:val="DFF9897A"/>
    <w:rsid w:val="E27AAAD8"/>
    <w:rsid w:val="E6FD4928"/>
    <w:rsid w:val="E9FF4B9E"/>
    <w:rsid w:val="EABF754E"/>
    <w:rsid w:val="EBFB30DA"/>
    <w:rsid w:val="EF9A26C9"/>
    <w:rsid w:val="EFDE515E"/>
    <w:rsid w:val="EFE7CBB5"/>
    <w:rsid w:val="EFEE7F84"/>
    <w:rsid w:val="F1F3D221"/>
    <w:rsid w:val="F23F1306"/>
    <w:rsid w:val="F6E3E5B8"/>
    <w:rsid w:val="F797EEA8"/>
    <w:rsid w:val="F7BF7A06"/>
    <w:rsid w:val="F7FBF85A"/>
    <w:rsid w:val="F7FD747C"/>
    <w:rsid w:val="F8D9728A"/>
    <w:rsid w:val="F8E0ED6A"/>
    <w:rsid w:val="F91FF918"/>
    <w:rsid w:val="F9EE5639"/>
    <w:rsid w:val="FAFB4108"/>
    <w:rsid w:val="FAFBB114"/>
    <w:rsid w:val="FC6FED3C"/>
    <w:rsid w:val="FD359974"/>
    <w:rsid w:val="FD7FAC51"/>
    <w:rsid w:val="FDAFB662"/>
    <w:rsid w:val="FDF9F89C"/>
    <w:rsid w:val="FE769F5C"/>
    <w:rsid w:val="FEFB8101"/>
    <w:rsid w:val="FEFD8156"/>
    <w:rsid w:val="FF6FED06"/>
    <w:rsid w:val="FFBFC580"/>
    <w:rsid w:val="FFBFFB9A"/>
    <w:rsid w:val="FFC75E63"/>
    <w:rsid w:val="FFCECCB5"/>
    <w:rsid w:val="FFD71BDC"/>
    <w:rsid w:val="FFDDF691"/>
    <w:rsid w:val="FFDECD17"/>
    <w:rsid w:val="FFF7632F"/>
    <w:rsid w:val="FFF7C564"/>
    <w:rsid w:val="FFFB893E"/>
    <w:rsid w:val="FFFE4439"/>
    <w:rsid w:val="FFFF03C6"/>
    <w:rsid w:val="FFFF7C69"/>
    <w:rsid w:val="FFFFD57A"/>
    <w:rsid w:val="0000581E"/>
    <w:rsid w:val="00030E75"/>
    <w:rsid w:val="00031CB8"/>
    <w:rsid w:val="0003406B"/>
    <w:rsid w:val="00035469"/>
    <w:rsid w:val="00042048"/>
    <w:rsid w:val="00043CEB"/>
    <w:rsid w:val="00047D6F"/>
    <w:rsid w:val="00056CFB"/>
    <w:rsid w:val="000723CF"/>
    <w:rsid w:val="0007489F"/>
    <w:rsid w:val="00081C28"/>
    <w:rsid w:val="00083637"/>
    <w:rsid w:val="00085B38"/>
    <w:rsid w:val="000B0455"/>
    <w:rsid w:val="000B0C27"/>
    <w:rsid w:val="000B1673"/>
    <w:rsid w:val="000B6FB9"/>
    <w:rsid w:val="000D49C3"/>
    <w:rsid w:val="000E1ED7"/>
    <w:rsid w:val="000E64E8"/>
    <w:rsid w:val="000F01BF"/>
    <w:rsid w:val="000F13E9"/>
    <w:rsid w:val="000F1DFA"/>
    <w:rsid w:val="000F4B1B"/>
    <w:rsid w:val="0012175A"/>
    <w:rsid w:val="001229FD"/>
    <w:rsid w:val="00127D06"/>
    <w:rsid w:val="001350DD"/>
    <w:rsid w:val="001429B3"/>
    <w:rsid w:val="00142C5D"/>
    <w:rsid w:val="00145ECD"/>
    <w:rsid w:val="00146662"/>
    <w:rsid w:val="00151E2E"/>
    <w:rsid w:val="00152B8F"/>
    <w:rsid w:val="00154A5F"/>
    <w:rsid w:val="00161E91"/>
    <w:rsid w:val="00164EC6"/>
    <w:rsid w:val="00165B8E"/>
    <w:rsid w:val="00173EF3"/>
    <w:rsid w:val="00175FD2"/>
    <w:rsid w:val="001847DB"/>
    <w:rsid w:val="001868E7"/>
    <w:rsid w:val="001934BF"/>
    <w:rsid w:val="00193B8F"/>
    <w:rsid w:val="00197182"/>
    <w:rsid w:val="001A0574"/>
    <w:rsid w:val="001A6406"/>
    <w:rsid w:val="001A6D0C"/>
    <w:rsid w:val="001B7FDA"/>
    <w:rsid w:val="001C0D2A"/>
    <w:rsid w:val="001C31E4"/>
    <w:rsid w:val="001D3E8F"/>
    <w:rsid w:val="001D4082"/>
    <w:rsid w:val="001D5B9C"/>
    <w:rsid w:val="001F2D9F"/>
    <w:rsid w:val="002208FB"/>
    <w:rsid w:val="002217DC"/>
    <w:rsid w:val="00223D0E"/>
    <w:rsid w:val="002422A3"/>
    <w:rsid w:val="002528DC"/>
    <w:rsid w:val="002540C8"/>
    <w:rsid w:val="0025686B"/>
    <w:rsid w:val="00256CB8"/>
    <w:rsid w:val="00257C07"/>
    <w:rsid w:val="002768B7"/>
    <w:rsid w:val="00281775"/>
    <w:rsid w:val="002A3F3A"/>
    <w:rsid w:val="002B0547"/>
    <w:rsid w:val="002B7BF7"/>
    <w:rsid w:val="002C5C01"/>
    <w:rsid w:val="002D3E25"/>
    <w:rsid w:val="002F0771"/>
    <w:rsid w:val="0030122C"/>
    <w:rsid w:val="003055E4"/>
    <w:rsid w:val="00307760"/>
    <w:rsid w:val="00322719"/>
    <w:rsid w:val="00331A7F"/>
    <w:rsid w:val="0033304A"/>
    <w:rsid w:val="003357B6"/>
    <w:rsid w:val="00337FAC"/>
    <w:rsid w:val="00341069"/>
    <w:rsid w:val="00341F4A"/>
    <w:rsid w:val="0034262C"/>
    <w:rsid w:val="00347080"/>
    <w:rsid w:val="003573CD"/>
    <w:rsid w:val="00360BC6"/>
    <w:rsid w:val="003642A4"/>
    <w:rsid w:val="00371628"/>
    <w:rsid w:val="00376EA4"/>
    <w:rsid w:val="00383D76"/>
    <w:rsid w:val="00386134"/>
    <w:rsid w:val="00395760"/>
    <w:rsid w:val="003B3A56"/>
    <w:rsid w:val="003D5BF6"/>
    <w:rsid w:val="003D7905"/>
    <w:rsid w:val="003E7CE2"/>
    <w:rsid w:val="003F0D64"/>
    <w:rsid w:val="004023D3"/>
    <w:rsid w:val="004159F7"/>
    <w:rsid w:val="00424457"/>
    <w:rsid w:val="00425F62"/>
    <w:rsid w:val="00432893"/>
    <w:rsid w:val="00434558"/>
    <w:rsid w:val="0044284D"/>
    <w:rsid w:val="004437EE"/>
    <w:rsid w:val="004477DC"/>
    <w:rsid w:val="004535F2"/>
    <w:rsid w:val="004548E4"/>
    <w:rsid w:val="0046218D"/>
    <w:rsid w:val="00486ABB"/>
    <w:rsid w:val="0049046B"/>
    <w:rsid w:val="00492F66"/>
    <w:rsid w:val="00494282"/>
    <w:rsid w:val="004A005A"/>
    <w:rsid w:val="004A10E5"/>
    <w:rsid w:val="004C444F"/>
    <w:rsid w:val="004C46D8"/>
    <w:rsid w:val="004C64ED"/>
    <w:rsid w:val="004E0787"/>
    <w:rsid w:val="004E5A7A"/>
    <w:rsid w:val="004F1614"/>
    <w:rsid w:val="004F20F4"/>
    <w:rsid w:val="004F46DB"/>
    <w:rsid w:val="004F6652"/>
    <w:rsid w:val="0051432B"/>
    <w:rsid w:val="00517E99"/>
    <w:rsid w:val="0052233A"/>
    <w:rsid w:val="00534E75"/>
    <w:rsid w:val="00540F45"/>
    <w:rsid w:val="00540F83"/>
    <w:rsid w:val="005449F7"/>
    <w:rsid w:val="00545269"/>
    <w:rsid w:val="005458D5"/>
    <w:rsid w:val="0056151F"/>
    <w:rsid w:val="00564613"/>
    <w:rsid w:val="00566DD8"/>
    <w:rsid w:val="00567310"/>
    <w:rsid w:val="00573EEC"/>
    <w:rsid w:val="005763F9"/>
    <w:rsid w:val="0057656C"/>
    <w:rsid w:val="005771B4"/>
    <w:rsid w:val="00583095"/>
    <w:rsid w:val="00583AB5"/>
    <w:rsid w:val="0059062E"/>
    <w:rsid w:val="005969F5"/>
    <w:rsid w:val="00597661"/>
    <w:rsid w:val="005B1600"/>
    <w:rsid w:val="005B20BE"/>
    <w:rsid w:val="005B413E"/>
    <w:rsid w:val="005C7156"/>
    <w:rsid w:val="005C718E"/>
    <w:rsid w:val="005D2ED6"/>
    <w:rsid w:val="005D5F09"/>
    <w:rsid w:val="005D7656"/>
    <w:rsid w:val="005F28C3"/>
    <w:rsid w:val="005F465E"/>
    <w:rsid w:val="005F7640"/>
    <w:rsid w:val="00601AEB"/>
    <w:rsid w:val="006227EA"/>
    <w:rsid w:val="00624816"/>
    <w:rsid w:val="00631B12"/>
    <w:rsid w:val="00634265"/>
    <w:rsid w:val="00653EFC"/>
    <w:rsid w:val="00654C7F"/>
    <w:rsid w:val="006550E7"/>
    <w:rsid w:val="006619B2"/>
    <w:rsid w:val="006623A2"/>
    <w:rsid w:val="00681433"/>
    <w:rsid w:val="00684621"/>
    <w:rsid w:val="00684719"/>
    <w:rsid w:val="0068607C"/>
    <w:rsid w:val="0068778A"/>
    <w:rsid w:val="00693A73"/>
    <w:rsid w:val="0069710E"/>
    <w:rsid w:val="006A2421"/>
    <w:rsid w:val="006B762F"/>
    <w:rsid w:val="006C66BF"/>
    <w:rsid w:val="006C7441"/>
    <w:rsid w:val="006D1D54"/>
    <w:rsid w:val="006D2DA2"/>
    <w:rsid w:val="006E1AAF"/>
    <w:rsid w:val="006E74D1"/>
    <w:rsid w:val="006F4184"/>
    <w:rsid w:val="007010B5"/>
    <w:rsid w:val="007162BA"/>
    <w:rsid w:val="007224AD"/>
    <w:rsid w:val="007244C5"/>
    <w:rsid w:val="007307BA"/>
    <w:rsid w:val="0073146F"/>
    <w:rsid w:val="00736FF1"/>
    <w:rsid w:val="007404A6"/>
    <w:rsid w:val="007469F8"/>
    <w:rsid w:val="00746EDE"/>
    <w:rsid w:val="0075012D"/>
    <w:rsid w:val="00755348"/>
    <w:rsid w:val="00756B97"/>
    <w:rsid w:val="00762865"/>
    <w:rsid w:val="00764164"/>
    <w:rsid w:val="00773D6C"/>
    <w:rsid w:val="00775BB5"/>
    <w:rsid w:val="00780144"/>
    <w:rsid w:val="007849C4"/>
    <w:rsid w:val="0079252F"/>
    <w:rsid w:val="007954B6"/>
    <w:rsid w:val="007A7F99"/>
    <w:rsid w:val="007B0CA3"/>
    <w:rsid w:val="007B538C"/>
    <w:rsid w:val="007C5E76"/>
    <w:rsid w:val="007C6A71"/>
    <w:rsid w:val="007D0E05"/>
    <w:rsid w:val="007D5E69"/>
    <w:rsid w:val="007D61E1"/>
    <w:rsid w:val="007E0A9E"/>
    <w:rsid w:val="007E185D"/>
    <w:rsid w:val="007E1E81"/>
    <w:rsid w:val="007E4861"/>
    <w:rsid w:val="007F196C"/>
    <w:rsid w:val="007F6381"/>
    <w:rsid w:val="008101D7"/>
    <w:rsid w:val="008102F2"/>
    <w:rsid w:val="00826AF1"/>
    <w:rsid w:val="00827AFE"/>
    <w:rsid w:val="0083479E"/>
    <w:rsid w:val="00836FF0"/>
    <w:rsid w:val="0083730C"/>
    <w:rsid w:val="00843191"/>
    <w:rsid w:val="008440F8"/>
    <w:rsid w:val="008469C1"/>
    <w:rsid w:val="0085098A"/>
    <w:rsid w:val="008567C1"/>
    <w:rsid w:val="008624B5"/>
    <w:rsid w:val="00862A3F"/>
    <w:rsid w:val="0089457F"/>
    <w:rsid w:val="008A4910"/>
    <w:rsid w:val="008A51DF"/>
    <w:rsid w:val="008B427B"/>
    <w:rsid w:val="008D34EB"/>
    <w:rsid w:val="008D6237"/>
    <w:rsid w:val="008E17C0"/>
    <w:rsid w:val="008F00EC"/>
    <w:rsid w:val="008F0660"/>
    <w:rsid w:val="008F0C06"/>
    <w:rsid w:val="008F58B5"/>
    <w:rsid w:val="008F63F7"/>
    <w:rsid w:val="00914E0E"/>
    <w:rsid w:val="0091619F"/>
    <w:rsid w:val="0092621B"/>
    <w:rsid w:val="00935A6F"/>
    <w:rsid w:val="00936D79"/>
    <w:rsid w:val="0094030B"/>
    <w:rsid w:val="009412C5"/>
    <w:rsid w:val="0094672C"/>
    <w:rsid w:val="00947A9E"/>
    <w:rsid w:val="0095399B"/>
    <w:rsid w:val="00957495"/>
    <w:rsid w:val="009603D4"/>
    <w:rsid w:val="00962A82"/>
    <w:rsid w:val="00984246"/>
    <w:rsid w:val="00987A35"/>
    <w:rsid w:val="009A5DE0"/>
    <w:rsid w:val="009B3321"/>
    <w:rsid w:val="009C4F9B"/>
    <w:rsid w:val="009D21A1"/>
    <w:rsid w:val="009D592E"/>
    <w:rsid w:val="009D64A8"/>
    <w:rsid w:val="009E132E"/>
    <w:rsid w:val="009F5EDE"/>
    <w:rsid w:val="00A07B23"/>
    <w:rsid w:val="00A34E97"/>
    <w:rsid w:val="00A565B1"/>
    <w:rsid w:val="00A8221B"/>
    <w:rsid w:val="00A82850"/>
    <w:rsid w:val="00A84857"/>
    <w:rsid w:val="00A915A1"/>
    <w:rsid w:val="00A930C9"/>
    <w:rsid w:val="00A9395B"/>
    <w:rsid w:val="00A950E8"/>
    <w:rsid w:val="00AA2FAA"/>
    <w:rsid w:val="00AA3648"/>
    <w:rsid w:val="00AA6DE0"/>
    <w:rsid w:val="00AB757A"/>
    <w:rsid w:val="00AC3AE9"/>
    <w:rsid w:val="00AD3BC6"/>
    <w:rsid w:val="00AE163F"/>
    <w:rsid w:val="00AE2374"/>
    <w:rsid w:val="00AE5942"/>
    <w:rsid w:val="00AE7512"/>
    <w:rsid w:val="00B02C7F"/>
    <w:rsid w:val="00B02F2D"/>
    <w:rsid w:val="00B06D7A"/>
    <w:rsid w:val="00B07093"/>
    <w:rsid w:val="00B14FB0"/>
    <w:rsid w:val="00B17E42"/>
    <w:rsid w:val="00B26007"/>
    <w:rsid w:val="00B31C2D"/>
    <w:rsid w:val="00B34055"/>
    <w:rsid w:val="00B36BCF"/>
    <w:rsid w:val="00B5029E"/>
    <w:rsid w:val="00B724E5"/>
    <w:rsid w:val="00B72941"/>
    <w:rsid w:val="00B73414"/>
    <w:rsid w:val="00B77649"/>
    <w:rsid w:val="00B8399C"/>
    <w:rsid w:val="00B8554B"/>
    <w:rsid w:val="00B90319"/>
    <w:rsid w:val="00B9648C"/>
    <w:rsid w:val="00BA15FB"/>
    <w:rsid w:val="00BB3C41"/>
    <w:rsid w:val="00BD19E1"/>
    <w:rsid w:val="00BD22FC"/>
    <w:rsid w:val="00BD3E6E"/>
    <w:rsid w:val="00BE203E"/>
    <w:rsid w:val="00BE5C85"/>
    <w:rsid w:val="00BE6E3F"/>
    <w:rsid w:val="00BF440F"/>
    <w:rsid w:val="00BF4E21"/>
    <w:rsid w:val="00C05380"/>
    <w:rsid w:val="00C16474"/>
    <w:rsid w:val="00C164A6"/>
    <w:rsid w:val="00C22A04"/>
    <w:rsid w:val="00C2783B"/>
    <w:rsid w:val="00C31243"/>
    <w:rsid w:val="00C315F7"/>
    <w:rsid w:val="00C32416"/>
    <w:rsid w:val="00C33CFF"/>
    <w:rsid w:val="00C42D71"/>
    <w:rsid w:val="00C469BD"/>
    <w:rsid w:val="00C53AFA"/>
    <w:rsid w:val="00C646F6"/>
    <w:rsid w:val="00C7196C"/>
    <w:rsid w:val="00C76538"/>
    <w:rsid w:val="00C81406"/>
    <w:rsid w:val="00C8725D"/>
    <w:rsid w:val="00C87859"/>
    <w:rsid w:val="00C9053C"/>
    <w:rsid w:val="00CA05B4"/>
    <w:rsid w:val="00CA7920"/>
    <w:rsid w:val="00CB4028"/>
    <w:rsid w:val="00CB68FF"/>
    <w:rsid w:val="00CC6A66"/>
    <w:rsid w:val="00CF56CD"/>
    <w:rsid w:val="00CF692A"/>
    <w:rsid w:val="00D04164"/>
    <w:rsid w:val="00D044A3"/>
    <w:rsid w:val="00D04ED8"/>
    <w:rsid w:val="00D05A84"/>
    <w:rsid w:val="00D16C4C"/>
    <w:rsid w:val="00D22401"/>
    <w:rsid w:val="00D2246B"/>
    <w:rsid w:val="00D26D25"/>
    <w:rsid w:val="00D277D4"/>
    <w:rsid w:val="00D31076"/>
    <w:rsid w:val="00D33589"/>
    <w:rsid w:val="00D343E3"/>
    <w:rsid w:val="00D50186"/>
    <w:rsid w:val="00D5275D"/>
    <w:rsid w:val="00D53A9A"/>
    <w:rsid w:val="00D54394"/>
    <w:rsid w:val="00D563F4"/>
    <w:rsid w:val="00D60FD6"/>
    <w:rsid w:val="00D644D0"/>
    <w:rsid w:val="00D7039E"/>
    <w:rsid w:val="00D73B4A"/>
    <w:rsid w:val="00D83ACE"/>
    <w:rsid w:val="00D87114"/>
    <w:rsid w:val="00D92A78"/>
    <w:rsid w:val="00D92C1C"/>
    <w:rsid w:val="00D965F8"/>
    <w:rsid w:val="00D9688F"/>
    <w:rsid w:val="00DA24BC"/>
    <w:rsid w:val="00DA30BB"/>
    <w:rsid w:val="00DB22C4"/>
    <w:rsid w:val="00DC1684"/>
    <w:rsid w:val="00DC523D"/>
    <w:rsid w:val="00DC63DD"/>
    <w:rsid w:val="00DD0079"/>
    <w:rsid w:val="00DD067E"/>
    <w:rsid w:val="00DD125E"/>
    <w:rsid w:val="00DD78DE"/>
    <w:rsid w:val="00DE6F04"/>
    <w:rsid w:val="00DF47F0"/>
    <w:rsid w:val="00E177E0"/>
    <w:rsid w:val="00E17AF8"/>
    <w:rsid w:val="00E21B6C"/>
    <w:rsid w:val="00E242E0"/>
    <w:rsid w:val="00E32643"/>
    <w:rsid w:val="00E42BCD"/>
    <w:rsid w:val="00E42D57"/>
    <w:rsid w:val="00E55846"/>
    <w:rsid w:val="00E6301A"/>
    <w:rsid w:val="00E6415D"/>
    <w:rsid w:val="00E64637"/>
    <w:rsid w:val="00E671E2"/>
    <w:rsid w:val="00E72AD5"/>
    <w:rsid w:val="00E76400"/>
    <w:rsid w:val="00E85975"/>
    <w:rsid w:val="00E90D71"/>
    <w:rsid w:val="00E93AAD"/>
    <w:rsid w:val="00EA58CC"/>
    <w:rsid w:val="00EA7297"/>
    <w:rsid w:val="00EB4F2A"/>
    <w:rsid w:val="00EB62C2"/>
    <w:rsid w:val="00EC69A0"/>
    <w:rsid w:val="00ED0600"/>
    <w:rsid w:val="00ED332C"/>
    <w:rsid w:val="00EE2438"/>
    <w:rsid w:val="00EE444F"/>
    <w:rsid w:val="00EE58DB"/>
    <w:rsid w:val="00EE70F8"/>
    <w:rsid w:val="00EE776B"/>
    <w:rsid w:val="00F10395"/>
    <w:rsid w:val="00F24557"/>
    <w:rsid w:val="00F24B96"/>
    <w:rsid w:val="00F408ED"/>
    <w:rsid w:val="00F453EF"/>
    <w:rsid w:val="00F520C1"/>
    <w:rsid w:val="00F56733"/>
    <w:rsid w:val="00F65E33"/>
    <w:rsid w:val="00F67394"/>
    <w:rsid w:val="00F67B63"/>
    <w:rsid w:val="00F71B98"/>
    <w:rsid w:val="00F82B35"/>
    <w:rsid w:val="00F842E1"/>
    <w:rsid w:val="00F90D5D"/>
    <w:rsid w:val="00F95256"/>
    <w:rsid w:val="00F95FC4"/>
    <w:rsid w:val="00FA3186"/>
    <w:rsid w:val="00FA5592"/>
    <w:rsid w:val="00FB589F"/>
    <w:rsid w:val="00FC6A43"/>
    <w:rsid w:val="00FD3999"/>
    <w:rsid w:val="00FD52B5"/>
    <w:rsid w:val="00FD7BA5"/>
    <w:rsid w:val="00FE4A05"/>
    <w:rsid w:val="00FE5146"/>
    <w:rsid w:val="00FE7091"/>
    <w:rsid w:val="00FF08BE"/>
    <w:rsid w:val="00FF2248"/>
    <w:rsid w:val="00FF3DE5"/>
    <w:rsid w:val="00FF6312"/>
    <w:rsid w:val="00FF77C6"/>
    <w:rsid w:val="0F798014"/>
    <w:rsid w:val="1D4E27A3"/>
    <w:rsid w:val="20FFBDB3"/>
    <w:rsid w:val="2AEBFAB2"/>
    <w:rsid w:val="366BE567"/>
    <w:rsid w:val="37CA5B93"/>
    <w:rsid w:val="37FB24CF"/>
    <w:rsid w:val="3B72B3DE"/>
    <w:rsid w:val="3B7DABB1"/>
    <w:rsid w:val="3CD5BFB0"/>
    <w:rsid w:val="3F5D57B2"/>
    <w:rsid w:val="3F6FDA0D"/>
    <w:rsid w:val="3F7EB0A9"/>
    <w:rsid w:val="3FE34838"/>
    <w:rsid w:val="3FFDDAEB"/>
    <w:rsid w:val="44F35473"/>
    <w:rsid w:val="4D77B9F1"/>
    <w:rsid w:val="4DFE4B1F"/>
    <w:rsid w:val="4E4FD7FB"/>
    <w:rsid w:val="4FF3D634"/>
    <w:rsid w:val="53FDA3A4"/>
    <w:rsid w:val="55FE0957"/>
    <w:rsid w:val="56C23BE8"/>
    <w:rsid w:val="57FF9B61"/>
    <w:rsid w:val="59DD96FB"/>
    <w:rsid w:val="59EB1375"/>
    <w:rsid w:val="5B6FB03F"/>
    <w:rsid w:val="5D7F82FD"/>
    <w:rsid w:val="5EFD766A"/>
    <w:rsid w:val="5FBD0992"/>
    <w:rsid w:val="5FEFB1D6"/>
    <w:rsid w:val="5FFAEAB5"/>
    <w:rsid w:val="656D631E"/>
    <w:rsid w:val="67104E77"/>
    <w:rsid w:val="67B49129"/>
    <w:rsid w:val="6C7AFD55"/>
    <w:rsid w:val="6C9F0706"/>
    <w:rsid w:val="6DFDB06C"/>
    <w:rsid w:val="6F88C2A5"/>
    <w:rsid w:val="6FE78CBB"/>
    <w:rsid w:val="6FFF4C0F"/>
    <w:rsid w:val="73D953F5"/>
    <w:rsid w:val="75DFDE80"/>
    <w:rsid w:val="75FF11F2"/>
    <w:rsid w:val="76DD319B"/>
    <w:rsid w:val="76ED68A5"/>
    <w:rsid w:val="779DE9FF"/>
    <w:rsid w:val="77BC4105"/>
    <w:rsid w:val="77BFA87C"/>
    <w:rsid w:val="77EF7DD9"/>
    <w:rsid w:val="77FB252A"/>
    <w:rsid w:val="78BED1B1"/>
    <w:rsid w:val="7A635083"/>
    <w:rsid w:val="7B33995F"/>
    <w:rsid w:val="7BE7D6E0"/>
    <w:rsid w:val="7CBE9AD8"/>
    <w:rsid w:val="7CFD6E38"/>
    <w:rsid w:val="7D7A3CDC"/>
    <w:rsid w:val="7DF35D33"/>
    <w:rsid w:val="7E3BB61B"/>
    <w:rsid w:val="7E5F78D1"/>
    <w:rsid w:val="7EAF93C4"/>
    <w:rsid w:val="7EBB65E5"/>
    <w:rsid w:val="7EDF2B52"/>
    <w:rsid w:val="7EFAD928"/>
    <w:rsid w:val="7EFAE6F3"/>
    <w:rsid w:val="7F1B04B7"/>
    <w:rsid w:val="7F1E34F9"/>
    <w:rsid w:val="7FAF3400"/>
    <w:rsid w:val="7FBED28F"/>
    <w:rsid w:val="7FBEFFBF"/>
    <w:rsid w:val="7FBF4A58"/>
    <w:rsid w:val="7FEF374F"/>
    <w:rsid w:val="7FFB67D5"/>
    <w:rsid w:val="7FFC81E2"/>
    <w:rsid w:val="7FFE312B"/>
    <w:rsid w:val="7F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E35D3E"/>
  <w15:docId w15:val="{CA5F4ADE-B61E-4B04-A59E-18FB1903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link w:val="Char"/>
    <w:qFormat/>
    <w:rsid w:val="00583095"/>
    <w:rPr>
      <w:rFonts w:ascii="微软雅黑" w:eastAsia="微软雅黑" w:hAnsi="微软雅黑" w:cs="宋体"/>
      <w:sz w:val="21"/>
      <w:szCs w:val="24"/>
    </w:rPr>
  </w:style>
  <w:style w:type="paragraph" w:styleId="1">
    <w:name w:val="heading 1"/>
    <w:next w:val="2"/>
    <w:link w:val="10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0"/>
    <w:qFormat/>
    <w:pPr>
      <w:keepNext/>
      <w:keepLines/>
      <w:widowControl w:val="0"/>
      <w:tabs>
        <w:tab w:val="left" w:pos="432"/>
        <w:tab w:val="left" w:pos="576"/>
      </w:tabs>
      <w:spacing w:line="300" w:lineRule="auto"/>
      <w:ind w:left="576" w:hanging="576"/>
      <w:outlineLvl w:val="1"/>
    </w:pPr>
    <w:rPr>
      <w:rFonts w:ascii="微软雅黑" w:eastAsia="微软雅黑" w:hAnsi="微软雅黑"/>
      <w:b/>
      <w:sz w:val="24"/>
      <w:szCs w:val="24"/>
    </w:rPr>
  </w:style>
  <w:style w:type="paragraph" w:styleId="3">
    <w:name w:val="heading 3"/>
    <w:basedOn w:val="a1"/>
    <w:next w:val="a1"/>
    <w:link w:val="30"/>
    <w:qFormat/>
    <w:pPr>
      <w:keepNext/>
      <w:keepLines/>
      <w:tabs>
        <w:tab w:val="left" w:pos="432"/>
        <w:tab w:val="left" w:pos="720"/>
      </w:tabs>
      <w:spacing w:before="260" w:after="260" w:line="416" w:lineRule="auto"/>
      <w:jc w:val="both"/>
      <w:outlineLvl w:val="2"/>
    </w:pPr>
    <w:rPr>
      <w:b/>
      <w:bCs/>
      <w:kern w:val="2"/>
      <w:sz w:val="24"/>
      <w:szCs w:val="32"/>
      <w:shd w:val="clear" w:color="auto" w:fill="FFFFFF" w:themeFill="background1"/>
    </w:rPr>
  </w:style>
  <w:style w:type="paragraph" w:styleId="4">
    <w:name w:val="heading 4"/>
    <w:basedOn w:val="a1"/>
    <w:next w:val="a1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nhideWhenUsed/>
    <w:pPr>
      <w:ind w:left="1260"/>
    </w:pPr>
    <w:rPr>
      <w:rFonts w:asciiTheme="minorHAnsi" w:hAnsiTheme="minorHAnsi"/>
      <w:sz w:val="18"/>
      <w:szCs w:val="18"/>
    </w:rPr>
  </w:style>
  <w:style w:type="paragraph" w:styleId="a5">
    <w:name w:val="annotation text"/>
    <w:basedOn w:val="a1"/>
    <w:link w:val="a6"/>
    <w:semiHidden/>
    <w:unhideWhenUsed/>
  </w:style>
  <w:style w:type="paragraph" w:styleId="TOC5">
    <w:name w:val="toc 5"/>
    <w:basedOn w:val="a1"/>
    <w:next w:val="a1"/>
    <w:unhideWhenUsed/>
    <w:pPr>
      <w:ind w:left="840"/>
    </w:pPr>
    <w:rPr>
      <w:rFonts w:asciiTheme="minorHAnsi" w:hAnsiTheme="minorHAnsi"/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20"/>
    </w:pPr>
    <w:rPr>
      <w:rFonts w:asciiTheme="minorHAnsi" w:hAnsiTheme="minorHAnsi"/>
      <w:i/>
      <w:iCs/>
      <w:sz w:val="20"/>
      <w:szCs w:val="20"/>
    </w:rPr>
  </w:style>
  <w:style w:type="paragraph" w:styleId="TOC8">
    <w:name w:val="toc 8"/>
    <w:basedOn w:val="a1"/>
    <w:next w:val="a1"/>
    <w:unhideWhenUsed/>
    <w:pPr>
      <w:ind w:left="1470"/>
    </w:pPr>
    <w:rPr>
      <w:rFonts w:asciiTheme="minorHAnsi" w:hAnsiTheme="minorHAnsi"/>
      <w:sz w:val="18"/>
      <w:szCs w:val="18"/>
    </w:rPr>
  </w:style>
  <w:style w:type="paragraph" w:styleId="a7">
    <w:name w:val="Balloon Text"/>
    <w:basedOn w:val="a1"/>
    <w:link w:val="a8"/>
    <w:rPr>
      <w:sz w:val="18"/>
      <w:szCs w:val="18"/>
    </w:rPr>
  </w:style>
  <w:style w:type="paragraph" w:styleId="a9">
    <w:name w:val="footer"/>
    <w:link w:val="aa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link w:val="a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1"/>
    <w:next w:val="a1"/>
    <w:uiPriority w:val="39"/>
    <w:unhideWhenUsed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4">
    <w:name w:val="toc 4"/>
    <w:basedOn w:val="a1"/>
    <w:next w:val="a1"/>
    <w:unhideWhenUsed/>
    <w:pPr>
      <w:ind w:left="630"/>
    </w:pPr>
    <w:rPr>
      <w:rFonts w:asciiTheme="minorHAnsi" w:hAnsiTheme="minorHAnsi"/>
      <w:sz w:val="18"/>
      <w:szCs w:val="18"/>
    </w:rPr>
  </w:style>
  <w:style w:type="paragraph" w:styleId="TOC6">
    <w:name w:val="toc 6"/>
    <w:basedOn w:val="a1"/>
    <w:next w:val="a1"/>
    <w:unhideWhenUsed/>
    <w:pPr>
      <w:ind w:left="1050"/>
    </w:pPr>
    <w:rPr>
      <w:rFonts w:asciiTheme="minorHAnsi" w:hAnsiTheme="minorHAnsi"/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10"/>
    </w:pPr>
    <w:rPr>
      <w:rFonts w:asciiTheme="minorHAnsi" w:hAnsiTheme="minorHAnsi"/>
      <w:smallCaps/>
      <w:sz w:val="20"/>
      <w:szCs w:val="20"/>
    </w:rPr>
  </w:style>
  <w:style w:type="paragraph" w:styleId="TOC9">
    <w:name w:val="toc 9"/>
    <w:basedOn w:val="a1"/>
    <w:next w:val="a1"/>
    <w:unhideWhenUsed/>
    <w:pPr>
      <w:ind w:left="1680"/>
    </w:pPr>
    <w:rPr>
      <w:rFonts w:asciiTheme="minorHAnsi" w:hAnsiTheme="minorHAnsi"/>
      <w:sz w:val="18"/>
      <w:szCs w:val="18"/>
    </w:rPr>
  </w:style>
  <w:style w:type="paragraph" w:styleId="HTML">
    <w:name w:val="HTML Preformatted"/>
    <w:basedOn w:val="a1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napToGrid w:val="0"/>
      <w:sz w:val="24"/>
    </w:rPr>
  </w:style>
  <w:style w:type="paragraph" w:styleId="ad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宋体" w:hAnsi="宋体"/>
      <w:snapToGrid w:val="0"/>
      <w:sz w:val="24"/>
    </w:rPr>
  </w:style>
  <w:style w:type="paragraph" w:styleId="ae">
    <w:name w:val="Title"/>
    <w:basedOn w:val="a1"/>
    <w:next w:val="a1"/>
    <w:link w:val="af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paragraph" w:styleId="af0">
    <w:name w:val="annotation subject"/>
    <w:basedOn w:val="a5"/>
    <w:next w:val="a5"/>
    <w:link w:val="af1"/>
    <w:semiHidden/>
    <w:unhideWhenUsed/>
    <w:qFormat/>
    <w:rPr>
      <w:b/>
      <w:bCs/>
    </w:rPr>
  </w:style>
  <w:style w:type="table" w:styleId="af2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2"/>
    <w:uiPriority w:val="22"/>
    <w:qFormat/>
    <w:rPr>
      <w:b/>
      <w:bCs/>
    </w:rPr>
  </w:style>
  <w:style w:type="character" w:styleId="af4">
    <w:name w:val="FollowedHyperlink"/>
    <w:basedOn w:val="a2"/>
    <w:semiHidden/>
    <w:unhideWhenUsed/>
    <w:qFormat/>
    <w:rPr>
      <w:color w:val="954F72"/>
      <w:u w:val="single"/>
    </w:rPr>
  </w:style>
  <w:style w:type="character" w:styleId="af5">
    <w:name w:val="Hyperlink"/>
    <w:basedOn w:val="a2"/>
    <w:uiPriority w:val="99"/>
    <w:unhideWhenUsed/>
    <w:rPr>
      <w:color w:val="0000FF"/>
      <w:u w:val="single"/>
    </w:rPr>
  </w:style>
  <w:style w:type="character" w:styleId="HTML1">
    <w:name w:val="HTML Code"/>
    <w:basedOn w:val="a2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6">
    <w:name w:val="annotation reference"/>
    <w:basedOn w:val="a2"/>
    <w:semiHidden/>
    <w:unhideWhenUsed/>
    <w:rPr>
      <w:sz w:val="21"/>
      <w:szCs w:val="21"/>
    </w:rPr>
  </w:style>
  <w:style w:type="paragraph" w:customStyle="1" w:styleId="a0">
    <w:name w:val="表格题注"/>
    <w:next w:val="a1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7">
    <w:name w:val="表格文本"/>
    <w:link w:val="Char0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8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f9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a">
    <w:name w:val="图样式"/>
    <w:basedOn w:val="a1"/>
    <w:qFormat/>
    <w:pPr>
      <w:keepNext/>
      <w:spacing w:before="80" w:after="80"/>
      <w:jc w:val="center"/>
    </w:pPr>
  </w:style>
  <w:style w:type="paragraph" w:customStyle="1" w:styleId="afb">
    <w:name w:val="文档标题"/>
    <w:basedOn w:val="a1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c">
    <w:name w:val="正文（首行不缩进）"/>
    <w:basedOn w:val="a1"/>
  </w:style>
  <w:style w:type="paragraph" w:customStyle="1" w:styleId="af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character" w:customStyle="1" w:styleId="aff0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f1">
    <w:name w:val="样式二"/>
    <w:basedOn w:val="aff0"/>
    <w:rPr>
      <w:rFonts w:ascii="宋体" w:hAnsi="宋体"/>
      <w:b/>
      <w:bCs/>
      <w:color w:val="000000"/>
      <w:sz w:val="36"/>
    </w:rPr>
  </w:style>
  <w:style w:type="character" w:customStyle="1" w:styleId="a8">
    <w:name w:val="批注框文本 字符"/>
    <w:basedOn w:val="a2"/>
    <w:link w:val="a7"/>
    <w:rPr>
      <w:snapToGrid w:val="0"/>
      <w:sz w:val="18"/>
      <w:szCs w:val="18"/>
    </w:rPr>
  </w:style>
  <w:style w:type="paragraph" w:styleId="aff2">
    <w:name w:val="List Paragraph"/>
    <w:basedOn w:val="a1"/>
    <w:uiPriority w:val="34"/>
    <w:qFormat/>
    <w:pPr>
      <w:ind w:firstLineChars="200" w:firstLine="420"/>
    </w:pPr>
  </w:style>
  <w:style w:type="paragraph" w:styleId="aff3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2"/>
    <w:link w:val="HTML"/>
    <w:uiPriority w:val="99"/>
    <w:rPr>
      <w:rFonts w:ascii="宋体" w:hAnsi="宋体" w:cs="宋体"/>
      <w:sz w:val="24"/>
      <w:szCs w:val="24"/>
    </w:rPr>
  </w:style>
  <w:style w:type="character" w:customStyle="1" w:styleId="hljs-builtin">
    <w:name w:val="hljs-built_in"/>
    <w:basedOn w:val="a2"/>
    <w:qFormat/>
  </w:style>
  <w:style w:type="character" w:customStyle="1" w:styleId="hljs-attribute">
    <w:name w:val="hljs-attribute"/>
    <w:basedOn w:val="a2"/>
    <w:qFormat/>
  </w:style>
  <w:style w:type="paragraph" w:customStyle="1" w:styleId="TOC10">
    <w:name w:val="TOC 标题1"/>
    <w:basedOn w:val="1"/>
    <w:next w:val="a1"/>
    <w:uiPriority w:val="39"/>
    <w:unhideWhenUsed/>
    <w:qFormat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a6">
    <w:name w:val="批注文字 字符"/>
    <w:basedOn w:val="a2"/>
    <w:link w:val="a5"/>
    <w:semiHidden/>
    <w:rPr>
      <w:snapToGrid w:val="0"/>
      <w:sz w:val="21"/>
      <w:szCs w:val="21"/>
    </w:rPr>
  </w:style>
  <w:style w:type="character" w:customStyle="1" w:styleId="af1">
    <w:name w:val="批注主题 字符"/>
    <w:basedOn w:val="a6"/>
    <w:link w:val="af0"/>
    <w:semiHidden/>
    <w:rPr>
      <w:b/>
      <w:bCs/>
      <w:snapToGrid w:val="0"/>
      <w:sz w:val="21"/>
      <w:szCs w:val="21"/>
    </w:rPr>
  </w:style>
  <w:style w:type="character" w:customStyle="1" w:styleId="30">
    <w:name w:val="标题 3 字符"/>
    <w:basedOn w:val="a2"/>
    <w:link w:val="3"/>
    <w:rPr>
      <w:rFonts w:ascii="微软雅黑" w:eastAsia="微软雅黑" w:hAnsi="微软雅黑" w:cs="宋体"/>
      <w:b/>
      <w:bCs/>
      <w:kern w:val="2"/>
      <w:sz w:val="24"/>
      <w:szCs w:val="32"/>
    </w:rPr>
  </w:style>
  <w:style w:type="paragraph" w:customStyle="1" w:styleId="msonospacing0">
    <w:name w:val="msonospacing"/>
    <w:basedOn w:val="a1"/>
    <w:pPr>
      <w:widowControl w:val="0"/>
      <w:jc w:val="both"/>
    </w:pPr>
    <w:rPr>
      <w:rFonts w:ascii="等线" w:eastAsia="等线" w:hAnsi="等线" w:cs="Times New Roman" w:hint="eastAsia"/>
      <w:kern w:val="2"/>
      <w:szCs w:val="22"/>
    </w:rPr>
  </w:style>
  <w:style w:type="character" w:customStyle="1" w:styleId="11">
    <w:name w:val="未处理的提及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aff4">
    <w:name w:val="代码"/>
    <w:basedOn w:val="a1"/>
    <w:link w:val="aff5"/>
    <w:pPr>
      <w:shd w:val="clear" w:color="auto" w:fill="282C34"/>
      <w:spacing w:line="285" w:lineRule="atLeast"/>
    </w:pPr>
    <w:rPr>
      <w:rFonts w:ascii="Consolas" w:eastAsia="Consolas" w:hAnsi="Consolas"/>
      <w:sz w:val="20"/>
    </w:rPr>
  </w:style>
  <w:style w:type="paragraph" w:customStyle="1" w:styleId="code">
    <w:name w:val="code"/>
    <w:basedOn w:val="a1"/>
    <w:link w:val="code0"/>
    <w:qFormat/>
    <w:pPr>
      <w:widowControl w:val="0"/>
      <w:autoSpaceDE w:val="0"/>
      <w:autoSpaceDN w:val="0"/>
      <w:adjustRightInd w:val="0"/>
      <w:snapToGrid w:val="0"/>
      <w:spacing w:line="120" w:lineRule="atLeast"/>
      <w:contextualSpacing/>
    </w:pPr>
    <w:rPr>
      <w:rFonts w:eastAsia="Consolas"/>
      <w:color w:val="31849B" w:themeColor="accent5" w:themeShade="BF"/>
      <w:sz w:val="18"/>
    </w:rPr>
  </w:style>
  <w:style w:type="character" w:customStyle="1" w:styleId="aff5">
    <w:name w:val="代码 字符"/>
    <w:basedOn w:val="a2"/>
    <w:link w:val="aff4"/>
    <w:rPr>
      <w:rFonts w:ascii="Consolas" w:eastAsia="Consolas" w:hAnsi="Consolas" w:cs="宋体"/>
      <w:szCs w:val="24"/>
      <w:shd w:val="clear" w:color="auto" w:fill="282C34"/>
    </w:rPr>
  </w:style>
  <w:style w:type="character" w:customStyle="1" w:styleId="code0">
    <w:name w:val="code 字符"/>
    <w:basedOn w:val="a2"/>
    <w:link w:val="code"/>
    <w:rPr>
      <w:rFonts w:ascii="微软雅黑" w:eastAsia="Consolas" w:hAnsi="微软雅黑" w:cs="宋体"/>
      <w:color w:val="31849B" w:themeColor="accent5" w:themeShade="BF"/>
      <w:sz w:val="18"/>
      <w:szCs w:val="24"/>
    </w:rPr>
  </w:style>
  <w:style w:type="character" w:customStyle="1" w:styleId="af">
    <w:name w:val="标题 字符"/>
    <w:basedOn w:val="a2"/>
    <w:link w:val="ae"/>
    <w:rPr>
      <w:rFonts w:asciiTheme="majorHAnsi" w:eastAsia="微软雅黑" w:hAnsiTheme="majorHAnsi" w:cstheme="majorBidi"/>
      <w:b/>
      <w:bCs/>
      <w:sz w:val="40"/>
      <w:szCs w:val="32"/>
    </w:rPr>
  </w:style>
  <w:style w:type="paragraph" w:customStyle="1" w:styleId="Char1">
    <w:name w:val="表头样式 Char"/>
    <w:basedOn w:val="a1"/>
    <w:link w:val="CharChar"/>
    <w:pPr>
      <w:keepNext/>
      <w:widowControl w:val="0"/>
      <w:autoSpaceDE w:val="0"/>
      <w:autoSpaceDN w:val="0"/>
      <w:adjustRightInd w:val="0"/>
      <w:jc w:val="center"/>
    </w:pPr>
    <w:rPr>
      <w:rFonts w:ascii="Arial" w:eastAsia="宋体" w:hAnsi="Arial" w:cs="Times New Roman"/>
      <w:b/>
      <w:szCs w:val="21"/>
    </w:rPr>
  </w:style>
  <w:style w:type="character" w:customStyle="1" w:styleId="CharChar">
    <w:name w:val="表头样式 Char Char"/>
    <w:link w:val="Char1"/>
    <w:rPr>
      <w:rFonts w:ascii="Arial" w:hAnsi="Arial"/>
      <w:b/>
      <w:sz w:val="21"/>
      <w:szCs w:val="21"/>
    </w:rPr>
  </w:style>
  <w:style w:type="paragraph" w:customStyle="1" w:styleId="aff6">
    <w:name w:val="封面表格文本"/>
    <w:basedOn w:val="a1"/>
    <w:pPr>
      <w:keepNext/>
      <w:widowControl w:val="0"/>
      <w:autoSpaceDE w:val="0"/>
      <w:autoSpaceDN w:val="0"/>
      <w:adjustRightInd w:val="0"/>
      <w:jc w:val="center"/>
    </w:pPr>
    <w:rPr>
      <w:rFonts w:ascii="Arial" w:eastAsia="宋体" w:hAnsi="Arial" w:cs="Times New Roman"/>
      <w:szCs w:val="21"/>
    </w:rPr>
  </w:style>
  <w:style w:type="character" w:customStyle="1" w:styleId="Char0">
    <w:name w:val="表格文本 Char"/>
    <w:basedOn w:val="a2"/>
    <w:link w:val="af7"/>
    <w:rPr>
      <w:rFonts w:ascii="Arial" w:hAnsi="Arial"/>
      <w:sz w:val="21"/>
      <w:szCs w:val="21"/>
    </w:rPr>
  </w:style>
  <w:style w:type="paragraph" w:customStyle="1" w:styleId="aff7">
    <w:name w:val="封面华为技术"/>
    <w:basedOn w:val="a1"/>
    <w:pPr>
      <w:keepNext/>
      <w:widowControl w:val="0"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sz w:val="32"/>
      <w:szCs w:val="32"/>
    </w:rPr>
  </w:style>
  <w:style w:type="paragraph" w:customStyle="1" w:styleId="aff8">
    <w:name w:val="缺省文本"/>
    <w:basedOn w:val="a1"/>
    <w:qFormat/>
    <w:pPr>
      <w:keepNext/>
      <w:widowControl w:val="0"/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szCs w:val="21"/>
    </w:rPr>
  </w:style>
  <w:style w:type="paragraph" w:customStyle="1" w:styleId="TOC20">
    <w:name w:val="TOC 标题2"/>
    <w:basedOn w:val="1"/>
    <w:next w:val="a1"/>
    <w:uiPriority w:val="39"/>
    <w:unhideWhenUsed/>
    <w:qFormat/>
    <w:pPr>
      <w:keepLines/>
      <w:numPr>
        <w:numId w:val="0"/>
      </w:numPr>
      <w:tabs>
        <w:tab w:val="clear" w:pos="432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customStyle="1" w:styleId="msolistparagraph0">
    <w:name w:val="msolistparagraph"/>
    <w:basedOn w:val="a1"/>
    <w:pPr>
      <w:ind w:firstLineChars="200" w:firstLine="420"/>
    </w:pPr>
    <w:rPr>
      <w:rFonts w:cs="Times New Roman" w:hint="eastAsia"/>
    </w:rPr>
  </w:style>
  <w:style w:type="character" w:customStyle="1" w:styleId="20">
    <w:name w:val="标题 2 字符"/>
    <w:basedOn w:val="a2"/>
    <w:link w:val="2"/>
    <w:rPr>
      <w:rFonts w:ascii="微软雅黑" w:eastAsia="微软雅黑" w:hAnsi="微软雅黑" w:cs="微软雅黑" w:hint="eastAsia"/>
      <w:b/>
      <w:sz w:val="24"/>
      <w:szCs w:val="24"/>
    </w:rPr>
  </w:style>
  <w:style w:type="character" w:customStyle="1" w:styleId="10">
    <w:name w:val="标题 1 字符"/>
    <w:basedOn w:val="a2"/>
    <w:link w:val="1"/>
    <w:qFormat/>
    <w:rPr>
      <w:rFonts w:ascii="Arial" w:eastAsia="黑体" w:hAnsi="Arial" w:cs="Arial"/>
      <w:b/>
      <w:sz w:val="32"/>
      <w:szCs w:val="32"/>
    </w:rPr>
  </w:style>
  <w:style w:type="character" w:customStyle="1" w:styleId="ac">
    <w:name w:val="页眉 字符"/>
    <w:basedOn w:val="a2"/>
    <w:link w:val="ab"/>
    <w:rPr>
      <w:rFonts w:ascii="Arial" w:hAnsi="Arial" w:cs="Arial"/>
      <w:sz w:val="18"/>
      <w:szCs w:val="18"/>
    </w:rPr>
  </w:style>
  <w:style w:type="character" w:customStyle="1" w:styleId="aa">
    <w:name w:val="页脚 字符"/>
    <w:basedOn w:val="a2"/>
    <w:link w:val="a9"/>
    <w:rPr>
      <w:rFonts w:ascii="Arial" w:hAnsi="Arial" w:cs="Arial" w:hint="default"/>
      <w:sz w:val="18"/>
      <w:szCs w:val="18"/>
    </w:rPr>
  </w:style>
  <w:style w:type="character" w:customStyle="1" w:styleId="Char">
    <w:name w:val="正文 Char"/>
    <w:rPr>
      <w:rFonts w:ascii="微软雅黑" w:eastAsia="微软雅黑" w:hAnsi="微软雅黑" w:cs="宋体"/>
      <w:sz w:val="21"/>
      <w:szCs w:val="24"/>
      <w:lang w:val="en-US" w:eastAsia="zh-CN" w:bidi="ar-SA"/>
    </w:rPr>
  </w:style>
  <w:style w:type="character" w:styleId="aff9">
    <w:name w:val="Unresolved Mention"/>
    <w:basedOn w:val="a2"/>
    <w:uiPriority w:val="99"/>
    <w:semiHidden/>
    <w:unhideWhenUsed/>
    <w:rsid w:val="00C87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repo.oepkgs.net/openEuler/rpm/openEuler-24.03-LTS/contrib/oedp/aarch64/Packages/oedp-1.0.0-2.oe2503.aarch64.rpm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vllm-project/vllm/tree/main/benchmarks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iascend.com/hardware/firmware-drivers/commercial?product=1&amp;model=30&amp;cann=8.0.0.beta1&amp;driver=1.0.28.alpha" TargetMode="External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ECEE295A-AC24-4817-A75B-96A3975F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</TotalTime>
  <Pages>22</Pages>
  <Words>1375</Words>
  <Characters>7840</Characters>
  <Application>Microsoft Office Word</Application>
  <DocSecurity>0</DocSecurity>
  <Lines>65</Lines>
  <Paragraphs>18</Paragraphs>
  <ScaleCrop>false</ScaleCrop>
  <Company>Huawei Technologies Co.,Ltd.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zhangtao529@huawei.com</dc:creator>
  <cp:lastModifiedBy>lijiaming (Q)</cp:lastModifiedBy>
  <cp:revision>309</cp:revision>
  <dcterms:created xsi:type="dcterms:W3CDTF">2025-02-11T16:22:00Z</dcterms:created>
  <dcterms:modified xsi:type="dcterms:W3CDTF">2025-03-06T09:56:00Z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KSOProductBuildVer">
    <vt:lpwstr>2052-0.0.0.0</vt:lpwstr>
  </property>
  <property fmtid="{D5CDD505-2E9C-101B-9397-08002B2CF9AE}" pid="10" name="woTemplateTypoMode" linkTarget="0">
    <vt:lpwstr/>
  </property>
  <property fmtid="{D5CDD505-2E9C-101B-9397-08002B2CF9AE}" pid="11" name="woTemplate" linkTarget="0">
    <vt:i4>0</vt:i4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1741254924</vt:lpwstr>
  </property>
</Properties>
</file>