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2D79" w14:textId="3E0B7C71" w:rsidR="007E0774" w:rsidRDefault="00555086"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用户画像标签</w:t>
      </w:r>
      <w:r w:rsidR="007E5CFB">
        <w:rPr>
          <w:rFonts w:hint="eastAsia"/>
        </w:rPr>
        <w:t>体系</w:t>
      </w:r>
      <w:r>
        <w:rPr>
          <w:rFonts w:hint="eastAsia"/>
        </w:rPr>
        <w:t>建模：</w:t>
      </w:r>
    </w:p>
    <w:p w14:paraId="58C83ADD" w14:textId="510A0DCA" w:rsidR="005E3CEE" w:rsidRPr="005E3CEE" w:rsidRDefault="005E3CEE">
      <w:pPr>
        <w:rPr>
          <w:b/>
          <w:bCs/>
        </w:rPr>
      </w:pPr>
      <w:r w:rsidRPr="005E3CEE">
        <w:rPr>
          <w:rFonts w:hint="eastAsia"/>
          <w:b/>
          <w:bCs/>
        </w:rPr>
        <w:t>目的：促进用户的活跃度，做最活跃的社区。</w:t>
      </w:r>
    </w:p>
    <w:p w14:paraId="4318DA17" w14:textId="4836008B" w:rsidR="00555086" w:rsidRPr="00BD7595" w:rsidRDefault="00555086">
      <w:pPr>
        <w:rPr>
          <w:b/>
          <w:bCs/>
        </w:rPr>
      </w:pPr>
      <w:r w:rsidRPr="00BD7595">
        <w:rPr>
          <w:rFonts w:hint="eastAsia"/>
          <w:b/>
          <w:bCs/>
        </w:rPr>
        <w:t>原始数据：</w:t>
      </w:r>
    </w:p>
    <w:p w14:paraId="5ABFB1C8" w14:textId="7D51F51E" w:rsidR="00555086" w:rsidRDefault="00BD7595" w:rsidP="00BD759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Issue_</w:t>
      </w:r>
      <w:r>
        <w:t>info</w:t>
      </w:r>
      <w:proofErr w:type="spellEnd"/>
      <w:r w:rsidR="00055DE0">
        <w:rPr>
          <w:rFonts w:hint="eastAsia"/>
        </w:rPr>
        <w:t>：</w:t>
      </w:r>
      <w:r w:rsidR="00055DE0">
        <w:t>title</w:t>
      </w:r>
      <w:r w:rsidR="00055DE0">
        <w:rPr>
          <w:rFonts w:hint="eastAsia"/>
        </w:rPr>
        <w:t>、</w:t>
      </w:r>
      <w:r w:rsidR="00055DE0">
        <w:t>creator</w:t>
      </w:r>
      <w:r w:rsidR="00055DE0">
        <w:rPr>
          <w:rFonts w:hint="eastAsia"/>
        </w:rPr>
        <w:t>、</w:t>
      </w:r>
      <w:r w:rsidR="00055DE0">
        <w:t>body</w:t>
      </w:r>
      <w:r w:rsidR="00055DE0">
        <w:rPr>
          <w:rFonts w:hint="eastAsia"/>
        </w:rPr>
        <w:t>、</w:t>
      </w:r>
      <w:r w:rsidR="00055DE0">
        <w:rPr>
          <w:rFonts w:hint="eastAsia"/>
        </w:rPr>
        <w:t>label</w:t>
      </w:r>
    </w:p>
    <w:p w14:paraId="6CFE67FF" w14:textId="7A7F0276" w:rsidR="00BD7595" w:rsidRDefault="00BD7595" w:rsidP="00BD759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</w:t>
      </w:r>
      <w:r>
        <w:t>omment_info</w:t>
      </w:r>
      <w:proofErr w:type="spellEnd"/>
      <w:r w:rsidR="00055DE0">
        <w:rPr>
          <w:rFonts w:hint="eastAsia"/>
        </w:rPr>
        <w:t>：</w:t>
      </w:r>
      <w:r w:rsidR="00055DE0">
        <w:rPr>
          <w:rFonts w:hint="eastAsia"/>
        </w:rPr>
        <w:t>commenter</w:t>
      </w:r>
      <w:r w:rsidR="00055DE0">
        <w:rPr>
          <w:rFonts w:hint="eastAsia"/>
        </w:rPr>
        <w:t>、</w:t>
      </w:r>
      <w:r w:rsidR="00055DE0">
        <w:rPr>
          <w:rFonts w:hint="eastAsia"/>
        </w:rPr>
        <w:t>body</w:t>
      </w:r>
    </w:p>
    <w:p w14:paraId="2A8EE02C" w14:textId="5537BD50" w:rsidR="00BD7595" w:rsidRDefault="00BD7595" w:rsidP="00BD759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E</w:t>
      </w:r>
      <w:r>
        <w:t>vent_info</w:t>
      </w:r>
      <w:proofErr w:type="spellEnd"/>
      <w:r w:rsidR="00055DE0">
        <w:rPr>
          <w:rFonts w:hint="eastAsia"/>
        </w:rPr>
        <w:t>：</w:t>
      </w:r>
      <w:r w:rsidR="00055DE0">
        <w:rPr>
          <w:rFonts w:hint="eastAsia"/>
        </w:rPr>
        <w:t>actor</w:t>
      </w:r>
      <w:r w:rsidR="00055DE0">
        <w:rPr>
          <w:rFonts w:hint="eastAsia"/>
        </w:rPr>
        <w:t>、</w:t>
      </w:r>
      <w:proofErr w:type="spellStart"/>
      <w:r w:rsidR="00055DE0">
        <w:rPr>
          <w:rFonts w:hint="eastAsia"/>
        </w:rPr>
        <w:t>event_</w:t>
      </w:r>
      <w:r w:rsidR="00055DE0">
        <w:t>type</w:t>
      </w:r>
      <w:proofErr w:type="spellEnd"/>
    </w:p>
    <w:p w14:paraId="31BF6CA4" w14:textId="7B514C7C" w:rsidR="00555086" w:rsidRPr="00BD7595" w:rsidRDefault="00555086">
      <w:pPr>
        <w:rPr>
          <w:b/>
          <w:bCs/>
        </w:rPr>
      </w:pPr>
      <w:r w:rsidRPr="00BD7595">
        <w:rPr>
          <w:rFonts w:hint="eastAsia"/>
          <w:b/>
          <w:bCs/>
        </w:rPr>
        <w:t>事实标签：</w:t>
      </w:r>
    </w:p>
    <w:p w14:paraId="2E06FED1" w14:textId="364E06B1" w:rsidR="00555086" w:rsidRDefault="00555086" w:rsidP="00BD75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社区历史趋势：</w:t>
      </w:r>
      <w:r>
        <w:rPr>
          <w:rFonts w:hint="eastAsia"/>
        </w:rPr>
        <w:t>Issue</w:t>
      </w:r>
      <w:r>
        <w:rPr>
          <w:rFonts w:hint="eastAsia"/>
        </w:rPr>
        <w:t>、</w:t>
      </w:r>
      <w:r>
        <w:rPr>
          <w:rFonts w:hint="eastAsia"/>
        </w:rPr>
        <w:t>PR</w:t>
      </w:r>
      <w:r>
        <w:rPr>
          <w:rFonts w:hint="eastAsia"/>
        </w:rPr>
        <w:t>创建数量、评论数量</w:t>
      </w:r>
    </w:p>
    <w:p w14:paraId="6A63922F" w14:textId="2AE6CEE2" w:rsidR="00055DE0" w:rsidRDefault="00DD0BA8" w:rsidP="00BD75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目前</w:t>
      </w:r>
      <w:r w:rsidR="00055DE0">
        <w:rPr>
          <w:rFonts w:hint="eastAsia"/>
        </w:rPr>
        <w:t>已有标签的</w:t>
      </w:r>
      <w:r>
        <w:rPr>
          <w:rFonts w:hint="eastAsia"/>
        </w:rPr>
        <w:t>出现</w:t>
      </w:r>
      <w:r w:rsidR="00055DE0">
        <w:rPr>
          <w:rFonts w:hint="eastAsia"/>
        </w:rPr>
        <w:t>趋势</w:t>
      </w:r>
    </w:p>
    <w:p w14:paraId="0202A2E0" w14:textId="696934D5" w:rsidR="00055DE0" w:rsidRDefault="00055DE0" w:rsidP="00BD75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用户的行为趋势、评论趋势、创建</w:t>
      </w:r>
      <w:r>
        <w:rPr>
          <w:rFonts w:hint="eastAsia"/>
        </w:rPr>
        <w:t>issue</w:t>
      </w:r>
      <w:r>
        <w:t xml:space="preserve"> </w:t>
      </w:r>
      <w:r>
        <w:rPr>
          <w:rFonts w:hint="eastAsia"/>
        </w:rPr>
        <w:t>pr</w:t>
      </w:r>
      <w:r>
        <w:rPr>
          <w:rFonts w:hint="eastAsia"/>
        </w:rPr>
        <w:t>的趋势</w:t>
      </w:r>
    </w:p>
    <w:p w14:paraId="552095C5" w14:textId="6AFBE48B" w:rsidR="00555086" w:rsidRDefault="00555086">
      <w:pPr>
        <w:rPr>
          <w:b/>
          <w:bCs/>
        </w:rPr>
      </w:pPr>
      <w:r w:rsidRPr="00BD7595">
        <w:rPr>
          <w:rFonts w:hint="eastAsia"/>
          <w:b/>
          <w:bCs/>
        </w:rPr>
        <w:t>模型标签：</w:t>
      </w:r>
    </w:p>
    <w:p w14:paraId="5339EA6E" w14:textId="7E0638F5" w:rsidR="008E4F69" w:rsidRPr="00557433" w:rsidRDefault="00166EBC" w:rsidP="00557433">
      <w:pPr>
        <w:pStyle w:val="a6"/>
        <w:numPr>
          <w:ilvl w:val="0"/>
          <w:numId w:val="11"/>
        </w:numPr>
        <w:ind w:firstLineChars="0"/>
        <w:rPr>
          <w:sz w:val="22"/>
          <w:szCs w:val="22"/>
        </w:rPr>
      </w:pPr>
      <w:r w:rsidRPr="00673508">
        <w:rPr>
          <w:rFonts w:hint="eastAsia"/>
          <w:b/>
          <w:bCs/>
          <w:sz w:val="22"/>
          <w:szCs w:val="22"/>
        </w:rPr>
        <w:t>活跃度</w:t>
      </w:r>
      <w:r w:rsidRPr="00166EBC">
        <w:rPr>
          <w:rFonts w:hint="eastAsia"/>
          <w:sz w:val="22"/>
          <w:szCs w:val="22"/>
        </w:rPr>
        <w:t>：根据评论数、</w:t>
      </w:r>
      <w:r w:rsidRPr="00166EBC">
        <w:rPr>
          <w:rFonts w:hint="eastAsia"/>
          <w:sz w:val="22"/>
          <w:szCs w:val="22"/>
        </w:rPr>
        <w:t>PR</w:t>
      </w:r>
      <w:r w:rsidRPr="00166EBC">
        <w:rPr>
          <w:rFonts w:hint="eastAsia"/>
          <w:sz w:val="22"/>
          <w:szCs w:val="22"/>
        </w:rPr>
        <w:t>数综合计算活跃程度</w:t>
      </w:r>
    </w:p>
    <w:p w14:paraId="113DF848" w14:textId="0C370252" w:rsidR="00166EBC" w:rsidRDefault="00166EBC" w:rsidP="00166EBC">
      <w:pPr>
        <w:pStyle w:val="a6"/>
        <w:numPr>
          <w:ilvl w:val="0"/>
          <w:numId w:val="11"/>
        </w:numPr>
        <w:ind w:firstLineChars="0"/>
        <w:rPr>
          <w:sz w:val="22"/>
          <w:szCs w:val="22"/>
        </w:rPr>
      </w:pPr>
      <w:r w:rsidRPr="00673508">
        <w:rPr>
          <w:rFonts w:hint="eastAsia"/>
          <w:b/>
          <w:bCs/>
          <w:sz w:val="22"/>
          <w:szCs w:val="22"/>
        </w:rPr>
        <w:t>专业偏好</w:t>
      </w:r>
      <w:r w:rsidRPr="00166EBC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根据用户参与</w:t>
      </w:r>
      <w:r>
        <w:rPr>
          <w:rFonts w:hint="eastAsia"/>
          <w:sz w:val="22"/>
          <w:szCs w:val="22"/>
        </w:rPr>
        <w:t>Issue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label</w:t>
      </w:r>
      <w:r>
        <w:rPr>
          <w:rFonts w:hint="eastAsia"/>
          <w:sz w:val="22"/>
          <w:szCs w:val="22"/>
        </w:rPr>
        <w:t>进行评估</w:t>
      </w:r>
    </w:p>
    <w:p w14:paraId="05909233" w14:textId="69E9E5CF" w:rsidR="00DD0BA8" w:rsidRDefault="00166EBC" w:rsidP="00DD0BA8">
      <w:pPr>
        <w:pStyle w:val="a6"/>
        <w:numPr>
          <w:ilvl w:val="0"/>
          <w:numId w:val="11"/>
        </w:numPr>
        <w:ind w:firstLineChars="0"/>
        <w:rPr>
          <w:sz w:val="22"/>
          <w:szCs w:val="22"/>
        </w:rPr>
      </w:pPr>
      <w:r w:rsidRPr="00673508">
        <w:rPr>
          <w:rFonts w:hint="eastAsia"/>
          <w:b/>
          <w:bCs/>
          <w:sz w:val="22"/>
          <w:szCs w:val="22"/>
        </w:rPr>
        <w:t>社会属性</w:t>
      </w:r>
      <w:r w:rsidRPr="00166EBC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根据用户参与其他用户的</w:t>
      </w:r>
      <w:r>
        <w:rPr>
          <w:rFonts w:hint="eastAsia"/>
          <w:sz w:val="22"/>
          <w:szCs w:val="22"/>
        </w:rPr>
        <w:t>Issue</w:t>
      </w:r>
      <w:r>
        <w:rPr>
          <w:rFonts w:hint="eastAsia"/>
          <w:sz w:val="22"/>
          <w:szCs w:val="22"/>
        </w:rPr>
        <w:t>进行计算</w:t>
      </w:r>
    </w:p>
    <w:p w14:paraId="4D2216DB" w14:textId="191266FD" w:rsidR="00DD0BA8" w:rsidRDefault="00DD0BA8" w:rsidP="00DD0BA8">
      <w:pPr>
        <w:pStyle w:val="a6"/>
        <w:numPr>
          <w:ilvl w:val="0"/>
          <w:numId w:val="11"/>
        </w:numPr>
        <w:ind w:firstLineChars="0"/>
        <w:rPr>
          <w:sz w:val="22"/>
          <w:szCs w:val="22"/>
        </w:rPr>
      </w:pPr>
      <w:r w:rsidRPr="00673508">
        <w:rPr>
          <w:b/>
          <w:bCs/>
          <w:sz w:val="22"/>
          <w:szCs w:val="22"/>
        </w:rPr>
        <w:t>用户流失概率</w:t>
      </w:r>
      <w:r>
        <w:rPr>
          <w:rFonts w:hint="eastAsia"/>
          <w:sz w:val="22"/>
          <w:szCs w:val="22"/>
        </w:rPr>
        <w:t>：综合用户各方面表现进行预测</w:t>
      </w:r>
    </w:p>
    <w:p w14:paraId="7205A876" w14:textId="39848D66" w:rsidR="00411025" w:rsidRDefault="00411025" w:rsidP="00DD0BA8">
      <w:pPr>
        <w:pStyle w:val="a6"/>
        <w:numPr>
          <w:ilvl w:val="0"/>
          <w:numId w:val="11"/>
        </w:numPr>
        <w:ind w:firstLineChars="0"/>
        <w:rPr>
          <w:sz w:val="22"/>
          <w:szCs w:val="22"/>
        </w:rPr>
      </w:pPr>
      <w:r w:rsidRPr="00673508">
        <w:rPr>
          <w:rFonts w:hint="eastAsia"/>
          <w:b/>
          <w:bCs/>
          <w:sz w:val="22"/>
          <w:szCs w:val="22"/>
        </w:rPr>
        <w:t>用户活跃时间偏好</w:t>
      </w:r>
      <w:r>
        <w:rPr>
          <w:rFonts w:hint="eastAsia"/>
          <w:sz w:val="22"/>
          <w:szCs w:val="22"/>
        </w:rPr>
        <w:t>：用户活跃的时间段</w:t>
      </w:r>
    </w:p>
    <w:p w14:paraId="2D3153CE" w14:textId="1CF7A1D8" w:rsidR="008E4F69" w:rsidRPr="008E4F69" w:rsidRDefault="008E4F69" w:rsidP="00DD0BA8">
      <w:pPr>
        <w:pStyle w:val="a6"/>
        <w:numPr>
          <w:ilvl w:val="0"/>
          <w:numId w:val="11"/>
        </w:numPr>
        <w:ind w:firstLineChars="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用户</w:t>
      </w:r>
      <w:r>
        <w:rPr>
          <w:b/>
          <w:bCs/>
          <w:sz w:val="22"/>
          <w:szCs w:val="22"/>
        </w:rPr>
        <w:t>-</w:t>
      </w:r>
      <w:r>
        <w:rPr>
          <w:rFonts w:hint="eastAsia"/>
          <w:b/>
          <w:bCs/>
          <w:sz w:val="22"/>
          <w:szCs w:val="22"/>
        </w:rPr>
        <w:t>用户关系图：</w:t>
      </w:r>
    </w:p>
    <w:p w14:paraId="63089157" w14:textId="1793515E" w:rsidR="008E4F69" w:rsidRPr="008E4F69" w:rsidRDefault="008E4F69" w:rsidP="008E4F69">
      <w:pPr>
        <w:pStyle w:val="a6"/>
        <w:numPr>
          <w:ilvl w:val="1"/>
          <w:numId w:val="11"/>
        </w:numPr>
        <w:ind w:firstLineChars="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ForceAtlas</w:t>
      </w:r>
      <w:r>
        <w:rPr>
          <w:b/>
          <w:bCs/>
          <w:sz w:val="22"/>
          <w:szCs w:val="22"/>
        </w:rPr>
        <w:t>2</w:t>
      </w:r>
      <w:r>
        <w:rPr>
          <w:rFonts w:hint="eastAsia"/>
          <w:b/>
          <w:bCs/>
          <w:sz w:val="22"/>
          <w:szCs w:val="22"/>
        </w:rPr>
        <w:t>算法：</w:t>
      </w:r>
    </w:p>
    <w:p w14:paraId="09A53162" w14:textId="64E19295" w:rsidR="008E4F69" w:rsidRDefault="008E4F69" w:rsidP="008E4F69">
      <w:pPr>
        <w:pStyle w:val="a6"/>
        <w:numPr>
          <w:ilvl w:val="2"/>
          <w:numId w:val="1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是</w:t>
      </w:r>
      <w:r w:rsidRPr="008E4F69">
        <w:rPr>
          <w:rFonts w:hint="eastAsia"/>
          <w:sz w:val="22"/>
          <w:szCs w:val="22"/>
        </w:rPr>
        <w:t>为力引导布局</w:t>
      </w:r>
      <w:r>
        <w:rPr>
          <w:rFonts w:hint="eastAsia"/>
          <w:sz w:val="22"/>
          <w:szCs w:val="22"/>
        </w:rPr>
        <w:t>，</w:t>
      </w:r>
      <w:r w:rsidRPr="008E4F69">
        <w:rPr>
          <w:rFonts w:hint="eastAsia"/>
          <w:sz w:val="22"/>
          <w:szCs w:val="22"/>
        </w:rPr>
        <w:t>模仿物理世界的引力和斥力，自动布局直到力平衡</w:t>
      </w:r>
    </w:p>
    <w:p w14:paraId="3CC14694" w14:textId="36D11FAE" w:rsidR="008E4F69" w:rsidRPr="008E4F69" w:rsidRDefault="008E4F69" w:rsidP="008E4F69">
      <w:pPr>
        <w:pStyle w:val="a6"/>
        <w:ind w:left="1260" w:firstLineChars="0" w:firstLine="0"/>
        <w:rPr>
          <w:sz w:val="22"/>
          <w:szCs w:val="22"/>
        </w:rPr>
      </w:pPr>
      <w:r w:rsidRPr="007C053A">
        <w:rPr>
          <w:noProof/>
        </w:rPr>
        <w:drawing>
          <wp:inline distT="0" distB="0" distL="0" distR="0" wp14:anchorId="0FB925F0" wp14:editId="11BB77C1">
            <wp:extent cx="1492211" cy="1295868"/>
            <wp:effectExtent l="0" t="0" r="0" b="0"/>
            <wp:docPr id="4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14" r="-519" b="16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573" cy="134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FDC0" w14:textId="77777777" w:rsidR="008E4F69" w:rsidRPr="008E4F69" w:rsidRDefault="008E4F69" w:rsidP="008E4F69">
      <w:pPr>
        <w:pStyle w:val="a6"/>
        <w:numPr>
          <w:ilvl w:val="1"/>
          <w:numId w:val="11"/>
        </w:numPr>
        <w:ind w:firstLineChars="0"/>
        <w:rPr>
          <w:sz w:val="22"/>
          <w:szCs w:val="22"/>
        </w:rPr>
      </w:pPr>
      <w:proofErr w:type="spellStart"/>
      <w:r>
        <w:rPr>
          <w:rFonts w:hint="eastAsia"/>
          <w:b/>
          <w:bCs/>
          <w:sz w:val="22"/>
          <w:szCs w:val="22"/>
        </w:rPr>
        <w:t>Fruchterman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</w:rPr>
        <w:t>Reingold</w:t>
      </w:r>
      <w:proofErr w:type="spellEnd"/>
      <w:r>
        <w:rPr>
          <w:rFonts w:hint="eastAsia"/>
          <w:b/>
          <w:bCs/>
          <w:sz w:val="22"/>
          <w:szCs w:val="22"/>
        </w:rPr>
        <w:t>算法：</w:t>
      </w:r>
    </w:p>
    <w:p w14:paraId="4ADE3754" w14:textId="2E688160" w:rsidR="008E4F69" w:rsidRPr="008E4F69" w:rsidRDefault="008E4F69" w:rsidP="008E4F69">
      <w:pPr>
        <w:pStyle w:val="a6"/>
        <w:numPr>
          <w:ilvl w:val="2"/>
          <w:numId w:val="11"/>
        </w:numPr>
        <w:ind w:firstLineChars="0"/>
        <w:rPr>
          <w:sz w:val="22"/>
          <w:szCs w:val="22"/>
        </w:rPr>
      </w:pPr>
      <w:r w:rsidRPr="008E4F69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算法通过考虑原子间引力和斥力的互相作用，计算得到节点的速度和加速度。依照类似原子或者行星的运动规律，系统最终进入一种动态平衡状态。</w:t>
      </w:r>
      <w:r w:rsidRPr="008E4F69">
        <w:rPr>
          <w:b/>
          <w:bCs/>
        </w:rPr>
        <w:tab/>
      </w:r>
    </w:p>
    <w:p w14:paraId="57F948BC" w14:textId="6F527EFA" w:rsidR="00555086" w:rsidRPr="00BD7595" w:rsidRDefault="00555086">
      <w:pPr>
        <w:rPr>
          <w:b/>
          <w:bCs/>
        </w:rPr>
      </w:pPr>
      <w:r w:rsidRPr="00BD7595">
        <w:rPr>
          <w:rFonts w:hint="eastAsia"/>
          <w:b/>
          <w:bCs/>
        </w:rPr>
        <w:t>预测标签：</w:t>
      </w:r>
    </w:p>
    <w:p w14:paraId="23809E11" w14:textId="7E129240" w:rsidR="00AC13EE" w:rsidRDefault="00AC13EE" w:rsidP="00BD759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基于规则的方法：</w:t>
      </w:r>
    </w:p>
    <w:p w14:paraId="2981A5CD" w14:textId="007E478E" w:rsidR="00166EBC" w:rsidRPr="00166EBC" w:rsidRDefault="00166EBC" w:rsidP="00166EBC">
      <w:pPr>
        <w:pStyle w:val="a6"/>
        <w:numPr>
          <w:ilvl w:val="2"/>
          <w:numId w:val="2"/>
        </w:numPr>
        <w:ind w:firstLineChars="0"/>
        <w:rPr>
          <w:sz w:val="21"/>
          <w:szCs w:val="21"/>
        </w:rPr>
      </w:pPr>
      <w:r w:rsidRPr="00166EBC">
        <w:rPr>
          <w:rFonts w:hint="eastAsia"/>
          <w:sz w:val="21"/>
          <w:szCs w:val="21"/>
        </w:rPr>
        <w:t>优点：可解释性强</w:t>
      </w:r>
      <w:r>
        <w:rPr>
          <w:rFonts w:hint="eastAsia"/>
          <w:sz w:val="21"/>
          <w:szCs w:val="21"/>
        </w:rPr>
        <w:t>、匹配速度快</w:t>
      </w:r>
    </w:p>
    <w:p w14:paraId="49F94761" w14:textId="666E83DB" w:rsidR="00166EBC" w:rsidRPr="00166EBC" w:rsidRDefault="00166EBC" w:rsidP="00166EBC">
      <w:pPr>
        <w:pStyle w:val="a6"/>
        <w:numPr>
          <w:ilvl w:val="2"/>
          <w:numId w:val="2"/>
        </w:numPr>
        <w:ind w:firstLineChars="0"/>
        <w:rPr>
          <w:sz w:val="21"/>
          <w:szCs w:val="21"/>
        </w:rPr>
      </w:pPr>
      <w:r w:rsidRPr="00166EBC">
        <w:rPr>
          <w:rFonts w:hint="eastAsia"/>
          <w:sz w:val="21"/>
          <w:szCs w:val="21"/>
        </w:rPr>
        <w:t>缺点：需要人工定义规则</w:t>
      </w:r>
      <w:r>
        <w:rPr>
          <w:rFonts w:hint="eastAsia"/>
          <w:sz w:val="21"/>
          <w:szCs w:val="21"/>
        </w:rPr>
        <w:t>、存在误判情况、</w:t>
      </w:r>
      <w:r w:rsidR="00DD0BA8">
        <w:rPr>
          <w:rFonts w:hint="eastAsia"/>
          <w:sz w:val="21"/>
          <w:szCs w:val="21"/>
        </w:rPr>
        <w:t>模型较难适应复杂场景</w:t>
      </w:r>
    </w:p>
    <w:p w14:paraId="405CCDC7" w14:textId="7C9B56D3" w:rsidR="00BD7595" w:rsidRDefault="00BD7595" w:rsidP="00BD759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基于主题模型的方法：</w:t>
      </w:r>
    </w:p>
    <w:p w14:paraId="5CD3AB00" w14:textId="775945F2" w:rsidR="00BD7595" w:rsidRDefault="00BE157B" w:rsidP="00BD759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1</w:t>
      </w:r>
      <w:r>
        <w:t>.1</w:t>
      </w:r>
      <w:r w:rsidR="00555086">
        <w:rPr>
          <w:rFonts w:hint="eastAsia"/>
        </w:rPr>
        <w:t>无监督方法</w:t>
      </w:r>
      <w:r w:rsidR="00DD0BA8">
        <w:rPr>
          <w:rFonts w:hint="eastAsia"/>
        </w:rPr>
        <w:t>（</w:t>
      </w:r>
      <w:r w:rsidR="00DD0BA8">
        <w:rPr>
          <w:rFonts w:hint="eastAsia"/>
        </w:rPr>
        <w:t>LDA</w:t>
      </w:r>
      <w:r w:rsidR="00DD0BA8">
        <w:rPr>
          <w:rFonts w:hint="eastAsia"/>
        </w:rPr>
        <w:t>、</w:t>
      </w:r>
      <w:r w:rsidR="00DD0BA8">
        <w:rPr>
          <w:rFonts w:hint="eastAsia"/>
        </w:rPr>
        <w:t>TF</w:t>
      </w:r>
      <w:r w:rsidR="00DD0BA8">
        <w:t>-</w:t>
      </w:r>
      <w:r w:rsidR="00DD0BA8">
        <w:rPr>
          <w:rFonts w:hint="eastAsia"/>
        </w:rPr>
        <w:t>IDF</w:t>
      </w:r>
      <w:r w:rsidR="00EF1FDD">
        <w:rPr>
          <w:rFonts w:hint="eastAsia"/>
        </w:rPr>
        <w:t>、</w:t>
      </w:r>
      <w:r w:rsidR="00EF1FDD">
        <w:rPr>
          <w:rFonts w:hint="eastAsia"/>
        </w:rPr>
        <w:t>word</w:t>
      </w:r>
      <w:r w:rsidR="00EF1FDD">
        <w:t>2</w:t>
      </w:r>
      <w:r w:rsidR="00EF1FDD">
        <w:rPr>
          <w:rFonts w:hint="eastAsia"/>
        </w:rPr>
        <w:t>vec</w:t>
      </w:r>
      <w:r w:rsidR="00DD0BA8">
        <w:rPr>
          <w:rFonts w:hint="eastAsia"/>
        </w:rPr>
        <w:t>）</w:t>
      </w:r>
      <w:r w:rsidR="00555086">
        <w:rPr>
          <w:rFonts w:hint="eastAsia"/>
        </w:rPr>
        <w:t>：</w:t>
      </w:r>
    </w:p>
    <w:p w14:paraId="64874CAD" w14:textId="77777777" w:rsidR="00BE157B" w:rsidRPr="00166EBC" w:rsidRDefault="00BE157B" w:rsidP="00BE157B">
      <w:pPr>
        <w:pStyle w:val="a6"/>
        <w:numPr>
          <w:ilvl w:val="2"/>
          <w:numId w:val="2"/>
        </w:numPr>
        <w:ind w:firstLineChars="0"/>
        <w:rPr>
          <w:sz w:val="21"/>
          <w:szCs w:val="21"/>
        </w:rPr>
      </w:pPr>
      <w:r w:rsidRPr="00166EBC">
        <w:rPr>
          <w:rFonts w:hint="eastAsia"/>
          <w:sz w:val="21"/>
          <w:szCs w:val="21"/>
        </w:rPr>
        <w:t>优点：无需人工标注信息</w:t>
      </w:r>
    </w:p>
    <w:p w14:paraId="359568E8" w14:textId="77777777" w:rsidR="00BE157B" w:rsidRPr="00166EBC" w:rsidRDefault="00BE157B" w:rsidP="00BE157B">
      <w:pPr>
        <w:pStyle w:val="a6"/>
        <w:numPr>
          <w:ilvl w:val="2"/>
          <w:numId w:val="2"/>
        </w:numPr>
        <w:ind w:firstLineChars="0"/>
        <w:rPr>
          <w:sz w:val="21"/>
          <w:szCs w:val="21"/>
        </w:rPr>
      </w:pPr>
      <w:r w:rsidRPr="00166EBC">
        <w:rPr>
          <w:rFonts w:hint="eastAsia"/>
          <w:sz w:val="21"/>
          <w:szCs w:val="21"/>
        </w:rPr>
        <w:t>缺点：</w:t>
      </w:r>
      <w:r>
        <w:rPr>
          <w:rFonts w:hint="eastAsia"/>
          <w:sz w:val="21"/>
          <w:szCs w:val="21"/>
        </w:rPr>
        <w:t>主题类别需要人工确定、精确度低</w:t>
      </w:r>
    </w:p>
    <w:p w14:paraId="36DD580A" w14:textId="3D1CAEBC" w:rsidR="00BE157B" w:rsidRDefault="00BE157B" w:rsidP="00BD7595">
      <w:pPr>
        <w:pStyle w:val="a6"/>
        <w:numPr>
          <w:ilvl w:val="1"/>
          <w:numId w:val="2"/>
        </w:numPr>
        <w:ind w:firstLineChars="0"/>
      </w:pPr>
      <w:r>
        <w:t>1.2</w:t>
      </w:r>
      <w:r>
        <w:rPr>
          <w:rFonts w:hint="eastAsia"/>
        </w:rPr>
        <w:t>典型算法</w:t>
      </w:r>
    </w:p>
    <w:p w14:paraId="158908C8" w14:textId="1B3AF21A" w:rsidR="007E5CFB" w:rsidRDefault="00BE157B" w:rsidP="00BE157B">
      <w:pPr>
        <w:ind w:firstLine="720"/>
      </w:pPr>
      <w:r>
        <w:t>1</w:t>
      </w:r>
      <w:r>
        <w:rPr>
          <w:rFonts w:hint="eastAsia"/>
        </w:rPr>
        <w:t>)</w:t>
      </w:r>
      <w:r>
        <w:t xml:space="preserve"> </w:t>
      </w:r>
      <w:r w:rsidR="007E5CFB">
        <w:rPr>
          <w:rFonts w:hint="eastAsia"/>
        </w:rPr>
        <w:t>TF</w:t>
      </w:r>
      <w:r w:rsidR="007E5CFB">
        <w:t>-</w:t>
      </w:r>
      <w:r w:rsidR="007E5CFB">
        <w:rPr>
          <w:rFonts w:hint="eastAsia"/>
        </w:rPr>
        <w:t>IDF</w:t>
      </w:r>
      <w:r w:rsidR="007E5CFB">
        <w:rPr>
          <w:rFonts w:hint="eastAsia"/>
        </w:rPr>
        <w:t>提取关键词：</w:t>
      </w:r>
    </w:p>
    <w:p w14:paraId="18EAC2D3" w14:textId="5EDDE47B" w:rsidR="00D750DB" w:rsidRDefault="00D750DB" w:rsidP="00D750DB">
      <w:pPr>
        <w:pStyle w:val="a6"/>
        <w:ind w:left="1260" w:firstLineChars="0" w:firstLine="0"/>
      </w:pPr>
      <w:r w:rsidRPr="00D750DB">
        <w:rPr>
          <w:noProof/>
        </w:rPr>
        <w:drawing>
          <wp:inline distT="0" distB="0" distL="0" distR="0" wp14:anchorId="47913EEE" wp14:editId="3C996D13">
            <wp:extent cx="2204016" cy="1194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51"/>
                    <a:stretch/>
                  </pic:blipFill>
                  <pic:spPr bwMode="auto">
                    <a:xfrm>
                      <a:off x="0" y="0"/>
                      <a:ext cx="2217493" cy="120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8B64F" w14:textId="16F42580" w:rsidR="00CD331B" w:rsidRPr="00CD331B" w:rsidRDefault="00CD331B" w:rsidP="00CD331B">
      <w:r>
        <w:lastRenderedPageBreak/>
        <w:tab/>
      </w:r>
      <w:r>
        <w:rPr>
          <w:rFonts w:hint="eastAsia"/>
        </w:rPr>
        <w:t>原理：</w:t>
      </w:r>
      <w:r w:rsidRPr="00CD331B">
        <w:rPr>
          <w:b/>
          <w:bCs/>
          <w:sz w:val="22"/>
          <w:szCs w:val="22"/>
        </w:rPr>
        <w:t>某个词在文章中的</w:t>
      </w:r>
      <w:r w:rsidRPr="00CD331B">
        <w:rPr>
          <w:b/>
          <w:bCs/>
          <w:sz w:val="22"/>
          <w:szCs w:val="22"/>
        </w:rPr>
        <w:t>TF-IDF</w:t>
      </w:r>
      <w:r w:rsidRPr="00CD331B">
        <w:rPr>
          <w:b/>
          <w:bCs/>
          <w:sz w:val="22"/>
          <w:szCs w:val="22"/>
        </w:rPr>
        <w:t>越大，那么一般而言这个词在这篇文章的重要性会越高，所以通过计算文章中各个词的</w:t>
      </w:r>
      <w:r w:rsidRPr="00CD331B">
        <w:rPr>
          <w:b/>
          <w:bCs/>
          <w:sz w:val="22"/>
          <w:szCs w:val="22"/>
        </w:rPr>
        <w:t>TF-IDF</w:t>
      </w:r>
      <w:r w:rsidRPr="00CD331B">
        <w:rPr>
          <w:b/>
          <w:bCs/>
          <w:sz w:val="22"/>
          <w:szCs w:val="22"/>
        </w:rPr>
        <w:t>，由大到小排序，排在最前面的几个词，就是该文章的关键词。</w:t>
      </w:r>
      <w:r w:rsidRPr="00CD331B">
        <w:rPr>
          <w:rFonts w:hint="eastAsia"/>
          <w:b/>
          <w:bCs/>
          <w:sz w:val="22"/>
          <w:szCs w:val="22"/>
        </w:rPr>
        <w:t>优点是简单快速，而且容易理解。缺点是有时候用词频来衡量文章中的一个词的重要性不够全面，有时候重要的词出现的可能不够多，而且这种计算无法体现位置信息，无法体现词在上下文的重要性。</w:t>
      </w:r>
    </w:p>
    <w:p w14:paraId="01933614" w14:textId="0136A2EF" w:rsidR="00CD331B" w:rsidRPr="00CD331B" w:rsidRDefault="00CD331B" w:rsidP="00CD331B">
      <w:pPr>
        <w:rPr>
          <w:rFonts w:hint="eastAsia"/>
        </w:rPr>
      </w:pPr>
    </w:p>
    <w:p w14:paraId="3D247BB1" w14:textId="2F4F54C6" w:rsidR="007E5CFB" w:rsidRDefault="00BE157B" w:rsidP="00BE157B">
      <w:pPr>
        <w:ind w:firstLine="720"/>
      </w:pPr>
      <w:r>
        <w:t>2</w:t>
      </w:r>
      <w:r>
        <w:rPr>
          <w:rFonts w:hint="eastAsia"/>
        </w:rPr>
        <w:t>)</w:t>
      </w:r>
      <w:r>
        <w:t xml:space="preserve"> </w:t>
      </w:r>
      <w:r w:rsidR="007E5CFB">
        <w:rPr>
          <w:rFonts w:hint="eastAsia"/>
        </w:rPr>
        <w:t>LDA</w:t>
      </w:r>
      <w:r>
        <w:rPr>
          <w:rFonts w:hint="eastAsia"/>
        </w:rPr>
        <w:t>（</w:t>
      </w:r>
      <w:r w:rsidRPr="00BE157B">
        <w:t>Latent Dirichlet Allocation</w:t>
      </w:r>
      <w:r>
        <w:rPr>
          <w:rFonts w:hint="eastAsia"/>
        </w:rPr>
        <w:t>）</w:t>
      </w:r>
      <w:r w:rsidR="007E5CFB">
        <w:rPr>
          <w:rFonts w:hint="eastAsia"/>
        </w:rPr>
        <w:t>提取主题：</w:t>
      </w:r>
    </w:p>
    <w:p w14:paraId="11740F64" w14:textId="51FE1D72" w:rsidR="00CD331B" w:rsidRPr="0098156D" w:rsidRDefault="00CD331B" w:rsidP="0098156D">
      <w:pPr>
        <w:ind w:firstLine="720"/>
        <w:rPr>
          <w:rFonts w:hint="eastAsia"/>
        </w:rPr>
      </w:pPr>
      <w:r>
        <w:rPr>
          <w:rFonts w:hint="eastAsia"/>
        </w:rPr>
        <w:t>LDA</w:t>
      </w:r>
      <w:r>
        <w:rPr>
          <w:rFonts w:hint="eastAsia"/>
        </w:rPr>
        <w:t>模型包含</w:t>
      </w:r>
      <w:r w:rsidR="0098156D" w:rsidRPr="0098156D">
        <w:rPr>
          <w:b/>
          <w:bCs/>
        </w:rPr>
        <w:t>包含词、主题和文档三层结构</w:t>
      </w:r>
    </w:p>
    <w:p w14:paraId="6C53318C" w14:textId="3AA64B77" w:rsidR="00BE157B" w:rsidRDefault="00BE157B" w:rsidP="007E5CFB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实现方法：</w:t>
      </w:r>
      <w:r>
        <w:t>Genism</w:t>
      </w:r>
      <w:r>
        <w:rPr>
          <w:rFonts w:hint="eastAsia"/>
        </w:rPr>
        <w:t>开源包</w:t>
      </w:r>
    </w:p>
    <w:p w14:paraId="4691276E" w14:textId="30BDA55D" w:rsidR="00BD7595" w:rsidRDefault="00BE157B" w:rsidP="00673508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2</w:t>
      </w:r>
      <w:r>
        <w:t>.1</w:t>
      </w:r>
      <w:r w:rsidR="00555086">
        <w:rPr>
          <w:rFonts w:hint="eastAsia"/>
        </w:rPr>
        <w:t>有监督方法</w:t>
      </w:r>
      <w:r w:rsidR="007A096D">
        <w:rPr>
          <w:rFonts w:hint="eastAsia"/>
        </w:rPr>
        <w:t>（</w:t>
      </w:r>
      <w:r w:rsidR="007A096D" w:rsidRPr="007A096D">
        <w:t>SVM</w:t>
      </w:r>
      <w:r w:rsidR="007A096D">
        <w:rPr>
          <w:rFonts w:hint="eastAsia"/>
        </w:rPr>
        <w:t>、</w:t>
      </w:r>
      <w:r w:rsidR="007A096D" w:rsidRPr="007A096D">
        <w:rPr>
          <w:rFonts w:hint="eastAsia"/>
        </w:rPr>
        <w:t>k-means</w:t>
      </w:r>
      <w:r w:rsidR="00673508">
        <w:rPr>
          <w:rFonts w:hint="eastAsia"/>
        </w:rPr>
        <w:t>、</w:t>
      </w:r>
      <w:r w:rsidR="00673508" w:rsidRPr="00673508">
        <w:t>朴素贝叶斯</w:t>
      </w:r>
      <w:r w:rsidR="007A096D">
        <w:rPr>
          <w:rFonts w:hint="eastAsia"/>
        </w:rPr>
        <w:t>）</w:t>
      </w:r>
      <w:r w:rsidR="00555086">
        <w:rPr>
          <w:rFonts w:hint="eastAsia"/>
        </w:rPr>
        <w:t>：</w:t>
      </w:r>
    </w:p>
    <w:p w14:paraId="0C77C547" w14:textId="529C0F45" w:rsidR="00705183" w:rsidRDefault="00705183" w:rsidP="00705183">
      <w:pPr>
        <w:pStyle w:val="a6"/>
        <w:ind w:left="420" w:firstLineChars="0" w:firstLine="0"/>
      </w:pPr>
      <w:r>
        <w:rPr>
          <w:rFonts w:hint="eastAsia"/>
        </w:rPr>
        <w:t>将文本进行处理后，转换成向量集的形式再使用文本分类算法。</w:t>
      </w:r>
    </w:p>
    <w:p w14:paraId="2BFA230E" w14:textId="4488129C" w:rsidR="00BE157B" w:rsidRPr="00166EBC" w:rsidRDefault="00BE157B" w:rsidP="00BE157B">
      <w:pPr>
        <w:pStyle w:val="a6"/>
        <w:numPr>
          <w:ilvl w:val="2"/>
          <w:numId w:val="2"/>
        </w:numPr>
        <w:ind w:firstLineChars="0"/>
        <w:rPr>
          <w:rFonts w:hint="eastAsia"/>
          <w:sz w:val="21"/>
          <w:szCs w:val="21"/>
        </w:rPr>
      </w:pPr>
      <w:r w:rsidRPr="00166EBC">
        <w:rPr>
          <w:rFonts w:hint="eastAsia"/>
          <w:sz w:val="21"/>
          <w:szCs w:val="21"/>
        </w:rPr>
        <w:t>优点：精确度</w:t>
      </w:r>
      <w:r>
        <w:rPr>
          <w:rFonts w:hint="eastAsia"/>
          <w:sz w:val="21"/>
          <w:szCs w:val="21"/>
        </w:rPr>
        <w:t>较</w:t>
      </w:r>
      <w:r w:rsidRPr="00166EBC">
        <w:rPr>
          <w:rFonts w:hint="eastAsia"/>
          <w:sz w:val="21"/>
          <w:szCs w:val="21"/>
        </w:rPr>
        <w:t>高</w:t>
      </w:r>
      <w:r w:rsidR="00EA6C22">
        <w:rPr>
          <w:rFonts w:hint="eastAsia"/>
          <w:sz w:val="21"/>
          <w:szCs w:val="21"/>
        </w:rPr>
        <w:t>、部署较简单</w:t>
      </w:r>
    </w:p>
    <w:p w14:paraId="4802BC2F" w14:textId="18FB7C70" w:rsidR="00BE157B" w:rsidRPr="00BE157B" w:rsidRDefault="00BE157B" w:rsidP="00BE157B">
      <w:pPr>
        <w:pStyle w:val="a6"/>
        <w:numPr>
          <w:ilvl w:val="2"/>
          <w:numId w:val="2"/>
        </w:numPr>
        <w:ind w:firstLineChars="0"/>
        <w:rPr>
          <w:rFonts w:hint="eastAsia"/>
          <w:sz w:val="21"/>
          <w:szCs w:val="21"/>
        </w:rPr>
      </w:pPr>
      <w:r w:rsidRPr="00166EBC">
        <w:rPr>
          <w:rFonts w:hint="eastAsia"/>
          <w:sz w:val="21"/>
          <w:szCs w:val="21"/>
        </w:rPr>
        <w:t>缺点：数据需要标注</w:t>
      </w:r>
      <w:r>
        <w:rPr>
          <w:rFonts w:hint="eastAsia"/>
          <w:sz w:val="21"/>
          <w:szCs w:val="21"/>
        </w:rPr>
        <w:t>、训练速度较慢</w:t>
      </w:r>
    </w:p>
    <w:p w14:paraId="52C28BBD" w14:textId="0D7B30BD" w:rsidR="00705183" w:rsidRPr="00705183" w:rsidRDefault="00BE157B" w:rsidP="00BE157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 xml:space="preserve">2.2 </w:t>
      </w:r>
      <w:r>
        <w:rPr>
          <w:rFonts w:hint="eastAsia"/>
        </w:rPr>
        <w:t>典型算法</w:t>
      </w:r>
    </w:p>
    <w:p w14:paraId="2E098386" w14:textId="749334FA" w:rsidR="007E5CFB" w:rsidRDefault="007E5CFB" w:rsidP="00CF234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SVM</w:t>
      </w:r>
      <w:r w:rsidR="00DE3CDE">
        <w:t>(</w:t>
      </w:r>
      <w:proofErr w:type="spellStart"/>
      <w:r w:rsidR="00DE3CDE" w:rsidRPr="00DE3CDE">
        <w:t>Joachims</w:t>
      </w:r>
      <w:proofErr w:type="spellEnd"/>
      <w:r w:rsidR="00DE3CDE" w:rsidRPr="00DE3CDE">
        <w:t xml:space="preserve"> T. Making large-scale SVM learning practical[R]. Technical report, 1998.</w:t>
      </w:r>
      <w:r w:rsidR="00DE3CDE">
        <w:t>)</w:t>
      </w:r>
    </w:p>
    <w:p w14:paraId="4E646237" w14:textId="78CF0D3C" w:rsidR="00DE3CDE" w:rsidRPr="00DE3CDE" w:rsidRDefault="00DE3CDE" w:rsidP="00DE3CDE">
      <w:pPr>
        <w:pStyle w:val="a6"/>
        <w:ind w:left="1080" w:firstLineChars="0" w:firstLine="0"/>
        <w:rPr>
          <w:rFonts w:hint="eastAsia"/>
        </w:rPr>
      </w:pPr>
      <w:r w:rsidRPr="00DE3CDE">
        <w:t>给定一组训练实例，每个训练实例被标记为属于两个类别中的一个或另一个，</w:t>
      </w:r>
      <w:r w:rsidRPr="00DE3CDE">
        <w:t>SVM</w:t>
      </w:r>
      <w:r w:rsidRPr="00DE3CDE">
        <w:t>训练算法创建一个将新的实例分配给两个类别之一的模型，使其成为非概率二元线性分类器。</w:t>
      </w:r>
    </w:p>
    <w:p w14:paraId="068048AB" w14:textId="57CE2F9A" w:rsidR="00CF234D" w:rsidRPr="00DE3CDE" w:rsidRDefault="00DE3CDE" w:rsidP="00DE3CDE">
      <w:pPr>
        <w:ind w:left="360" w:firstLine="720"/>
        <w:rPr>
          <w:rFonts w:ascii="宋体" w:eastAsia="宋体" w:hAnsi="宋体" w:cs="宋体" w:hint="eastAsia"/>
        </w:rPr>
      </w:pPr>
      <w:r>
        <w:rPr>
          <w:rFonts w:ascii="Arial" w:eastAsia="宋体" w:hAnsi="Arial" w:cs="Arial" w:hint="eastAsia"/>
          <w:color w:val="4D4D4D"/>
          <w:shd w:val="clear" w:color="auto" w:fill="FFFFFF"/>
        </w:rPr>
        <w:t>实现方法：</w:t>
      </w:r>
      <w:r w:rsidR="00CF234D">
        <w:rPr>
          <w:rFonts w:ascii="Arial" w:eastAsia="宋体" w:hAnsi="Arial" w:cs="Arial"/>
          <w:color w:val="4D4D4D"/>
          <w:shd w:val="clear" w:color="auto" w:fill="FFFFFF"/>
        </w:rPr>
        <w:t>P</w:t>
      </w:r>
      <w:r w:rsidR="00CF234D">
        <w:rPr>
          <w:rFonts w:ascii="Arial" w:eastAsia="宋体" w:hAnsi="Arial" w:cs="Arial" w:hint="eastAsia"/>
          <w:color w:val="4D4D4D"/>
          <w:shd w:val="clear" w:color="auto" w:fill="FFFFFF"/>
        </w:rPr>
        <w:t>ython</w:t>
      </w:r>
      <w:r w:rsidR="00CF234D">
        <w:rPr>
          <w:rFonts w:ascii="Arial" w:eastAsia="宋体" w:hAnsi="Arial" w:cs="Arial"/>
          <w:color w:val="4D4D4D"/>
          <w:shd w:val="clear" w:color="auto" w:fill="FFFFFF"/>
        </w:rPr>
        <w:t xml:space="preserve"> </w:t>
      </w:r>
      <w:r w:rsidR="00CF234D" w:rsidRPr="00CF234D">
        <w:rPr>
          <w:rFonts w:ascii="Helvetica Neue" w:eastAsia="宋体" w:hAnsi="Helvetica Neue" w:cs="宋体"/>
          <w:color w:val="181818"/>
          <w:sz w:val="21"/>
          <w:szCs w:val="21"/>
          <w:shd w:val="clear" w:color="auto" w:fill="FFFFFF"/>
        </w:rPr>
        <w:t>Scikit-learn</w:t>
      </w:r>
      <w:r w:rsidR="00CF234D">
        <w:rPr>
          <w:rFonts w:ascii="Arial" w:eastAsia="宋体" w:hAnsi="Arial" w:cs="Arial" w:hint="eastAsia"/>
          <w:color w:val="4D4D4D"/>
          <w:shd w:val="clear" w:color="auto" w:fill="FFFFFF"/>
        </w:rPr>
        <w:t>包</w:t>
      </w:r>
    </w:p>
    <w:p w14:paraId="42E296DF" w14:textId="1F27E309" w:rsidR="00DE3CDE" w:rsidRDefault="007E5CFB" w:rsidP="009B4AAB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t>K-</w:t>
      </w:r>
      <w:r>
        <w:rPr>
          <w:rFonts w:hint="eastAsia"/>
        </w:rPr>
        <w:t>means</w:t>
      </w:r>
      <w:r w:rsidR="00DE3CDE">
        <w:rPr>
          <w:rFonts w:hint="eastAsia"/>
        </w:rPr>
        <w:t>(</w:t>
      </w:r>
      <w:r w:rsidR="00DE3CDE" w:rsidRPr="00DE3CDE">
        <w:t xml:space="preserve">Krishna K, </w:t>
      </w:r>
      <w:proofErr w:type="spellStart"/>
      <w:r w:rsidR="00DE3CDE" w:rsidRPr="00DE3CDE">
        <w:t>Murty</w:t>
      </w:r>
      <w:proofErr w:type="spellEnd"/>
      <w:r w:rsidR="00DE3CDE" w:rsidRPr="00DE3CDE">
        <w:t xml:space="preserve"> M N. Genetic K-means algorithm[J]. IEEE Transactions on Systems, Man, and Cybernetics, Part B (Cybernetics), 1999, 29(3): 433-439.</w:t>
      </w:r>
    </w:p>
    <w:p w14:paraId="7B94A856" w14:textId="113F6A7D" w:rsidR="00DE3CDE" w:rsidRDefault="007E5CFB" w:rsidP="009B4AA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朴素贝叶斯</w:t>
      </w:r>
      <w:r w:rsidR="00DE3CDE">
        <w:rPr>
          <w:rFonts w:hint="eastAsia"/>
        </w:rPr>
        <w:t>(</w:t>
      </w:r>
      <w:proofErr w:type="spellStart"/>
      <w:r w:rsidR="00DE3CDE" w:rsidRPr="00DE3CDE">
        <w:t>Rish</w:t>
      </w:r>
      <w:proofErr w:type="spellEnd"/>
      <w:r w:rsidR="00DE3CDE" w:rsidRPr="00DE3CDE">
        <w:t xml:space="preserve"> I. An empirical study of the naive Bayes classifier[C]//IJCAI 2001 workshop on empirical methods in artificial intelligence. 2001, 3(22): 41-46.</w:t>
      </w:r>
      <w:r w:rsidR="00DE3CDE">
        <w:t>)</w:t>
      </w:r>
    </w:p>
    <w:p w14:paraId="48E50AE3" w14:textId="77777777" w:rsidR="009B4AAB" w:rsidRPr="009B4AAB" w:rsidRDefault="009B4AAB" w:rsidP="009B4AAB">
      <w:pPr>
        <w:pStyle w:val="a6"/>
        <w:ind w:left="1080" w:firstLineChars="0" w:firstLine="0"/>
        <w:rPr>
          <w:rFonts w:hint="eastAsia"/>
        </w:rPr>
      </w:pPr>
    </w:p>
    <w:p w14:paraId="550A3561" w14:textId="06DED31A" w:rsidR="00166EBC" w:rsidRPr="00BE157B" w:rsidRDefault="00BE157B" w:rsidP="00166EBC">
      <w:pPr>
        <w:pStyle w:val="a6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</w:rPr>
        <w:t>3</w:t>
      </w:r>
      <w:r>
        <w:t xml:space="preserve">.1 </w:t>
      </w:r>
      <w:r w:rsidR="00043BDD" w:rsidRPr="00043BDD">
        <w:rPr>
          <w:rFonts w:hint="eastAsia"/>
        </w:rPr>
        <w:t>强化学习方法</w:t>
      </w:r>
      <w:r w:rsidR="00673508">
        <w:rPr>
          <w:rFonts w:hint="eastAsia"/>
        </w:rPr>
        <w:t>（</w:t>
      </w:r>
      <w:bookmarkStart w:id="0" w:name="OLE_LINK1"/>
      <w:bookmarkStart w:id="1" w:name="OLE_LINK2"/>
      <w:r w:rsidR="00EF1FDD" w:rsidRPr="00EF1FDD">
        <w:t>Bert</w:t>
      </w:r>
      <w:r w:rsidR="00402996">
        <w:rPr>
          <w:rFonts w:hint="eastAsia"/>
        </w:rPr>
        <w:t>、</w:t>
      </w:r>
      <w:proofErr w:type="spellStart"/>
      <w:r w:rsidR="00673508" w:rsidRPr="00673508">
        <w:t>TextCNN</w:t>
      </w:r>
      <w:proofErr w:type="spellEnd"/>
      <w:r w:rsidR="00673508">
        <w:rPr>
          <w:rFonts w:hint="eastAsia"/>
        </w:rPr>
        <w:t>、</w:t>
      </w:r>
      <w:proofErr w:type="spellStart"/>
      <w:r w:rsidR="00673508" w:rsidRPr="00673508">
        <w:t>TextRNN</w:t>
      </w:r>
      <w:bookmarkEnd w:id="0"/>
      <w:bookmarkEnd w:id="1"/>
      <w:proofErr w:type="spellEnd"/>
      <w:r w:rsidR="00673508">
        <w:rPr>
          <w:rFonts w:hint="eastAsia"/>
        </w:rPr>
        <w:t>）</w:t>
      </w:r>
      <w:r w:rsidR="00043BDD">
        <w:rPr>
          <w:rFonts w:hint="eastAsia"/>
        </w:rPr>
        <w:t>：</w:t>
      </w:r>
    </w:p>
    <w:p w14:paraId="5D1D89ED" w14:textId="7CC1B1AC" w:rsidR="00BE157B" w:rsidRPr="00EA6C22" w:rsidRDefault="00BE157B" w:rsidP="00BE157B">
      <w:pPr>
        <w:pStyle w:val="a6"/>
        <w:numPr>
          <w:ilvl w:val="2"/>
          <w:numId w:val="2"/>
        </w:numPr>
        <w:ind w:firstLineChars="0"/>
        <w:rPr>
          <w:rFonts w:hint="eastAsia"/>
          <w:sz w:val="22"/>
          <w:szCs w:val="22"/>
        </w:rPr>
      </w:pPr>
      <w:r w:rsidRPr="00EA6C22">
        <w:rPr>
          <w:rFonts w:hint="eastAsia"/>
          <w:sz w:val="22"/>
          <w:szCs w:val="22"/>
        </w:rPr>
        <w:t>优点：精确度高、</w:t>
      </w:r>
      <w:r w:rsidR="00EA6C22" w:rsidRPr="00EA6C22">
        <w:rPr>
          <w:rFonts w:hint="eastAsia"/>
          <w:sz w:val="22"/>
          <w:szCs w:val="22"/>
        </w:rPr>
        <w:t>模型复杂</w:t>
      </w:r>
      <w:r w:rsidRPr="00EA6C22">
        <w:rPr>
          <w:rFonts w:hint="eastAsia"/>
          <w:sz w:val="22"/>
          <w:szCs w:val="22"/>
        </w:rPr>
        <w:t>可以应对多种场景</w:t>
      </w:r>
      <w:r w:rsidR="00EA6C22">
        <w:rPr>
          <w:rFonts w:hint="eastAsia"/>
          <w:sz w:val="22"/>
          <w:szCs w:val="22"/>
        </w:rPr>
        <w:t>、部署较复杂</w:t>
      </w:r>
    </w:p>
    <w:p w14:paraId="514139F0" w14:textId="77777777" w:rsidR="00BE157B" w:rsidRPr="00EA6C22" w:rsidRDefault="00BE157B" w:rsidP="00BE157B">
      <w:pPr>
        <w:pStyle w:val="a6"/>
        <w:numPr>
          <w:ilvl w:val="2"/>
          <w:numId w:val="2"/>
        </w:numPr>
        <w:ind w:firstLineChars="0"/>
        <w:rPr>
          <w:sz w:val="22"/>
          <w:szCs w:val="22"/>
        </w:rPr>
      </w:pPr>
      <w:r w:rsidRPr="00EA6C22">
        <w:rPr>
          <w:rFonts w:hint="eastAsia"/>
          <w:sz w:val="22"/>
          <w:szCs w:val="22"/>
        </w:rPr>
        <w:t>缺点：数据需要标注、训练速度慢</w:t>
      </w:r>
    </w:p>
    <w:p w14:paraId="4E58853F" w14:textId="77777777" w:rsidR="00BE157B" w:rsidRDefault="00BE157B" w:rsidP="00BE157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3</w:t>
      </w:r>
      <w:r>
        <w:t xml:space="preserve">.2 </w:t>
      </w:r>
      <w:r w:rsidRPr="00BE157B">
        <w:rPr>
          <w:rFonts w:hint="eastAsia"/>
        </w:rPr>
        <w:t>典型算法</w:t>
      </w:r>
    </w:p>
    <w:p w14:paraId="1C85FEC4" w14:textId="64E8B444" w:rsidR="00705183" w:rsidRPr="00BE157B" w:rsidRDefault="00BE157B" w:rsidP="00BE157B">
      <w:pPr>
        <w:ind w:left="720" w:firstLine="540"/>
        <w:rPr>
          <w:rFonts w:hint="eastAsia"/>
        </w:rPr>
      </w:pPr>
      <w:r>
        <w:t xml:space="preserve">1) </w:t>
      </w:r>
      <w:r w:rsidR="007E5CFB" w:rsidRPr="00EF1FDD">
        <w:t>Bert</w:t>
      </w:r>
      <w:r w:rsidR="00705183">
        <w:t>(</w:t>
      </w:r>
      <w:r w:rsidR="00705183" w:rsidRPr="00705183">
        <w:t xml:space="preserve">Devlin J, Chang M W, Lee K, et al. Bert: Pre-training of deep bidirectional transformers for language understanding[J]. </w:t>
      </w:r>
      <w:proofErr w:type="spellStart"/>
      <w:r w:rsidR="00705183" w:rsidRPr="00705183">
        <w:t>arXiv</w:t>
      </w:r>
      <w:proofErr w:type="spellEnd"/>
      <w:r w:rsidR="00705183" w:rsidRPr="00705183">
        <w:t xml:space="preserve"> preprint arXiv:1810.04805, 2018.</w:t>
      </w:r>
      <w:r w:rsidR="00705183">
        <w:t>)</w:t>
      </w:r>
      <w:r w:rsidR="00705183" w:rsidRPr="00705183">
        <w:t>基于</w:t>
      </w:r>
      <w:r w:rsidR="00705183" w:rsidRPr="00705183">
        <w:t>Transformer</w:t>
      </w:r>
      <w:r w:rsidR="00705183" w:rsidRPr="00705183">
        <w:t>算法的双向编码表征算法</w:t>
      </w:r>
    </w:p>
    <w:p w14:paraId="5D48A560" w14:textId="08DA5397" w:rsidR="007E5CFB" w:rsidRPr="00BE157B" w:rsidRDefault="00BE157B" w:rsidP="00BE157B">
      <w:pPr>
        <w:ind w:left="720" w:firstLine="540"/>
        <w:rPr>
          <w:b/>
          <w:bCs/>
        </w:rPr>
      </w:pPr>
      <w:r>
        <w:t xml:space="preserve">2) </w:t>
      </w:r>
      <w:proofErr w:type="spellStart"/>
      <w:r w:rsidR="007E5CFB" w:rsidRPr="00673508">
        <w:t>TextCNN</w:t>
      </w:r>
      <w:proofErr w:type="spellEnd"/>
      <w:r w:rsidR="00705183">
        <w:rPr>
          <w:rFonts w:hint="eastAsia"/>
        </w:rPr>
        <w:t>(</w:t>
      </w:r>
      <w:r w:rsidR="00705183" w:rsidRPr="00705183">
        <w:t xml:space="preserve">Zhang Y, Wallace B. A sensitivity analysis of (and practitioners' guide to) convolutional neural networks for sentence classification[J]. </w:t>
      </w:r>
      <w:proofErr w:type="spellStart"/>
      <w:r w:rsidR="00705183" w:rsidRPr="00705183">
        <w:t>arXiv</w:t>
      </w:r>
      <w:proofErr w:type="spellEnd"/>
      <w:r w:rsidR="00705183" w:rsidRPr="00705183">
        <w:t xml:space="preserve"> preprint arXiv:1510.03820, 2015.</w:t>
      </w:r>
      <w:r w:rsidR="00705183">
        <w:t>)</w:t>
      </w:r>
      <w:r w:rsidR="00705183" w:rsidRPr="00705183">
        <w:rPr>
          <w:rFonts w:hint="eastAsia"/>
        </w:rPr>
        <w:t>利用卷积神经网络对文本进行分类的算法</w:t>
      </w:r>
    </w:p>
    <w:p w14:paraId="06C04851" w14:textId="2899D39F" w:rsidR="00790EBD" w:rsidRPr="00BE157B" w:rsidRDefault="00BE157B" w:rsidP="00EA6C22">
      <w:pPr>
        <w:ind w:left="720" w:firstLine="540"/>
        <w:rPr>
          <w:b/>
          <w:bCs/>
        </w:rPr>
      </w:pPr>
      <w:r>
        <w:t xml:space="preserve">3) </w:t>
      </w:r>
      <w:proofErr w:type="spellStart"/>
      <w:r w:rsidR="007E5CFB" w:rsidRPr="00673508">
        <w:t>TextRNN</w:t>
      </w:r>
      <w:proofErr w:type="spellEnd"/>
      <w:r w:rsidR="00705183">
        <w:t>(</w:t>
      </w:r>
      <w:r w:rsidR="00EA6C22" w:rsidRPr="00EA6C22">
        <w:t>Lai S, Xu L, Liu K, et al. Recurrent convolutional neural networks for text classification[C]//Twenty-ninth AAAI conference on artificial intelligence. 2015</w:t>
      </w:r>
      <w:r w:rsidR="00705183">
        <w:t>)</w:t>
      </w:r>
      <w:r w:rsidR="00705183" w:rsidRPr="00705183">
        <w:rPr>
          <w:rFonts w:hint="eastAsia"/>
        </w:rPr>
        <w:t>利用</w:t>
      </w:r>
      <w:r w:rsidR="00705183" w:rsidRPr="00705183">
        <w:rPr>
          <w:rFonts w:hint="eastAsia"/>
        </w:rPr>
        <w:t>RNN</w:t>
      </w:r>
      <w:r w:rsidR="00705183" w:rsidRPr="00705183">
        <w:rPr>
          <w:rFonts w:hint="eastAsia"/>
        </w:rPr>
        <w:t>循环神经网络解决文本分类问题</w:t>
      </w:r>
    </w:p>
    <w:p w14:paraId="5AD99B9F" w14:textId="10F2DB84" w:rsidR="00CA6063" w:rsidRPr="00CA6063" w:rsidRDefault="00CA6063"/>
    <w:p w14:paraId="6B422C7D" w14:textId="31A6AE42" w:rsidR="00555086" w:rsidRDefault="00555086"/>
    <w:sectPr w:rsidR="005550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7.65pt;height:7.65pt" o:bullet="t">
        <v:imagedata r:id="rId1" o:title="mso103E2F44"/>
      </v:shape>
    </w:pict>
  </w:numPicBullet>
  <w:abstractNum w:abstractNumId="0" w15:restartNumberingAfterBreak="0">
    <w:nsid w:val="116A4193"/>
    <w:multiLevelType w:val="hybridMultilevel"/>
    <w:tmpl w:val="3BF0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1215C8"/>
    <w:multiLevelType w:val="hybridMultilevel"/>
    <w:tmpl w:val="AA201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052949"/>
    <w:multiLevelType w:val="hybridMultilevel"/>
    <w:tmpl w:val="25940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E927E9"/>
    <w:multiLevelType w:val="hybridMultilevel"/>
    <w:tmpl w:val="951AA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C95C77"/>
    <w:multiLevelType w:val="hybridMultilevel"/>
    <w:tmpl w:val="37B8E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FA7A74"/>
    <w:multiLevelType w:val="hybridMultilevel"/>
    <w:tmpl w:val="07D266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E425C4"/>
    <w:multiLevelType w:val="hybridMultilevel"/>
    <w:tmpl w:val="158636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042EEF"/>
    <w:multiLevelType w:val="multilevel"/>
    <w:tmpl w:val="A72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765D9"/>
    <w:multiLevelType w:val="hybridMultilevel"/>
    <w:tmpl w:val="3ED854B6"/>
    <w:lvl w:ilvl="0" w:tplc="10EEC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1C211B2"/>
    <w:multiLevelType w:val="hybridMultilevel"/>
    <w:tmpl w:val="3ECED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8A75FD"/>
    <w:multiLevelType w:val="hybridMultilevel"/>
    <w:tmpl w:val="6F268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8C75C2"/>
    <w:multiLevelType w:val="hybridMultilevel"/>
    <w:tmpl w:val="CB8408E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9E677C"/>
    <w:multiLevelType w:val="hybridMultilevel"/>
    <w:tmpl w:val="A44440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12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5E41"/>
    <w:rsid w:val="000338D0"/>
    <w:rsid w:val="00043BDD"/>
    <w:rsid w:val="00055DE0"/>
    <w:rsid w:val="000E2258"/>
    <w:rsid w:val="00132EF2"/>
    <w:rsid w:val="00166EBC"/>
    <w:rsid w:val="001A1924"/>
    <w:rsid w:val="001B2CF6"/>
    <w:rsid w:val="001F7AA0"/>
    <w:rsid w:val="00287573"/>
    <w:rsid w:val="002D6FA2"/>
    <w:rsid w:val="0032486B"/>
    <w:rsid w:val="00334CFD"/>
    <w:rsid w:val="003403AE"/>
    <w:rsid w:val="00393035"/>
    <w:rsid w:val="00402996"/>
    <w:rsid w:val="00411025"/>
    <w:rsid w:val="004C1455"/>
    <w:rsid w:val="004F247D"/>
    <w:rsid w:val="004F3D5C"/>
    <w:rsid w:val="00555086"/>
    <w:rsid w:val="00557433"/>
    <w:rsid w:val="005E3CEE"/>
    <w:rsid w:val="00670473"/>
    <w:rsid w:val="00673508"/>
    <w:rsid w:val="006950F6"/>
    <w:rsid w:val="006A0875"/>
    <w:rsid w:val="006C08AA"/>
    <w:rsid w:val="006F62DB"/>
    <w:rsid w:val="00705183"/>
    <w:rsid w:val="00745973"/>
    <w:rsid w:val="007813BC"/>
    <w:rsid w:val="00790EBD"/>
    <w:rsid w:val="007A096D"/>
    <w:rsid w:val="007E0774"/>
    <w:rsid w:val="007E5CFB"/>
    <w:rsid w:val="007E7562"/>
    <w:rsid w:val="00840353"/>
    <w:rsid w:val="008E2978"/>
    <w:rsid w:val="008E4F69"/>
    <w:rsid w:val="0098156D"/>
    <w:rsid w:val="009A223F"/>
    <w:rsid w:val="009B4AAB"/>
    <w:rsid w:val="009C0972"/>
    <w:rsid w:val="00A347D7"/>
    <w:rsid w:val="00A70C73"/>
    <w:rsid w:val="00A944C6"/>
    <w:rsid w:val="00AC13EE"/>
    <w:rsid w:val="00AC5997"/>
    <w:rsid w:val="00AE7580"/>
    <w:rsid w:val="00AF5DF2"/>
    <w:rsid w:val="00B045AA"/>
    <w:rsid w:val="00B10F94"/>
    <w:rsid w:val="00B837C8"/>
    <w:rsid w:val="00B839D4"/>
    <w:rsid w:val="00BB09D5"/>
    <w:rsid w:val="00BB294C"/>
    <w:rsid w:val="00BD7595"/>
    <w:rsid w:val="00BE157B"/>
    <w:rsid w:val="00C47C9D"/>
    <w:rsid w:val="00CA6063"/>
    <w:rsid w:val="00CD331B"/>
    <w:rsid w:val="00CE41C2"/>
    <w:rsid w:val="00CF234D"/>
    <w:rsid w:val="00D50322"/>
    <w:rsid w:val="00D60510"/>
    <w:rsid w:val="00D6362A"/>
    <w:rsid w:val="00D638A4"/>
    <w:rsid w:val="00D7249A"/>
    <w:rsid w:val="00D750DB"/>
    <w:rsid w:val="00D77F16"/>
    <w:rsid w:val="00D90014"/>
    <w:rsid w:val="00DC12E8"/>
    <w:rsid w:val="00DD0BA8"/>
    <w:rsid w:val="00DE3CDE"/>
    <w:rsid w:val="00E1563F"/>
    <w:rsid w:val="00E23E6B"/>
    <w:rsid w:val="00EA447B"/>
    <w:rsid w:val="00EA6C22"/>
    <w:rsid w:val="00EF0717"/>
    <w:rsid w:val="00EF1FDD"/>
    <w:rsid w:val="00E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0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CA606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A606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D75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735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28852E-B514-8D49-B3F7-599C810EEF01}">
  <we:reference id="wa104381909" version="2.1.0.0" store="zh-CN" storeType="OMEX"/>
  <we:alternateReferences>
    <we:reference id="WA104381909" version="2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Xia Wenzong</cp:lastModifiedBy>
  <cp:revision>75</cp:revision>
  <dcterms:created xsi:type="dcterms:W3CDTF">2016-11-19T00:45:00Z</dcterms:created>
  <dcterms:modified xsi:type="dcterms:W3CDTF">2021-10-06T02:37:00Z</dcterms:modified>
</cp:coreProperties>
</file>