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160AA" w14:textId="3CED5D15" w:rsidR="00F37377" w:rsidRPr="00F37377" w:rsidRDefault="0029045D" w:rsidP="00A65510">
      <w:pPr>
        <w:jc w:val="center"/>
        <w:rPr>
          <w:rFonts w:ascii="Times New Roman" w:hAnsi="Times New Roman" w:cs="Times New Roman" w:hint="eastAsia"/>
          <w:sz w:val="36"/>
          <w:szCs w:val="40"/>
        </w:rPr>
      </w:pPr>
      <w:r w:rsidRPr="006A156D">
        <w:rPr>
          <w:rFonts w:ascii="Times New Roman" w:hAnsi="Times New Roman" w:cs="Times New Roman"/>
          <w:sz w:val="36"/>
          <w:szCs w:val="40"/>
        </w:rPr>
        <w:t>开源许可证项目</w:t>
      </w:r>
      <w:r w:rsidR="00173ECB">
        <w:rPr>
          <w:rFonts w:ascii="Times New Roman" w:hAnsi="Times New Roman" w:cs="Times New Roman" w:hint="eastAsia"/>
          <w:sz w:val="36"/>
          <w:szCs w:val="40"/>
        </w:rPr>
        <w:t>要求更新</w:t>
      </w:r>
    </w:p>
    <w:p w14:paraId="6C73DB84" w14:textId="6100BA9E" w:rsidR="00734500" w:rsidRDefault="0056304C" w:rsidP="00734500">
      <w:pPr>
        <w:pStyle w:val="1"/>
        <w:numPr>
          <w:ilvl w:val="0"/>
          <w:numId w:val="1"/>
        </w:numPr>
        <w:rPr>
          <w:rFonts w:ascii="Times New Roman" w:eastAsia="宋体" w:hAnsi="Times New Roman" w:cs="Times New Roman"/>
        </w:rPr>
      </w:pPr>
      <w:r w:rsidRPr="002B42B2">
        <w:rPr>
          <w:rFonts w:ascii="Times New Roman" w:eastAsia="宋体" w:hAnsi="Times New Roman" w:cs="Times New Roman" w:hint="eastAsia"/>
          <w:b w:val="0"/>
          <w:bCs w:val="0"/>
        </w:rPr>
        <w:t>LICENSE</w:t>
      </w:r>
      <w:r>
        <w:rPr>
          <w:rFonts w:ascii="Times New Roman" w:eastAsia="宋体" w:hAnsi="Times New Roman" w:cs="Times New Roman" w:hint="eastAsia"/>
        </w:rPr>
        <w:t>文件分析列表</w:t>
      </w:r>
    </w:p>
    <w:p w14:paraId="31CF28C5" w14:textId="2CB78A01" w:rsidR="0007176F" w:rsidRDefault="0007176F" w:rsidP="00B43A11">
      <w:pPr>
        <w:spacing w:line="360" w:lineRule="auto"/>
        <w:rPr>
          <w:rFonts w:hint="eastAsia"/>
        </w:rPr>
      </w:pPr>
      <w:r>
        <w:rPr>
          <w:rFonts w:hint="eastAsia"/>
        </w:rPr>
        <w:t>已分析</w:t>
      </w:r>
      <w:r>
        <w:t>LICENSE存在重复问题</w:t>
      </w:r>
      <w:r w:rsidR="004A68F8">
        <w:rPr>
          <w:rFonts w:hint="eastAsia"/>
        </w:rPr>
        <w:t>，</w:t>
      </w:r>
      <w:r w:rsidR="0038027E">
        <w:rPr>
          <w:rFonts w:hint="eastAsia"/>
        </w:rPr>
        <w:t>这面有</w:t>
      </w:r>
      <w:r w:rsidR="004A68F8">
        <w:rPr>
          <w:rFonts w:hint="eastAsia"/>
        </w:rPr>
        <w:t>24个LICENSE已经</w:t>
      </w:r>
      <w:r w:rsidR="0038027E">
        <w:rPr>
          <w:rFonts w:hint="eastAsia"/>
        </w:rPr>
        <w:t>进行了</w:t>
      </w:r>
      <w:r w:rsidR="000E59F0">
        <w:rPr>
          <w:rFonts w:hint="eastAsia"/>
        </w:rPr>
        <w:t>分析</w:t>
      </w:r>
      <w:r w:rsidR="009275B1">
        <w:rPr>
          <w:rFonts w:hint="eastAsia"/>
        </w:rPr>
        <w:t>。</w:t>
      </w:r>
    </w:p>
    <w:p w14:paraId="735BCD41" w14:textId="7C9CCDD6" w:rsidR="0007176F" w:rsidRPr="00D4234B" w:rsidRDefault="00AC2FF4" w:rsidP="00B43A11">
      <w:pPr>
        <w:spacing w:line="360" w:lineRule="auto"/>
        <w:rPr>
          <w:b/>
          <w:bCs/>
        </w:rPr>
      </w:pPr>
      <w:r>
        <w:rPr>
          <w:rFonts w:hint="eastAsia"/>
          <w:b/>
          <w:bCs/>
        </w:rPr>
        <w:t>剩余</w:t>
      </w:r>
      <w:r w:rsidR="0007176F" w:rsidRPr="00D4234B">
        <w:rPr>
          <w:b/>
          <w:bCs/>
        </w:rPr>
        <w:t xml:space="preserve">不重复LICENSE(项目进展报告中提到的) </w:t>
      </w:r>
      <w:r w:rsidR="006A35EC" w:rsidRPr="00D4234B">
        <w:rPr>
          <w:rFonts w:hint="eastAsia"/>
          <w:b/>
          <w:bCs/>
        </w:rPr>
        <w:t>，需要对照第二项中提到的内容进行重新分析</w:t>
      </w:r>
      <w:r w:rsidR="002C1044" w:rsidRPr="00D4234B">
        <w:rPr>
          <w:rFonts w:hint="eastAsia"/>
          <w:b/>
          <w:bCs/>
        </w:rPr>
        <w:t>，添加缺少</w:t>
      </w:r>
      <w:r w:rsidR="00CD6C25">
        <w:rPr>
          <w:rFonts w:hint="eastAsia"/>
          <w:b/>
          <w:bCs/>
        </w:rPr>
        <w:t>的</w:t>
      </w:r>
      <w:r w:rsidR="002C1044" w:rsidRPr="00D4234B">
        <w:rPr>
          <w:rFonts w:hint="eastAsia"/>
          <w:b/>
          <w:bCs/>
        </w:rPr>
        <w:t>内容</w:t>
      </w:r>
      <w:r w:rsidR="00CD6C25">
        <w:rPr>
          <w:rFonts w:hint="eastAsia"/>
          <w:b/>
          <w:bCs/>
        </w:rPr>
        <w:t>分析</w:t>
      </w:r>
      <w:r w:rsidR="00AD14E7">
        <w:rPr>
          <w:rFonts w:hint="eastAsia"/>
          <w:b/>
          <w:bCs/>
        </w:rPr>
        <w:t>（</w:t>
      </w:r>
      <w:r w:rsidR="00AD14E7" w:rsidRPr="00D4234B">
        <w:rPr>
          <w:rFonts w:hint="eastAsia"/>
          <w:b/>
          <w:bCs/>
        </w:rPr>
        <w:t>共</w:t>
      </w:r>
      <w:r w:rsidR="00AD14E7" w:rsidRPr="00D4234B">
        <w:rPr>
          <w:b/>
          <w:bCs/>
        </w:rPr>
        <w:t>17个</w:t>
      </w:r>
      <w:r w:rsidR="00AD14E7">
        <w:rPr>
          <w:rFonts w:hint="eastAsia"/>
          <w:b/>
          <w:bCs/>
        </w:rPr>
        <w:t>）</w:t>
      </w:r>
    </w:p>
    <w:p w14:paraId="23DE1F97" w14:textId="77777777" w:rsidR="0007176F" w:rsidRDefault="0007176F" w:rsidP="0007176F">
      <w:r>
        <w:t>Affero General Public License 2.0</w:t>
      </w:r>
    </w:p>
    <w:p w14:paraId="1B6EA9C4" w14:textId="77777777" w:rsidR="0007176F" w:rsidRDefault="0007176F" w:rsidP="0007176F">
      <w:r>
        <w:t>Apple Public Source License 2.0</w:t>
      </w:r>
    </w:p>
    <w:p w14:paraId="7F7389BC" w14:textId="77777777" w:rsidR="0007176F" w:rsidRDefault="0007176F" w:rsidP="0007176F">
      <w:r>
        <w:t>Beerware</w:t>
      </w:r>
    </w:p>
    <w:p w14:paraId="0E77E0B8" w14:textId="77777777" w:rsidR="0007176F" w:rsidRDefault="0007176F" w:rsidP="0007176F">
      <w:r>
        <w:t>Common Development and Distribution License 1.0</w:t>
      </w:r>
    </w:p>
    <w:p w14:paraId="27F4AA38" w14:textId="77777777" w:rsidR="0007176F" w:rsidRDefault="0007176F" w:rsidP="0007176F">
      <w:r>
        <w:t>Common Public License 1.0</w:t>
      </w:r>
    </w:p>
    <w:p w14:paraId="7032E2BC" w14:textId="77777777" w:rsidR="0007176F" w:rsidRDefault="0007176F" w:rsidP="0007176F">
      <w:r>
        <w:t>Cryptix General License</w:t>
      </w:r>
    </w:p>
    <w:p w14:paraId="6B312F92" w14:textId="77777777" w:rsidR="0007176F" w:rsidRDefault="0007176F" w:rsidP="0007176F">
      <w:r>
        <w:t>Educational Community License 1.0</w:t>
      </w:r>
    </w:p>
    <w:p w14:paraId="58FAD5D2" w14:textId="77777777" w:rsidR="0007176F" w:rsidRDefault="0007176F" w:rsidP="0007176F">
      <w:r>
        <w:t>FreeBSD</w:t>
      </w:r>
    </w:p>
    <w:p w14:paraId="29E9B4C7" w14:textId="77777777" w:rsidR="0007176F" w:rsidRDefault="0007176F" w:rsidP="0007176F">
      <w:r>
        <w:t>IBM Public License 1.0</w:t>
      </w:r>
    </w:p>
    <w:p w14:paraId="05C907D2" w14:textId="77777777" w:rsidR="0007176F" w:rsidRDefault="0007176F" w:rsidP="0007176F">
      <w:r>
        <w:t>Netscape Public License</w:t>
      </w:r>
    </w:p>
    <w:p w14:paraId="0C3DA862" w14:textId="77777777" w:rsidR="0007176F" w:rsidRDefault="0007176F" w:rsidP="0007176F">
      <w:r>
        <w:t>PHP License 3.01</w:t>
      </w:r>
    </w:p>
    <w:p w14:paraId="347167B5" w14:textId="77777777" w:rsidR="0007176F" w:rsidRDefault="0007176F" w:rsidP="0007176F">
      <w:r>
        <w:t>Python Software Foundation License</w:t>
      </w:r>
    </w:p>
    <w:p w14:paraId="7DA455C1" w14:textId="77777777" w:rsidR="0007176F" w:rsidRDefault="0007176F" w:rsidP="0007176F">
      <w:r>
        <w:t>Q Public License</w:t>
      </w:r>
    </w:p>
    <w:p w14:paraId="247AC680" w14:textId="77777777" w:rsidR="0007176F" w:rsidRDefault="0007176F" w:rsidP="0007176F">
      <w:r>
        <w:t>Sleepycat License</w:t>
      </w:r>
    </w:p>
    <w:p w14:paraId="151DD9DF" w14:textId="77777777" w:rsidR="0007176F" w:rsidRDefault="0007176F" w:rsidP="0007176F">
      <w:r>
        <w:t>W3C Software Notice and License</w:t>
      </w:r>
    </w:p>
    <w:p w14:paraId="353BEA6C" w14:textId="77777777" w:rsidR="0007176F" w:rsidRDefault="0007176F" w:rsidP="0007176F">
      <w:r>
        <w:t>XCore Open Source License also separate "Hardware License Agreement"</w:t>
      </w:r>
    </w:p>
    <w:p w14:paraId="43825453" w14:textId="0CC3CC1E" w:rsidR="00DD3947" w:rsidRDefault="0007176F" w:rsidP="0007176F">
      <w:r>
        <w:t>XFree86 1.1 License</w:t>
      </w:r>
    </w:p>
    <w:p w14:paraId="52E9FF98" w14:textId="77777777" w:rsidR="00675474" w:rsidRDefault="00675474" w:rsidP="0007176F">
      <w:pPr>
        <w:rPr>
          <w:rFonts w:hint="eastAsia"/>
        </w:rPr>
      </w:pPr>
    </w:p>
    <w:p w14:paraId="194B5E0D" w14:textId="47D0DCDE" w:rsidR="00DD3947" w:rsidRDefault="004F2BC1" w:rsidP="0007176F">
      <w:pPr>
        <w:rPr>
          <w:rFonts w:hint="eastAsia"/>
        </w:rPr>
      </w:pPr>
      <w:r w:rsidRPr="00C84C41">
        <w:rPr>
          <w:rFonts w:hint="eastAsia"/>
          <w:b/>
          <w:bCs/>
        </w:rPr>
        <w:t>以下新LICENSE列表需要进行</w:t>
      </w:r>
      <w:r w:rsidRPr="00D4234B">
        <w:rPr>
          <w:rFonts w:hint="eastAsia"/>
          <w:b/>
          <w:bCs/>
        </w:rPr>
        <w:t>第二项中提到的内容</w:t>
      </w:r>
      <w:r>
        <w:rPr>
          <w:rFonts w:hint="eastAsia"/>
          <w:b/>
          <w:bCs/>
        </w:rPr>
        <w:t>分析</w:t>
      </w:r>
      <w:r w:rsidR="00160598">
        <w:rPr>
          <w:rFonts w:hint="eastAsia"/>
          <w:b/>
          <w:bCs/>
        </w:rPr>
        <w:t>（共33个）</w:t>
      </w:r>
    </w:p>
    <w:p w14:paraId="7220978F" w14:textId="08A34D3A" w:rsidR="00D67DBC" w:rsidRDefault="0054384C" w:rsidP="0073328E">
      <w:pPr>
        <w:jc w:val="center"/>
      </w:pPr>
      <w:r w:rsidRPr="0054384C">
        <w:rPr>
          <w:noProof/>
        </w:rPr>
        <w:lastRenderedPageBreak/>
        <w:drawing>
          <wp:inline distT="0" distB="0" distL="0" distR="0" wp14:anchorId="5D4E0353" wp14:editId="1058A9C6">
            <wp:extent cx="5274310" cy="53689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5368925"/>
                    </a:xfrm>
                    <a:prstGeom prst="rect">
                      <a:avLst/>
                    </a:prstGeom>
                    <a:noFill/>
                    <a:ln>
                      <a:noFill/>
                    </a:ln>
                  </pic:spPr>
                </pic:pic>
              </a:graphicData>
            </a:graphic>
          </wp:inline>
        </w:drawing>
      </w:r>
    </w:p>
    <w:p w14:paraId="45F85EA7" w14:textId="77777777" w:rsidR="007C71CD" w:rsidRDefault="007C71CD" w:rsidP="0007176F">
      <w:pPr>
        <w:rPr>
          <w:rFonts w:hint="eastAsia"/>
        </w:rPr>
      </w:pPr>
    </w:p>
    <w:p w14:paraId="67712498" w14:textId="35E3DC19" w:rsidR="00D3089D" w:rsidRPr="00850933" w:rsidRDefault="00D3089D" w:rsidP="0007176F">
      <w:pPr>
        <w:rPr>
          <w:rFonts w:hint="eastAsia"/>
          <w:b/>
          <w:bCs/>
        </w:rPr>
      </w:pPr>
      <w:r w:rsidRPr="00850933">
        <w:rPr>
          <w:rFonts w:hint="eastAsia"/>
          <w:b/>
          <w:bCs/>
        </w:rPr>
        <w:t>合计：50个LICENSE</w:t>
      </w:r>
    </w:p>
    <w:p w14:paraId="6619F900" w14:textId="77777777" w:rsidR="00D67DBC" w:rsidRDefault="00D67DBC" w:rsidP="0007176F"/>
    <w:p w14:paraId="42152739" w14:textId="33B7A617" w:rsidR="00095E5C" w:rsidRPr="000073BF" w:rsidRDefault="007E6358" w:rsidP="001A23AF">
      <w:pPr>
        <w:pStyle w:val="1"/>
        <w:numPr>
          <w:ilvl w:val="0"/>
          <w:numId w:val="1"/>
        </w:numPr>
        <w:rPr>
          <w:rFonts w:ascii="Times New Roman" w:eastAsia="宋体" w:hAnsi="Times New Roman" w:cs="Times New Roman"/>
        </w:rPr>
      </w:pPr>
      <w:r w:rsidRPr="0006706E">
        <w:rPr>
          <w:rFonts w:ascii="Times New Roman" w:eastAsia="宋体" w:hAnsi="Times New Roman" w:cs="Times New Roman"/>
          <w:b w:val="0"/>
          <w:bCs w:val="0"/>
        </w:rPr>
        <w:t>LICENSE</w:t>
      </w:r>
      <w:r w:rsidR="0006706E">
        <w:rPr>
          <w:rFonts w:ascii="Times New Roman" w:eastAsia="宋体" w:hAnsi="Times New Roman" w:cs="Times New Roman" w:hint="eastAsia"/>
        </w:rPr>
        <w:t>内容</w:t>
      </w:r>
      <w:r w:rsidRPr="007E6358">
        <w:rPr>
          <w:rFonts w:ascii="Times New Roman" w:eastAsia="宋体" w:hAnsi="Times New Roman" w:cs="Times New Roman"/>
        </w:rPr>
        <w:t>分析</w:t>
      </w:r>
    </w:p>
    <w:p w14:paraId="539F8568" w14:textId="23D85C6A" w:rsidR="00AF6C1F" w:rsidRPr="00C62A6D" w:rsidRDefault="00AF6C1F" w:rsidP="001523B0">
      <w:pPr>
        <w:rPr>
          <w:b/>
          <w:bCs/>
          <w:sz w:val="24"/>
          <w:szCs w:val="28"/>
        </w:rPr>
      </w:pPr>
      <w:r w:rsidRPr="00C62A6D">
        <w:rPr>
          <w:rFonts w:hint="eastAsia"/>
          <w:b/>
          <w:bCs/>
          <w:sz w:val="24"/>
          <w:szCs w:val="28"/>
        </w:rPr>
        <w:t>除此2项</w:t>
      </w:r>
      <w:r w:rsidR="00C03AAE">
        <w:rPr>
          <w:rFonts w:hint="eastAsia"/>
          <w:b/>
          <w:bCs/>
          <w:sz w:val="24"/>
          <w:szCs w:val="28"/>
        </w:rPr>
        <w:t>内容</w:t>
      </w:r>
      <w:r w:rsidRPr="00C62A6D">
        <w:rPr>
          <w:rFonts w:hint="eastAsia"/>
          <w:b/>
          <w:bCs/>
          <w:sz w:val="24"/>
          <w:szCs w:val="28"/>
        </w:rPr>
        <w:t>外</w:t>
      </w:r>
    </w:p>
    <w:p w14:paraId="03DC169F" w14:textId="6B7FEEA6" w:rsidR="00AF6C1F" w:rsidRPr="00330510" w:rsidRDefault="00AF6C1F" w:rsidP="001523B0">
      <w:pPr>
        <w:rPr>
          <w:rFonts w:ascii="Times New Roman" w:hAnsi="Times New Roman" w:cs="Times New Roman"/>
          <w:sz w:val="22"/>
          <w:szCs w:val="24"/>
        </w:rPr>
      </w:pPr>
      <w:r w:rsidRPr="00330510">
        <w:rPr>
          <w:rFonts w:ascii="Times New Roman" w:hAnsi="Times New Roman" w:cs="Times New Roman" w:hint="eastAsia"/>
          <w:sz w:val="22"/>
          <w:szCs w:val="24"/>
        </w:rPr>
        <w:t>Linking</w:t>
      </w:r>
      <w:r w:rsidRPr="00330510">
        <w:rPr>
          <w:rFonts w:ascii="Times New Roman" w:hAnsi="Times New Roman" w:cs="Times New Roman" w:hint="eastAsia"/>
          <w:sz w:val="22"/>
          <w:szCs w:val="24"/>
        </w:rPr>
        <w:t>，即可连接性。该特征用于描述开源协议是否允许在开发人员在编程的过程中链接受其它开源协议约束的库文件。</w:t>
      </w:r>
    </w:p>
    <w:p w14:paraId="25F35349" w14:textId="20D09910" w:rsidR="00AF6C1F" w:rsidRPr="00330510" w:rsidRDefault="0079498A" w:rsidP="001523B0">
      <w:pPr>
        <w:rPr>
          <w:sz w:val="22"/>
          <w:szCs w:val="24"/>
        </w:rPr>
      </w:pPr>
      <w:r w:rsidRPr="00330510">
        <w:rPr>
          <w:rFonts w:ascii="Times New Roman" w:hAnsi="Times New Roman" w:cs="Times New Roman"/>
          <w:sz w:val="22"/>
          <w:szCs w:val="24"/>
        </w:rPr>
        <w:t>Sublicensing</w:t>
      </w:r>
      <w:r w:rsidRPr="00330510">
        <w:rPr>
          <w:rFonts w:ascii="Times New Roman" w:hAnsi="Times New Roman" w:cs="Times New Roman" w:hint="eastAsia"/>
          <w:sz w:val="22"/>
          <w:szCs w:val="24"/>
        </w:rPr>
        <w:t>，即子证书授予性。该特征用于描述开源协议是否允许开发人员在源码中引入其它的开源协议，或者是在该协议的基础上添加额外条例。</w:t>
      </w:r>
    </w:p>
    <w:p w14:paraId="04F57857" w14:textId="051591FA" w:rsidR="00803FCB" w:rsidRPr="00C62A6D" w:rsidRDefault="001523B0" w:rsidP="001523B0">
      <w:pPr>
        <w:rPr>
          <w:b/>
          <w:bCs/>
          <w:sz w:val="24"/>
          <w:szCs w:val="28"/>
        </w:rPr>
      </w:pPr>
      <w:r w:rsidRPr="00C62A6D">
        <w:rPr>
          <w:rFonts w:hint="eastAsia"/>
          <w:b/>
          <w:bCs/>
          <w:sz w:val="24"/>
          <w:szCs w:val="28"/>
        </w:rPr>
        <w:t>具体特征条款分析内容</w:t>
      </w:r>
      <w:r w:rsidR="001F4BB9" w:rsidRPr="00C62A6D">
        <w:rPr>
          <w:rFonts w:hint="eastAsia"/>
          <w:b/>
          <w:bCs/>
          <w:sz w:val="24"/>
          <w:szCs w:val="28"/>
        </w:rPr>
        <w:t>还</w:t>
      </w:r>
      <w:r w:rsidR="00F00BD8" w:rsidRPr="00C62A6D">
        <w:rPr>
          <w:rFonts w:hint="eastAsia"/>
          <w:b/>
          <w:bCs/>
          <w:sz w:val="24"/>
          <w:szCs w:val="28"/>
        </w:rPr>
        <w:t>应包含以下</w:t>
      </w:r>
      <w:r w:rsidR="00F00BD8" w:rsidRPr="00C62A6D">
        <w:rPr>
          <w:b/>
          <w:bCs/>
          <w:sz w:val="24"/>
          <w:szCs w:val="28"/>
        </w:rPr>
        <w:t>13</w:t>
      </w:r>
      <w:r w:rsidR="00F00BD8" w:rsidRPr="00C62A6D">
        <w:rPr>
          <w:rFonts w:hint="eastAsia"/>
          <w:b/>
          <w:bCs/>
          <w:sz w:val="24"/>
          <w:szCs w:val="28"/>
        </w:rPr>
        <w:t>项内容</w:t>
      </w:r>
      <w:r w:rsidRPr="00C62A6D">
        <w:rPr>
          <w:rFonts w:hint="eastAsia"/>
          <w:b/>
          <w:bCs/>
          <w:sz w:val="24"/>
          <w:szCs w:val="28"/>
        </w:rPr>
        <w:t>：</w:t>
      </w:r>
    </w:p>
    <w:p w14:paraId="00FDAC15" w14:textId="77777777" w:rsidR="001523B0" w:rsidRPr="00B75B5D" w:rsidRDefault="001523B0" w:rsidP="001523B0">
      <w:pPr>
        <w:rPr>
          <w:rFonts w:ascii="Times New Roman" w:hAnsi="Times New Roman" w:cs="Times New Roman"/>
          <w:sz w:val="22"/>
          <w:szCs w:val="24"/>
        </w:rPr>
      </w:pPr>
      <w:r w:rsidRPr="00B75B5D">
        <w:rPr>
          <w:rFonts w:ascii="Times New Roman" w:hAnsi="Times New Roman" w:cs="Times New Roman"/>
          <w:sz w:val="22"/>
          <w:szCs w:val="24"/>
        </w:rPr>
        <w:t xml:space="preserve">Commercial_use: </w:t>
      </w:r>
      <w:r w:rsidRPr="00B75B5D">
        <w:rPr>
          <w:rFonts w:ascii="Times New Roman" w:hAnsi="Times New Roman" w:cs="Times New Roman"/>
          <w:sz w:val="22"/>
          <w:szCs w:val="24"/>
        </w:rPr>
        <w:t>该软件及其衍生版本是否可用于商业目的。</w:t>
      </w:r>
    </w:p>
    <w:p w14:paraId="1EBF41A0" w14:textId="77777777" w:rsidR="001523B0" w:rsidRPr="00B75B5D" w:rsidRDefault="001523B0" w:rsidP="001523B0">
      <w:pPr>
        <w:rPr>
          <w:rFonts w:ascii="Times New Roman" w:hAnsi="Times New Roman" w:cs="Times New Roman"/>
          <w:sz w:val="22"/>
          <w:szCs w:val="24"/>
        </w:rPr>
      </w:pPr>
      <w:r w:rsidRPr="00B75B5D">
        <w:rPr>
          <w:rFonts w:ascii="Times New Roman" w:hAnsi="Times New Roman" w:cs="Times New Roman"/>
          <w:sz w:val="22"/>
          <w:szCs w:val="24"/>
        </w:rPr>
        <w:t xml:space="preserve">Distribution: </w:t>
      </w:r>
      <w:r w:rsidRPr="00B75B5D">
        <w:rPr>
          <w:rFonts w:ascii="Times New Roman" w:hAnsi="Times New Roman" w:cs="Times New Roman"/>
          <w:sz w:val="22"/>
          <w:szCs w:val="24"/>
        </w:rPr>
        <w:t>该软件或者代码是否可以被分发上传。</w:t>
      </w:r>
    </w:p>
    <w:p w14:paraId="2A45601C" w14:textId="77777777" w:rsidR="001523B0" w:rsidRPr="00B75B5D" w:rsidRDefault="001523B0" w:rsidP="001523B0">
      <w:pPr>
        <w:rPr>
          <w:rFonts w:ascii="Times New Roman" w:hAnsi="Times New Roman" w:cs="Times New Roman"/>
          <w:sz w:val="22"/>
          <w:szCs w:val="24"/>
        </w:rPr>
      </w:pPr>
      <w:r w:rsidRPr="00B75B5D">
        <w:rPr>
          <w:rFonts w:ascii="Times New Roman" w:hAnsi="Times New Roman" w:cs="Times New Roman"/>
          <w:sz w:val="22"/>
          <w:szCs w:val="24"/>
        </w:rPr>
        <w:t xml:space="preserve">Modification: </w:t>
      </w:r>
      <w:r w:rsidRPr="00B75B5D">
        <w:rPr>
          <w:rFonts w:ascii="Times New Roman" w:hAnsi="Times New Roman" w:cs="Times New Roman"/>
          <w:sz w:val="22"/>
          <w:szCs w:val="24"/>
        </w:rPr>
        <w:t>该软件可能会被修改。</w:t>
      </w:r>
    </w:p>
    <w:p w14:paraId="4284CE01" w14:textId="77777777" w:rsidR="001523B0" w:rsidRPr="00B75B5D" w:rsidRDefault="001523B0" w:rsidP="001523B0">
      <w:pPr>
        <w:rPr>
          <w:rFonts w:ascii="Times New Roman" w:hAnsi="Times New Roman" w:cs="Times New Roman"/>
          <w:sz w:val="22"/>
          <w:szCs w:val="24"/>
        </w:rPr>
      </w:pPr>
      <w:r w:rsidRPr="00B75B5D">
        <w:rPr>
          <w:rFonts w:ascii="Times New Roman" w:hAnsi="Times New Roman" w:cs="Times New Roman"/>
          <w:sz w:val="22"/>
          <w:szCs w:val="24"/>
        </w:rPr>
        <w:lastRenderedPageBreak/>
        <w:t xml:space="preserve">Patent_use: </w:t>
      </w:r>
      <w:r w:rsidRPr="00B75B5D">
        <w:rPr>
          <w:rFonts w:ascii="Times New Roman" w:hAnsi="Times New Roman" w:cs="Times New Roman"/>
          <w:sz w:val="22"/>
          <w:szCs w:val="24"/>
        </w:rPr>
        <w:t>该许可是否提供了来自贡献者的明确专利权，是否允许工程项目进行专利申请。</w:t>
      </w:r>
    </w:p>
    <w:p w14:paraId="7BDFC48E" w14:textId="30A5E2B4" w:rsidR="001523B0" w:rsidRPr="00B75B5D" w:rsidRDefault="001523B0" w:rsidP="001523B0">
      <w:pPr>
        <w:rPr>
          <w:rFonts w:ascii="Times New Roman" w:hAnsi="Times New Roman" w:cs="Times New Roman"/>
          <w:sz w:val="22"/>
          <w:szCs w:val="24"/>
        </w:rPr>
      </w:pPr>
      <w:r w:rsidRPr="00B75B5D">
        <w:rPr>
          <w:rFonts w:ascii="Times New Roman" w:hAnsi="Times New Roman" w:cs="Times New Roman"/>
          <w:sz w:val="22"/>
          <w:szCs w:val="24"/>
        </w:rPr>
        <w:t xml:space="preserve">Private_use: </w:t>
      </w:r>
      <w:r w:rsidRPr="00B75B5D">
        <w:rPr>
          <w:rFonts w:ascii="Times New Roman" w:hAnsi="Times New Roman" w:cs="Times New Roman"/>
          <w:sz w:val="22"/>
          <w:szCs w:val="24"/>
        </w:rPr>
        <w:t>该软件</w:t>
      </w:r>
      <w:r w:rsidR="00C67FCE">
        <w:rPr>
          <w:rFonts w:ascii="Times New Roman" w:hAnsi="Times New Roman" w:cs="Times New Roman" w:hint="eastAsia"/>
          <w:sz w:val="22"/>
          <w:szCs w:val="24"/>
        </w:rPr>
        <w:t>是否</w:t>
      </w:r>
      <w:r w:rsidRPr="00B75B5D">
        <w:rPr>
          <w:rFonts w:ascii="Times New Roman" w:hAnsi="Times New Roman" w:cs="Times New Roman"/>
          <w:sz w:val="22"/>
          <w:szCs w:val="24"/>
        </w:rPr>
        <w:t>可以私下使用和修改。</w:t>
      </w:r>
    </w:p>
    <w:p w14:paraId="528468FB" w14:textId="77777777" w:rsidR="001523B0" w:rsidRPr="00B75B5D" w:rsidRDefault="001523B0" w:rsidP="001523B0">
      <w:pPr>
        <w:rPr>
          <w:rFonts w:ascii="Times New Roman" w:hAnsi="Times New Roman" w:cs="Times New Roman"/>
          <w:sz w:val="22"/>
          <w:szCs w:val="24"/>
        </w:rPr>
      </w:pPr>
      <w:r w:rsidRPr="00B75B5D">
        <w:rPr>
          <w:rFonts w:ascii="Times New Roman" w:hAnsi="Times New Roman" w:cs="Times New Roman"/>
          <w:sz w:val="22"/>
          <w:szCs w:val="24"/>
        </w:rPr>
        <w:t xml:space="preserve">Disclose_source: </w:t>
      </w:r>
      <w:r w:rsidRPr="00B75B5D">
        <w:rPr>
          <w:rFonts w:ascii="Times New Roman" w:hAnsi="Times New Roman" w:cs="Times New Roman"/>
          <w:sz w:val="22"/>
          <w:szCs w:val="24"/>
        </w:rPr>
        <w:t>分发软件时是否必须使源代码可用，即开源。</w:t>
      </w:r>
    </w:p>
    <w:p w14:paraId="3CBC4684" w14:textId="77777777" w:rsidR="001523B0" w:rsidRPr="00B75B5D" w:rsidRDefault="001523B0" w:rsidP="001523B0">
      <w:pPr>
        <w:rPr>
          <w:rFonts w:ascii="Times New Roman" w:hAnsi="Times New Roman" w:cs="Times New Roman"/>
          <w:sz w:val="22"/>
          <w:szCs w:val="24"/>
        </w:rPr>
      </w:pPr>
      <w:r w:rsidRPr="00B75B5D">
        <w:rPr>
          <w:rFonts w:ascii="Times New Roman" w:hAnsi="Times New Roman" w:cs="Times New Roman"/>
          <w:sz w:val="22"/>
          <w:szCs w:val="24"/>
        </w:rPr>
        <w:t xml:space="preserve">License_copyright_notice: </w:t>
      </w:r>
      <w:r w:rsidRPr="00B75B5D">
        <w:rPr>
          <w:rFonts w:ascii="Times New Roman" w:hAnsi="Times New Roman" w:cs="Times New Roman"/>
          <w:sz w:val="22"/>
          <w:szCs w:val="24"/>
        </w:rPr>
        <w:t>该软件是否必须附加许可证和版权声明的副本。</w:t>
      </w:r>
    </w:p>
    <w:p w14:paraId="1DEA0DEC" w14:textId="77777777" w:rsidR="001523B0" w:rsidRPr="00B75B5D" w:rsidRDefault="001523B0" w:rsidP="001523B0">
      <w:pPr>
        <w:rPr>
          <w:rFonts w:ascii="Times New Roman" w:hAnsi="Times New Roman" w:cs="Times New Roman"/>
          <w:sz w:val="22"/>
          <w:szCs w:val="24"/>
        </w:rPr>
      </w:pPr>
      <w:r w:rsidRPr="00B75B5D">
        <w:rPr>
          <w:rFonts w:ascii="Times New Roman" w:hAnsi="Times New Roman" w:cs="Times New Roman"/>
          <w:sz w:val="22"/>
          <w:szCs w:val="24"/>
        </w:rPr>
        <w:t xml:space="preserve">Network_use_disclose: </w:t>
      </w:r>
      <w:r w:rsidRPr="00B75B5D">
        <w:rPr>
          <w:rFonts w:ascii="Times New Roman" w:hAnsi="Times New Roman" w:cs="Times New Roman"/>
          <w:sz w:val="22"/>
          <w:szCs w:val="24"/>
        </w:rPr>
        <w:t>通过网络与软件进行交互的是否必须使源代码可用，即开源。。</w:t>
      </w:r>
    </w:p>
    <w:p w14:paraId="3724D3A7" w14:textId="77777777" w:rsidR="001523B0" w:rsidRPr="00B75B5D" w:rsidRDefault="001523B0" w:rsidP="001523B0">
      <w:pPr>
        <w:rPr>
          <w:rFonts w:ascii="Times New Roman" w:hAnsi="Times New Roman" w:cs="Times New Roman"/>
          <w:sz w:val="22"/>
          <w:szCs w:val="24"/>
        </w:rPr>
      </w:pPr>
      <w:r w:rsidRPr="00B75B5D">
        <w:rPr>
          <w:rFonts w:ascii="Times New Roman" w:hAnsi="Times New Roman" w:cs="Times New Roman"/>
          <w:sz w:val="22"/>
          <w:szCs w:val="24"/>
        </w:rPr>
        <w:t xml:space="preserve">Same_license: </w:t>
      </w:r>
      <w:r w:rsidRPr="00B75B5D">
        <w:rPr>
          <w:rFonts w:ascii="Times New Roman" w:hAnsi="Times New Roman" w:cs="Times New Roman"/>
          <w:sz w:val="22"/>
          <w:szCs w:val="24"/>
        </w:rPr>
        <w:t>分发软件时是否必须以相同的许可证发布修改。</w:t>
      </w:r>
    </w:p>
    <w:p w14:paraId="1AD87AFF" w14:textId="77777777" w:rsidR="001523B0" w:rsidRPr="00B75B5D" w:rsidRDefault="001523B0" w:rsidP="001523B0">
      <w:pPr>
        <w:rPr>
          <w:rFonts w:ascii="Times New Roman" w:hAnsi="Times New Roman" w:cs="Times New Roman"/>
          <w:sz w:val="22"/>
          <w:szCs w:val="24"/>
        </w:rPr>
      </w:pPr>
      <w:r w:rsidRPr="00B75B5D">
        <w:rPr>
          <w:rFonts w:ascii="Times New Roman" w:hAnsi="Times New Roman" w:cs="Times New Roman"/>
          <w:sz w:val="22"/>
          <w:szCs w:val="24"/>
        </w:rPr>
        <w:t xml:space="preserve">Trademark_use: </w:t>
      </w:r>
      <w:r w:rsidRPr="00B75B5D">
        <w:rPr>
          <w:rFonts w:ascii="Times New Roman" w:hAnsi="Times New Roman" w:cs="Times New Roman"/>
          <w:sz w:val="22"/>
          <w:szCs w:val="24"/>
        </w:rPr>
        <w:t>该许可是否支持商标被开发人员使用使用。</w:t>
      </w:r>
    </w:p>
    <w:p w14:paraId="7DF34D7E" w14:textId="60AF7DF6" w:rsidR="001523B0" w:rsidRPr="00B75B5D" w:rsidRDefault="001523B0" w:rsidP="001523B0">
      <w:pPr>
        <w:rPr>
          <w:rFonts w:ascii="Times New Roman" w:hAnsi="Times New Roman" w:cs="Times New Roman"/>
          <w:sz w:val="22"/>
          <w:szCs w:val="24"/>
        </w:rPr>
      </w:pPr>
      <w:r w:rsidRPr="00B75B5D">
        <w:rPr>
          <w:rFonts w:ascii="Times New Roman" w:hAnsi="Times New Roman" w:cs="Times New Roman"/>
          <w:sz w:val="22"/>
          <w:szCs w:val="24"/>
        </w:rPr>
        <w:t xml:space="preserve">State_changes: </w:t>
      </w:r>
      <w:r w:rsidR="00710BD0">
        <w:rPr>
          <w:rFonts w:ascii="Times New Roman" w:hAnsi="Times New Roman" w:cs="Times New Roman" w:hint="eastAsia"/>
          <w:sz w:val="22"/>
          <w:szCs w:val="24"/>
        </w:rPr>
        <w:t>是否需要</w:t>
      </w:r>
      <w:r w:rsidRPr="00B75B5D">
        <w:rPr>
          <w:rFonts w:ascii="Times New Roman" w:hAnsi="Times New Roman" w:cs="Times New Roman"/>
          <w:sz w:val="22"/>
          <w:szCs w:val="24"/>
        </w:rPr>
        <w:t>记录对代码所做的更改。</w:t>
      </w:r>
    </w:p>
    <w:p w14:paraId="79F0D833" w14:textId="77777777" w:rsidR="001523B0" w:rsidRPr="00B75B5D" w:rsidRDefault="001523B0" w:rsidP="001523B0">
      <w:pPr>
        <w:rPr>
          <w:rFonts w:ascii="Times New Roman" w:hAnsi="Times New Roman" w:cs="Times New Roman"/>
          <w:sz w:val="22"/>
          <w:szCs w:val="24"/>
        </w:rPr>
      </w:pPr>
      <w:r w:rsidRPr="00B75B5D">
        <w:rPr>
          <w:rFonts w:ascii="Times New Roman" w:hAnsi="Times New Roman" w:cs="Times New Roman"/>
          <w:sz w:val="22"/>
          <w:szCs w:val="24"/>
        </w:rPr>
        <w:t xml:space="preserve">Liability: </w:t>
      </w:r>
      <w:r w:rsidRPr="00B75B5D">
        <w:rPr>
          <w:rFonts w:ascii="Times New Roman" w:hAnsi="Times New Roman" w:cs="Times New Roman"/>
          <w:sz w:val="22"/>
          <w:szCs w:val="24"/>
        </w:rPr>
        <w:t>该许可是否声明免责条款。</w:t>
      </w:r>
    </w:p>
    <w:p w14:paraId="37A8C16E" w14:textId="34DB1BED" w:rsidR="00AF6C1F" w:rsidRPr="002D17B3" w:rsidRDefault="001523B0" w:rsidP="001523B0">
      <w:pPr>
        <w:rPr>
          <w:rFonts w:ascii="Times New Roman" w:hAnsi="Times New Roman" w:cs="Times New Roman"/>
          <w:sz w:val="22"/>
          <w:szCs w:val="24"/>
        </w:rPr>
      </w:pPr>
      <w:r w:rsidRPr="00B75B5D">
        <w:rPr>
          <w:rFonts w:ascii="Times New Roman" w:hAnsi="Times New Roman" w:cs="Times New Roman"/>
          <w:sz w:val="22"/>
          <w:szCs w:val="24"/>
        </w:rPr>
        <w:t xml:space="preserve">Warranty: </w:t>
      </w:r>
      <w:r w:rsidRPr="00B75B5D">
        <w:rPr>
          <w:rFonts w:ascii="Times New Roman" w:hAnsi="Times New Roman" w:cs="Times New Roman"/>
          <w:sz w:val="22"/>
          <w:szCs w:val="24"/>
        </w:rPr>
        <w:t>该许可声明是否提供任何保证。</w:t>
      </w:r>
    </w:p>
    <w:p w14:paraId="77B1234F" w14:textId="77777777" w:rsidR="00502BEE" w:rsidRDefault="00502BEE" w:rsidP="001523B0"/>
    <w:p w14:paraId="3BA2666C" w14:textId="4237D19E" w:rsidR="00C41EB3" w:rsidRDefault="006327D9" w:rsidP="001523B0">
      <w:pPr>
        <w:rPr>
          <w:rFonts w:hint="eastAsia"/>
          <w:b/>
          <w:bCs/>
        </w:rPr>
      </w:pPr>
      <w:r>
        <w:rPr>
          <w:rFonts w:hint="eastAsia"/>
        </w:rPr>
        <w:t>说明：若某一LICENSE不存在对应的条款，</w:t>
      </w:r>
      <w:r w:rsidR="00B31D23">
        <w:rPr>
          <w:rFonts w:hint="eastAsia"/>
        </w:rPr>
        <w:t>该</w:t>
      </w:r>
      <w:r>
        <w:rPr>
          <w:rFonts w:hint="eastAsia"/>
        </w:rPr>
        <w:t>项</w:t>
      </w:r>
      <w:r w:rsidR="00A45F63">
        <w:rPr>
          <w:rFonts w:hint="eastAsia"/>
        </w:rPr>
        <w:t>可以</w:t>
      </w:r>
      <w:r>
        <w:rPr>
          <w:rFonts w:hint="eastAsia"/>
        </w:rPr>
        <w:t>填为</w:t>
      </w:r>
      <w:r w:rsidRPr="005A6F2E">
        <w:rPr>
          <w:rFonts w:hint="eastAsia"/>
          <w:b/>
          <w:bCs/>
        </w:rPr>
        <w:t>N</w:t>
      </w:r>
      <w:r w:rsidRPr="005A6F2E">
        <w:rPr>
          <w:b/>
          <w:bCs/>
        </w:rPr>
        <w:t>ULL</w:t>
      </w:r>
    </w:p>
    <w:p w14:paraId="32EA6C73" w14:textId="77777777" w:rsidR="00A35B5F" w:rsidRDefault="00A35B5F" w:rsidP="001523B0">
      <w:pPr>
        <w:rPr>
          <w:rFonts w:hint="eastAsia"/>
          <w:b/>
          <w:bCs/>
        </w:rPr>
      </w:pPr>
    </w:p>
    <w:p w14:paraId="16F8779C" w14:textId="239628A1" w:rsidR="00C41EB3" w:rsidRPr="0034409A" w:rsidRDefault="00C41EB3" w:rsidP="0034409A">
      <w:pPr>
        <w:jc w:val="right"/>
        <w:rPr>
          <w:rFonts w:hint="eastAsia"/>
          <w:b/>
          <w:bCs/>
          <w:sz w:val="28"/>
          <w:szCs w:val="32"/>
        </w:rPr>
      </w:pPr>
      <w:r w:rsidRPr="0034409A">
        <w:rPr>
          <w:rFonts w:hint="eastAsia"/>
          <w:sz w:val="28"/>
          <w:szCs w:val="32"/>
        </w:rPr>
        <w:t>分析工作结果于</w:t>
      </w:r>
      <w:r w:rsidRPr="0034409A">
        <w:rPr>
          <w:rFonts w:hint="eastAsia"/>
          <w:b/>
          <w:bCs/>
          <w:sz w:val="28"/>
          <w:szCs w:val="32"/>
        </w:rPr>
        <w:t>2020年11月16日前</w:t>
      </w:r>
      <w:r w:rsidRPr="0034409A">
        <w:rPr>
          <w:rFonts w:hint="eastAsia"/>
          <w:sz w:val="28"/>
          <w:szCs w:val="32"/>
        </w:rPr>
        <w:t>提交</w:t>
      </w:r>
    </w:p>
    <w:sectPr w:rsidR="00C41EB3" w:rsidRPr="003440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71119F"/>
    <w:multiLevelType w:val="hybridMultilevel"/>
    <w:tmpl w:val="91001396"/>
    <w:lvl w:ilvl="0" w:tplc="8AF8F48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3B0"/>
    <w:rsid w:val="000017AA"/>
    <w:rsid w:val="00005F10"/>
    <w:rsid w:val="000073BF"/>
    <w:rsid w:val="0006004E"/>
    <w:rsid w:val="0006706E"/>
    <w:rsid w:val="0007176F"/>
    <w:rsid w:val="00085FD5"/>
    <w:rsid w:val="00095E5C"/>
    <w:rsid w:val="000A716C"/>
    <w:rsid w:val="000A788A"/>
    <w:rsid w:val="000E59F0"/>
    <w:rsid w:val="001523B0"/>
    <w:rsid w:val="00153452"/>
    <w:rsid w:val="00160598"/>
    <w:rsid w:val="00173ECB"/>
    <w:rsid w:val="001A23AF"/>
    <w:rsid w:val="001A7B26"/>
    <w:rsid w:val="001B6430"/>
    <w:rsid w:val="001F4BB9"/>
    <w:rsid w:val="0029045D"/>
    <w:rsid w:val="002B42B2"/>
    <w:rsid w:val="002C1044"/>
    <w:rsid w:val="002D17B3"/>
    <w:rsid w:val="002E72D2"/>
    <w:rsid w:val="003027D6"/>
    <w:rsid w:val="00321C05"/>
    <w:rsid w:val="003263F3"/>
    <w:rsid w:val="00330510"/>
    <w:rsid w:val="00343EF8"/>
    <w:rsid w:val="0034409A"/>
    <w:rsid w:val="003615A3"/>
    <w:rsid w:val="00374D84"/>
    <w:rsid w:val="0037566F"/>
    <w:rsid w:val="0038027E"/>
    <w:rsid w:val="003D23E4"/>
    <w:rsid w:val="003F14A6"/>
    <w:rsid w:val="003F174E"/>
    <w:rsid w:val="0040647C"/>
    <w:rsid w:val="0048688A"/>
    <w:rsid w:val="004A68F8"/>
    <w:rsid w:val="004C2CB3"/>
    <w:rsid w:val="004F00BC"/>
    <w:rsid w:val="004F22C0"/>
    <w:rsid w:val="004F2BC1"/>
    <w:rsid w:val="00502BEE"/>
    <w:rsid w:val="00542722"/>
    <w:rsid w:val="0054384C"/>
    <w:rsid w:val="0056304C"/>
    <w:rsid w:val="005A1F41"/>
    <w:rsid w:val="005A6F2E"/>
    <w:rsid w:val="005B5F8C"/>
    <w:rsid w:val="005C1EBB"/>
    <w:rsid w:val="005E7038"/>
    <w:rsid w:val="005E781E"/>
    <w:rsid w:val="0062749C"/>
    <w:rsid w:val="006327D9"/>
    <w:rsid w:val="006466AB"/>
    <w:rsid w:val="00661D95"/>
    <w:rsid w:val="00675474"/>
    <w:rsid w:val="006A35EC"/>
    <w:rsid w:val="006B4806"/>
    <w:rsid w:val="006D3D31"/>
    <w:rsid w:val="006D7CBE"/>
    <w:rsid w:val="006E6BBA"/>
    <w:rsid w:val="00703A3F"/>
    <w:rsid w:val="00710BD0"/>
    <w:rsid w:val="0073328E"/>
    <w:rsid w:val="00734500"/>
    <w:rsid w:val="0079498A"/>
    <w:rsid w:val="007A62DF"/>
    <w:rsid w:val="007B14F9"/>
    <w:rsid w:val="007C71CD"/>
    <w:rsid w:val="007E6358"/>
    <w:rsid w:val="00803FCB"/>
    <w:rsid w:val="00820130"/>
    <w:rsid w:val="00843EA7"/>
    <w:rsid w:val="00850933"/>
    <w:rsid w:val="00865A73"/>
    <w:rsid w:val="008C5390"/>
    <w:rsid w:val="008D6915"/>
    <w:rsid w:val="009275B1"/>
    <w:rsid w:val="00970082"/>
    <w:rsid w:val="00995D42"/>
    <w:rsid w:val="009A6892"/>
    <w:rsid w:val="009E334C"/>
    <w:rsid w:val="009F66BC"/>
    <w:rsid w:val="00A35B5F"/>
    <w:rsid w:val="00A42ADB"/>
    <w:rsid w:val="00A45F63"/>
    <w:rsid w:val="00A65510"/>
    <w:rsid w:val="00AA0566"/>
    <w:rsid w:val="00AC2FF4"/>
    <w:rsid w:val="00AD14E7"/>
    <w:rsid w:val="00AE4A90"/>
    <w:rsid w:val="00AF6C1F"/>
    <w:rsid w:val="00B13274"/>
    <w:rsid w:val="00B25C96"/>
    <w:rsid w:val="00B31D23"/>
    <w:rsid w:val="00B43A11"/>
    <w:rsid w:val="00B7198F"/>
    <w:rsid w:val="00B75B5D"/>
    <w:rsid w:val="00B97340"/>
    <w:rsid w:val="00BA27B0"/>
    <w:rsid w:val="00BC2F10"/>
    <w:rsid w:val="00BE7B63"/>
    <w:rsid w:val="00C03AAE"/>
    <w:rsid w:val="00C3475F"/>
    <w:rsid w:val="00C34FBB"/>
    <w:rsid w:val="00C41EB3"/>
    <w:rsid w:val="00C62A6D"/>
    <w:rsid w:val="00C67FCE"/>
    <w:rsid w:val="00C84C41"/>
    <w:rsid w:val="00C97ED6"/>
    <w:rsid w:val="00CC0709"/>
    <w:rsid w:val="00CD6C25"/>
    <w:rsid w:val="00CE0AB1"/>
    <w:rsid w:val="00CE7984"/>
    <w:rsid w:val="00D1151D"/>
    <w:rsid w:val="00D3089D"/>
    <w:rsid w:val="00D4234B"/>
    <w:rsid w:val="00D52D0E"/>
    <w:rsid w:val="00D67DBC"/>
    <w:rsid w:val="00D72807"/>
    <w:rsid w:val="00D937C4"/>
    <w:rsid w:val="00DA1A07"/>
    <w:rsid w:val="00DB4726"/>
    <w:rsid w:val="00DC22C0"/>
    <w:rsid w:val="00DD3947"/>
    <w:rsid w:val="00E25398"/>
    <w:rsid w:val="00E31868"/>
    <w:rsid w:val="00E63341"/>
    <w:rsid w:val="00E80FC9"/>
    <w:rsid w:val="00E87990"/>
    <w:rsid w:val="00E961AE"/>
    <w:rsid w:val="00EC6F72"/>
    <w:rsid w:val="00ED1D17"/>
    <w:rsid w:val="00F00BD8"/>
    <w:rsid w:val="00F12D54"/>
    <w:rsid w:val="00F37377"/>
    <w:rsid w:val="00F753A7"/>
    <w:rsid w:val="00F9667D"/>
    <w:rsid w:val="00FD38C4"/>
    <w:rsid w:val="00FD3A94"/>
    <w:rsid w:val="00FE5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A1D24"/>
  <w15:chartTrackingRefBased/>
  <w15:docId w15:val="{AC79E4E8-314F-407C-9F95-65F6C0C41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734500"/>
    <w:pPr>
      <w:keepNext/>
      <w:keepLines/>
      <w:spacing w:line="300" w:lineRule="auto"/>
      <w:jc w:val="left"/>
      <w:outlineLvl w:val="0"/>
    </w:pPr>
    <w:rPr>
      <w:rFonts w:eastAsia="Times New Roman"/>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4500"/>
    <w:rPr>
      <w:rFonts w:eastAsia="Times New Roman"/>
      <w:b/>
      <w:bCs/>
      <w:kern w:val="44"/>
      <w:sz w:val="32"/>
      <w:szCs w:val="44"/>
    </w:rPr>
  </w:style>
  <w:style w:type="paragraph" w:styleId="a3">
    <w:name w:val="List Paragraph"/>
    <w:basedOn w:val="a"/>
    <w:uiPriority w:val="34"/>
    <w:qFormat/>
    <w:rsid w:val="000717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xu</dc:creator>
  <cp:keywords/>
  <dc:description/>
  <cp:lastModifiedBy>wang xu</cp:lastModifiedBy>
  <cp:revision>228</cp:revision>
  <dcterms:created xsi:type="dcterms:W3CDTF">2020-11-09T07:12:00Z</dcterms:created>
  <dcterms:modified xsi:type="dcterms:W3CDTF">2020-11-09T07:58:00Z</dcterms:modified>
</cp:coreProperties>
</file>