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bookmarkStart w:id="0" w:name="_Toc1001"/>
      <w:bookmarkStart w:id="1" w:name="_Toc818"/>
      <w:bookmarkStart w:id="2" w:name="_Toc24688"/>
      <w:bookmarkStart w:id="3" w:name="_Toc11542"/>
      <w:bookmarkStart w:id="4" w:name="_Toc28950"/>
      <w:bookmarkStart w:id="5" w:name="_Toc8811"/>
      <w:bookmarkStart w:id="6" w:name="_Toc24560"/>
      <w:r>
        <w:rPr>
          <w:rFonts w:hint="default"/>
        </w:rPr>
        <w:t>TrustZone感知的机密虚拟机众智项目</w:t>
      </w:r>
      <w:r>
        <w:rPr>
          <w:rFonts w:hint="eastAsia"/>
          <w:lang w:val="en-US" w:eastAsia="zh-CN"/>
        </w:rPr>
        <w:t>一</w:t>
      </w:r>
      <w:bookmarkStart w:id="108" w:name="_GoBack"/>
      <w:bookmarkEnd w:id="108"/>
      <w:r>
        <w:rPr>
          <w:rFonts w:hint="default"/>
          <w:lang w:val="en-US" w:eastAsia="zh-CN"/>
        </w:rPr>
        <w:t>期详细设计</w:t>
      </w:r>
      <w:r>
        <w:rPr>
          <w:rFonts w:hint="default"/>
        </w:rPr>
        <w:t>说明书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11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outlineLvl w:val="9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修订记录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410"/>
        <w:gridCol w:w="3470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F3F3F3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修改描述</w:t>
            </w:r>
          </w:p>
        </w:tc>
        <w:tc>
          <w:tcPr>
            <w:tcW w:w="1140" w:type="pct"/>
            <w:shd w:val="clear" w:color="auto" w:fill="F3F3F3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eastAsia="宋体" w:cs="Times New Roman Regular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</w:rPr>
              <w:t>202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3</w:t>
            </w:r>
            <w:r>
              <w:rPr>
                <w:rFonts w:hint="default" w:ascii="Times New Roman Regular" w:hAnsi="Times New Roman Regular" w:cs="Times New Roman Regular"/>
              </w:rPr>
              <w:t>-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10</w:t>
            </w:r>
            <w:r>
              <w:rPr>
                <w:rFonts w:hint="default" w:ascii="Times New Roman Regular" w:hAnsi="Times New Roman Regular" w:cs="Times New Roman Regular"/>
              </w:rPr>
              <w:t>-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24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V1.0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br w:type="page"/>
      </w:r>
    </w:p>
    <w:sdt>
      <w:sdtPr>
        <w:rPr>
          <w:rFonts w:ascii="宋体" w:hAnsi="宋体" w:eastAsia="宋体" w:cs="Times New Roman"/>
          <w:sz w:val="21"/>
          <w:szCs w:val="24"/>
          <w:lang w:val="en-US" w:eastAsia="zh-CN" w:bidi="ar-SA"/>
        </w:rPr>
        <w:id w:val="14745875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  <w:jc w:val="both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_Toc6705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 整体设计</w:t>
          </w:r>
          <w:r>
            <w:tab/>
          </w:r>
          <w:r>
            <w:fldChar w:fldCharType="begin"/>
          </w:r>
          <w:r>
            <w:instrText xml:space="preserve"> PAGEREF _Toc6705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_Toc2596 </w:instrText>
          </w:r>
          <w:r>
            <w:fldChar w:fldCharType="separate"/>
          </w:r>
          <w:r>
            <w:rPr>
              <w:rFonts w:hint="default" w:ascii="Times New Roman Regular" w:hAnsi="Times New Roman Regular" w:cs="Times New Roman Regular"/>
              <w:lang w:eastAsia="zh-CN"/>
            </w:rPr>
            <w:t>1.1. 总体思路</w:t>
          </w:r>
          <w:r>
            <w:tab/>
          </w:r>
          <w:r>
            <w:fldChar w:fldCharType="begin"/>
          </w:r>
          <w:r>
            <w:instrText xml:space="preserve"> PAGEREF _Toc2596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_Toc5986 </w:instrText>
          </w:r>
          <w:r>
            <w:fldChar w:fldCharType="separate"/>
          </w:r>
          <w:r>
            <w:rPr>
              <w:rFonts w:hint="default" w:ascii="Times New Roman Regular" w:hAnsi="Times New Roman Regular" w:cs="Times New Roman Regular"/>
              <w:lang w:val="en-US" w:eastAsia="zh-CN"/>
            </w:rPr>
            <w:t>1.2. 软件第三方依赖说明</w:t>
          </w:r>
          <w:r>
            <w:tab/>
          </w:r>
          <w:r>
            <w:fldChar w:fldCharType="begin"/>
          </w:r>
          <w:r>
            <w:instrText xml:space="preserve"> PAGEREF _Toc5986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_Toc32470 </w:instrText>
          </w:r>
          <w:r>
            <w:fldChar w:fldCharType="separate"/>
          </w:r>
          <w:r>
            <w:rPr>
              <w:rFonts w:hint="default" w:ascii="Times New Roman Regular" w:hAnsi="Times New Roman Regular" w:cs="Times New Roman Regular"/>
              <w:lang w:val="en-US" w:eastAsia="zh-CN"/>
            </w:rPr>
            <w:t>1.3. 软件（方案）约束说明</w:t>
          </w:r>
          <w:r>
            <w:tab/>
          </w:r>
          <w:r>
            <w:fldChar w:fldCharType="begin"/>
          </w:r>
          <w:r>
            <w:instrText xml:space="preserve"> PAGEREF _Toc32470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_Toc26535 </w:instrText>
          </w:r>
          <w:r>
            <w:fldChar w:fldCharType="separate"/>
          </w:r>
          <w:r>
            <w:rPr>
              <w:rFonts w:hint="default" w:ascii="Times New Roman Regular" w:hAnsi="Times New Roman Regular" w:cs="Times New Roman Regular"/>
              <w:lang w:val="en-US" w:eastAsia="zh-CN"/>
            </w:rPr>
            <w:t>1.3.1. 硬件环境要求</w:t>
          </w:r>
          <w:r>
            <w:tab/>
          </w:r>
          <w:r>
            <w:fldChar w:fldCharType="begin"/>
          </w:r>
          <w:r>
            <w:instrText xml:space="preserve"> PAGEREF _Toc26535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_Toc10650 </w:instrText>
          </w:r>
          <w:r>
            <w:fldChar w:fldCharType="separate"/>
          </w:r>
          <w:r>
            <w:rPr>
              <w:rFonts w:hint="default" w:ascii="Times New Roman Regular" w:hAnsi="Times New Roman Regular" w:cs="Times New Roman Regular"/>
              <w:lang w:val="en-US" w:eastAsia="zh-CN"/>
            </w:rPr>
            <w:t>1.3.2. 操作系统要求</w:t>
          </w:r>
          <w:r>
            <w:tab/>
          </w:r>
          <w:r>
            <w:fldChar w:fldCharType="begin"/>
          </w:r>
          <w:r>
            <w:instrText xml:space="preserve"> PAGEREF _Toc10650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_Toc8382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vtzdriver</w:t>
          </w:r>
          <w:r>
            <w:rPr>
              <w:rFonts w:hint="default"/>
              <w:lang w:val="en-US" w:eastAsia="zh-CN"/>
            </w:rPr>
            <w:t>模块</w:t>
          </w:r>
          <w:r>
            <w:rPr>
              <w:rFonts w:hint="default"/>
              <w:lang w:eastAsia="zh-CN"/>
            </w:rPr>
            <w:t>设计与实现</w:t>
          </w:r>
          <w:r>
            <w:tab/>
          </w:r>
          <w:r>
            <w:fldChar w:fldCharType="begin"/>
          </w:r>
          <w:r>
            <w:instrText xml:space="preserve"> PAGEREF _Toc8382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_Toc11726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2.1. </w:t>
          </w:r>
          <w:r>
            <w:rPr>
              <w:rFonts w:hint="eastAsia" w:ascii="Times New Roman Regular" w:hAnsi="Times New Roman Regular" w:cs="Times New Roman Regular"/>
              <w:lang w:val="en-US" w:eastAsia="zh-CN"/>
            </w:rPr>
            <w:t>vtzdriver</w:t>
          </w:r>
          <w:r>
            <w:rPr>
              <w:rFonts w:hint="default"/>
              <w:lang w:val="en-US" w:eastAsia="zh-CN"/>
            </w:rPr>
            <w:t>模块内</w:t>
          </w:r>
          <w:r>
            <w:rPr>
              <w:rFonts w:hint="eastAsia"/>
              <w:lang w:val="en-US" w:eastAsia="zh-CN"/>
            </w:rPr>
            <w:t>同vtz_proxy通信的</w:t>
          </w:r>
          <w:r>
            <w:rPr>
              <w:rFonts w:hint="default"/>
              <w:lang w:val="en-US" w:eastAsia="zh-Hans"/>
            </w:rPr>
            <w:t>接口与数据结构</w:t>
          </w:r>
          <w:r>
            <w:tab/>
          </w:r>
          <w:r>
            <w:fldChar w:fldCharType="begin"/>
          </w:r>
          <w:r>
            <w:instrText xml:space="preserve"> PAGEREF _Toc11726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_Toc29398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qemu模块设计与实现</w:t>
          </w:r>
          <w:r>
            <w:tab/>
          </w:r>
          <w:r>
            <w:fldChar w:fldCharType="begin"/>
          </w:r>
          <w:r>
            <w:instrText xml:space="preserve"> PAGEREF _Toc29398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_Toc21510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3.1. </w:t>
          </w:r>
          <w:r>
            <w:rPr>
              <w:rFonts w:hint="eastAsia"/>
              <w:lang w:val="en-US" w:eastAsia="zh-CN"/>
            </w:rPr>
            <w:t>qemu模块</w:t>
          </w:r>
          <w:r>
            <w:rPr>
              <w:rFonts w:hint="default"/>
              <w:lang w:val="en-US" w:eastAsia="zh-Hans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_Toc21510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vtz_proxy </w:t>
          </w:r>
          <w:r>
            <w:rPr>
              <w:rFonts w:hint="default"/>
              <w:lang w:eastAsia="zh-CN"/>
            </w:rPr>
            <w:t>设计与实现</w:t>
          </w:r>
          <w:r>
            <w:tab/>
          </w:r>
          <w:r>
            <w:fldChar w:fldCharType="begin"/>
          </w:r>
          <w:r>
            <w:instrText xml:space="preserve"> PAGEREF _Toc209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_Toc9674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4.1. </w:t>
          </w:r>
          <w:r>
            <w:rPr>
              <w:rFonts w:hint="eastAsia" w:ascii="Times New Roman Regular" w:hAnsi="Times New Roman Regular" w:cs="Times New Roman Regular"/>
              <w:lang w:val="en-US" w:eastAsia="zh-CN"/>
            </w:rPr>
            <w:t>vtz_proxy</w:t>
          </w:r>
          <w:r>
            <w:rPr>
              <w:rFonts w:hint="default"/>
              <w:lang w:val="en-US" w:eastAsia="zh-CN"/>
            </w:rPr>
            <w:t>模块</w:t>
          </w:r>
          <w:r>
            <w:rPr>
              <w:rFonts w:hint="eastAsia"/>
              <w:lang w:val="en-US" w:eastAsia="zh-CN"/>
            </w:rPr>
            <w:t>同vtzdriver通信的</w:t>
          </w:r>
          <w:r>
            <w:rPr>
              <w:rFonts w:hint="default"/>
              <w:lang w:val="en-US" w:eastAsia="zh-Hans"/>
            </w:rPr>
            <w:t>接口与数据结构</w:t>
          </w:r>
          <w:r>
            <w:tab/>
          </w:r>
          <w:r>
            <w:fldChar w:fldCharType="begin"/>
          </w:r>
          <w:r>
            <w:instrText xml:space="preserve"> PAGEREF _Toc9674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_Toc8063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tzdriver(patch)设计与实现</w:t>
          </w:r>
          <w:r>
            <w:tab/>
          </w:r>
          <w:r>
            <w:fldChar w:fldCharType="begin"/>
          </w:r>
          <w:r>
            <w:instrText xml:space="preserve"> PAGEREF _Toc8063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Times New Roman" w:cs="Times New Roman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ind w:left="0" w:leftChars="0" w:firstLine="0" w:firstLineChars="0"/>
      </w:pPr>
    </w:p>
    <w:p>
      <w:pPr>
        <w:pStyle w:val="15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7" w:name="_Toc23674"/>
      <w:bookmarkStart w:id="8" w:name="_Toc6705"/>
      <w:r>
        <w:rPr>
          <w:rFonts w:hint="default"/>
          <w:lang w:val="en-US" w:eastAsia="zh-CN"/>
        </w:rPr>
        <w:t>整体设计</w:t>
      </w:r>
      <w:bookmarkEnd w:id="7"/>
      <w:bookmarkEnd w:id="8"/>
    </w:p>
    <w:p>
      <w:pPr>
        <w:pStyle w:val="16"/>
        <w:numPr>
          <w:ilvl w:val="1"/>
          <w:numId w:val="1"/>
        </w:numPr>
        <w:bidi w:val="0"/>
        <w:ind w:left="567" w:leftChars="0" w:hanging="567" w:firstLineChars="0"/>
        <w:rPr>
          <w:rFonts w:hint="default" w:ascii="Times New Roman Regular" w:hAnsi="Times New Roman Regular" w:cs="Times New Roman Regular"/>
          <w:lang w:eastAsia="zh-CN"/>
        </w:rPr>
      </w:pPr>
      <w:bookmarkStart w:id="9" w:name="_Toc12718"/>
      <w:bookmarkStart w:id="10" w:name="_Toc13121"/>
      <w:bookmarkStart w:id="11" w:name="_Toc26040"/>
      <w:bookmarkStart w:id="12" w:name="_Toc2596"/>
      <w:r>
        <w:rPr>
          <w:rFonts w:hint="default" w:ascii="Times New Roman Regular" w:hAnsi="Times New Roman Regular" w:cs="Times New Roman Regular"/>
          <w:lang w:eastAsia="zh-CN"/>
        </w:rPr>
        <w:t>总体思路</w:t>
      </w:r>
      <w:bookmarkEnd w:id="9"/>
      <w:bookmarkEnd w:id="10"/>
      <w:bookmarkEnd w:id="11"/>
      <w:bookmarkEnd w:id="12"/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本项目拟借助</w:t>
      </w:r>
      <w:r>
        <w:rPr>
          <w:rFonts w:hint="eastAsia" w:ascii="Times New Roman Regular" w:hAnsi="Times New Roman Regular" w:cs="Times New Roman Regular"/>
          <w:lang w:val="en-US" w:eastAsia="zh-CN"/>
        </w:rPr>
        <w:t>qemu虚拟串口 virtserial</w:t>
      </w:r>
      <w:r>
        <w:rPr>
          <w:rFonts w:hint="default" w:ascii="Times New Roman Regular" w:hAnsi="Times New Roman Regular" w:cs="Times New Roman Regular"/>
          <w:lang w:eastAsia="zh-CN"/>
        </w:rPr>
        <w:t>、充分利用</w:t>
      </w:r>
      <w:r>
        <w:rPr>
          <w:rFonts w:hint="eastAsia" w:ascii="Times New Roman Regular" w:hAnsi="Times New Roman Regular" w:cs="Times New Roman Regular"/>
          <w:lang w:val="en-US" w:eastAsia="zh-CN"/>
        </w:rPr>
        <w:t>内存拷贝与内存共享</w:t>
      </w:r>
      <w:r>
        <w:rPr>
          <w:rFonts w:hint="default" w:ascii="Times New Roman Regular" w:hAnsi="Times New Roman Regular" w:cs="Times New Roman Regular"/>
          <w:lang w:eastAsia="zh-CN"/>
        </w:rPr>
        <w:t>，构建</w:t>
      </w:r>
      <w:r>
        <w:rPr>
          <w:rFonts w:hint="eastAsia" w:cs="Times New Roman" w:asciiTheme="minorEastAsia" w:hAnsiTheme="minorEastAsia" w:eastAsiaTheme="minorEastAsia"/>
        </w:rPr>
        <w:t>TrustZone感知的机密虚拟机</w:t>
      </w:r>
      <w:r>
        <w:rPr>
          <w:rFonts w:hint="default" w:ascii="Times New Roman Regular" w:hAnsi="Times New Roman Regular" w:cs="Times New Roman Regular"/>
          <w:lang w:eastAsia="zh-CN"/>
        </w:rPr>
        <w:t>，其整体架构如</w:t>
      </w:r>
      <w:r>
        <w:rPr>
          <w:rFonts w:hint="default" w:ascii="Times New Roman Regular" w:hAnsi="Times New Roman Regular" w:cs="Times New Roman Regular"/>
          <w:lang w:eastAsia="zh-CN"/>
        </w:rPr>
        <w:fldChar w:fldCharType="begin"/>
      </w:r>
      <w:r>
        <w:rPr>
          <w:rFonts w:hint="default" w:ascii="Times New Roman Regular" w:hAnsi="Times New Roman Regular" w:cs="Times New Roman Regular"/>
          <w:lang w:eastAsia="zh-CN"/>
        </w:rPr>
        <w:instrText xml:space="preserve"> REF _Ref105765472 \h </w:instrText>
      </w:r>
      <w:r>
        <w:rPr>
          <w:rFonts w:hint="default" w:ascii="Times New Roman Regular" w:hAnsi="Times New Roman Regular" w:cs="Times New Roman Regular"/>
          <w:lang w:eastAsia="zh-CN"/>
        </w:rPr>
        <w:fldChar w:fldCharType="separate"/>
      </w:r>
      <w:r>
        <w:rPr>
          <w:rFonts w:hint="default" w:ascii="Times New Roman Regular" w:hAnsi="Times New Roman Regular" w:cs="Times New Roman Regular"/>
          <w:lang w:eastAsia="zh-CN"/>
        </w:rPr>
        <w:t>图 1</w:t>
      </w:r>
      <w:r>
        <w:rPr>
          <w:rFonts w:hint="default" w:ascii="Times New Roman Regular" w:hAnsi="Times New Roman Regular" w:cs="Times New Roman Regular"/>
          <w:lang w:eastAsia="zh-CN"/>
        </w:rPr>
        <w:fldChar w:fldCharType="end"/>
      </w:r>
      <w:r>
        <w:rPr>
          <w:rFonts w:hint="default" w:ascii="Times New Roman Regular" w:hAnsi="Times New Roman Regular" w:cs="Times New Roman Regular"/>
          <w:lang w:eastAsia="zh-CN"/>
        </w:rPr>
        <w:t>所示。</w:t>
      </w:r>
      <w:r>
        <w:rPr>
          <w:rFonts w:hint="eastAsia" w:ascii="Times New Roman Regular" w:hAnsi="Times New Roman Regular" w:cs="Times New Roman Regular"/>
          <w:lang w:val="en-US" w:eastAsia="zh-CN"/>
        </w:rPr>
        <w:t>构建vtzdriver</w:t>
      </w:r>
      <w:r>
        <w:rPr>
          <w:rFonts w:hint="default" w:ascii="Times New Roman Regular" w:hAnsi="Times New Roman Regular" w:cs="Times New Roman Regular"/>
          <w:lang w:eastAsia="zh-CN"/>
        </w:rPr>
        <w:t>，提供</w:t>
      </w:r>
      <w:r>
        <w:rPr>
          <w:rFonts w:hint="eastAsia" w:ascii="Times New Roman Regular" w:hAnsi="Times New Roman Regular" w:cs="Times New Roman Regular"/>
          <w:lang w:val="en-US" w:eastAsia="zh-CN"/>
        </w:rPr>
        <w:t>与tzdriver相同的</w:t>
      </w:r>
      <w:r>
        <w:rPr>
          <w:rFonts w:hint="default" w:ascii="Times New Roman Regular" w:hAnsi="Times New Roman Regular" w:cs="Times New Roman Regular"/>
          <w:lang w:eastAsia="zh-CN"/>
        </w:rPr>
        <w:t>接口</w:t>
      </w:r>
      <w:r>
        <w:rPr>
          <w:rFonts w:hint="eastAsia" w:ascii="Times New Roman Regular" w:hAnsi="Times New Roman Regular" w:cs="Times New Roman Regular"/>
          <w:lang w:val="en-US" w:eastAsia="zh-CN"/>
        </w:rPr>
        <w:t>供上层itrustee_client（libteec、teecd、tlogcat）调用</w:t>
      </w:r>
      <w:r>
        <w:rPr>
          <w:rFonts w:hint="default" w:ascii="Times New Roman Regular" w:hAnsi="Times New Roman Regular" w:cs="Times New Roman Regular"/>
          <w:lang w:eastAsia="zh-CN"/>
        </w:rPr>
        <w:t>。</w:t>
      </w:r>
      <w:r>
        <w:rPr>
          <w:rFonts w:hint="eastAsia" w:ascii="Times New Roman Regular" w:hAnsi="Times New Roman Regular" w:cs="Times New Roman Regular"/>
          <w:lang w:val="en-US" w:eastAsia="zh-CN"/>
        </w:rPr>
        <w:t>利用qemu提供的virtserial，在VM侧创建字符设备，在Host侧创建socket，连通VM与Host。vtz_proxy接受识别由vtzdriver转发的tzdriver调用，识别后调用tzdriver对应接口。调用结果由vtz_proxy、qemu、vtzdriver返回给上层应用。从而实现在VM中使用TEE的体验与本地Host上无差异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为充分利用内存共享，本项目支持由VM内的CA发起的内存共享的操作，以及基于此机制的零切换方案（secGear Switchless）的使用。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4383405" cy="35699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jc w:val="center"/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</w:pPr>
      <w:bookmarkStart w:id="13" w:name="_Ref105765472"/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图 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instrText xml:space="preserve"> SEQ 图 \* ARABIC </w:instrTex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fldChar w:fldCharType="separate"/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1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fldChar w:fldCharType="end"/>
      </w:r>
      <w:bookmarkEnd w:id="13"/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TrustZone感知的机密虚拟机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项目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总体架构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pStyle w:val="16"/>
        <w:numPr>
          <w:ilvl w:val="1"/>
          <w:numId w:val="1"/>
        </w:numPr>
        <w:bidi w:val="0"/>
        <w:ind w:left="567" w:leftChars="0" w:hanging="567" w:firstLineChars="0"/>
        <w:rPr>
          <w:rFonts w:hint="default" w:ascii="Times New Roman Regular" w:hAnsi="Times New Roman Regular" w:cs="Times New Roman Regular"/>
          <w:lang w:val="en-US" w:eastAsia="zh-CN"/>
        </w:rPr>
      </w:pPr>
      <w:bookmarkStart w:id="14" w:name="_Toc7800"/>
      <w:bookmarkStart w:id="15" w:name="_Toc15507"/>
      <w:bookmarkStart w:id="16" w:name="_Toc25239"/>
      <w:bookmarkStart w:id="17" w:name="_Toc5986"/>
      <w:r>
        <w:rPr>
          <w:rFonts w:hint="default" w:ascii="Times New Roman Regular" w:hAnsi="Times New Roman Regular" w:cs="Times New Roman Regular"/>
          <w:lang w:val="en-US" w:eastAsia="zh-CN"/>
        </w:rPr>
        <w:t>软件第三方依赖说明</w:t>
      </w:r>
      <w:bookmarkEnd w:id="14"/>
      <w:bookmarkEnd w:id="15"/>
      <w:bookmarkEnd w:id="16"/>
      <w:bookmarkEnd w:id="17"/>
    </w:p>
    <w:p>
      <w:pPr>
        <w:bidi w:val="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编译、安装</w:t>
      </w:r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 w:ascii="Times New Roman Regular" w:hAnsi="Times New Roman Regular" w:cs="Times New Roman Regular"/>
          <w:lang w:val="en-US" w:eastAsia="zh-CN"/>
        </w:rPr>
        <w:t>、</w:t>
      </w:r>
      <w:r>
        <w:rPr>
          <w:rFonts w:hint="eastAsia" w:ascii="Times New Roman Regular" w:hAnsi="Times New Roman Regular" w:cs="Times New Roman Regular"/>
          <w:lang w:val="en-US" w:eastAsia="zh-CN"/>
        </w:rPr>
        <w:t>vtz_proxy</w:t>
      </w:r>
      <w:r>
        <w:rPr>
          <w:rFonts w:hint="default" w:ascii="Times New Roman Regular" w:hAnsi="Times New Roman Regular" w:cs="Times New Roman Regular"/>
          <w:lang w:val="en-US" w:eastAsia="zh-CN"/>
        </w:rPr>
        <w:t>时所需第三方依赖：</w:t>
      </w:r>
    </w:p>
    <w:p>
      <w:pPr>
        <w:numPr>
          <w:ilvl w:val="0"/>
          <w:numId w:val="0"/>
        </w:numPr>
        <w:bidi w:val="0"/>
        <w:ind w:left="1260" w:leftChars="0" w:hanging="420" w:firstLineChars="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Wingdings" w:hAnsi="Wingdings" w:eastAsia="Times New Roman" w:cs="Times New Roman Regular"/>
          <w:sz w:val="24"/>
          <w:szCs w:val="24"/>
          <w:lang w:val="en-US" w:eastAsia="zh-CN" w:bidi="ar-SA"/>
        </w:rPr>
        <w:t></w:t>
      </w:r>
      <w:r>
        <w:rPr>
          <w:rFonts w:hint="eastAsia" w:ascii="Times New Roman Regular" w:hAnsi="Times New Roman Regular" w:cs="Times New Roman Regular"/>
          <w:lang w:val="en-US" w:eastAsia="zh-CN"/>
        </w:rPr>
        <w:t>无</w:t>
      </w:r>
    </w:p>
    <w:p>
      <w:pPr>
        <w:pStyle w:val="16"/>
        <w:numPr>
          <w:ilvl w:val="1"/>
          <w:numId w:val="1"/>
        </w:numPr>
        <w:bidi w:val="0"/>
        <w:ind w:left="567" w:leftChars="0" w:hanging="567" w:firstLineChars="0"/>
        <w:rPr>
          <w:rFonts w:hint="default" w:ascii="Times New Roman Regular" w:hAnsi="Times New Roman Regular" w:cs="Times New Roman Regular"/>
          <w:lang w:val="en-US" w:eastAsia="zh-CN"/>
        </w:rPr>
      </w:pPr>
      <w:bookmarkStart w:id="18" w:name="_Toc5168"/>
      <w:bookmarkStart w:id="19" w:name="_Toc27990"/>
      <w:bookmarkStart w:id="20" w:name="_Toc6716"/>
      <w:bookmarkStart w:id="21" w:name="_Toc32470"/>
      <w:r>
        <w:rPr>
          <w:rFonts w:hint="default" w:ascii="Times New Roman Regular" w:hAnsi="Times New Roman Regular" w:cs="Times New Roman Regular"/>
          <w:lang w:val="en-US" w:eastAsia="zh-CN"/>
        </w:rPr>
        <w:t>软件（方案）约束说明</w:t>
      </w:r>
      <w:bookmarkEnd w:id="18"/>
      <w:bookmarkEnd w:id="19"/>
      <w:bookmarkEnd w:id="20"/>
      <w:bookmarkEnd w:id="21"/>
    </w:p>
    <w:p>
      <w:pPr>
        <w:pStyle w:val="18"/>
        <w:numPr>
          <w:ilvl w:val="2"/>
          <w:numId w:val="1"/>
        </w:numPr>
        <w:bidi w:val="0"/>
        <w:ind w:left="709" w:leftChars="0" w:hanging="709" w:firstLineChars="0"/>
        <w:outlineLvl w:val="2"/>
        <w:rPr>
          <w:rFonts w:hint="default" w:ascii="Times New Roman Regular" w:hAnsi="Times New Roman Regular" w:cs="Times New Roman Regular"/>
          <w:lang w:val="en-US" w:eastAsia="zh-CN"/>
        </w:rPr>
      </w:pPr>
      <w:bookmarkStart w:id="22" w:name="_Toc30206"/>
      <w:bookmarkStart w:id="23" w:name="_Toc9233"/>
      <w:bookmarkStart w:id="24" w:name="_Toc5005"/>
      <w:bookmarkStart w:id="25" w:name="_Toc26535"/>
      <w:r>
        <w:rPr>
          <w:rFonts w:hint="default" w:ascii="Times New Roman Regular" w:hAnsi="Times New Roman Regular" w:cs="Times New Roman Regular"/>
          <w:lang w:val="en-US" w:eastAsia="zh-CN"/>
        </w:rPr>
        <w:t>硬件环境要求</w:t>
      </w:r>
      <w:bookmarkEnd w:id="22"/>
      <w:bookmarkEnd w:id="23"/>
      <w:bookmarkEnd w:id="24"/>
      <w:bookmarkEnd w:id="25"/>
    </w:p>
    <w:p>
      <w:pPr>
        <w:bidi w:val="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Host端</w:t>
      </w:r>
      <w:r>
        <w:rPr>
          <w:rFonts w:hint="default" w:ascii="Times New Roman Regular" w:hAnsi="Times New Roman Regular" w:cs="Times New Roman Regular"/>
        </w:rPr>
        <w:t>硬件环境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要求运行的泰山服务器已经预置了TrustZone特性，即预装iTrustee </w:t>
      </w:r>
      <w:r>
        <w:rPr>
          <w:rFonts w:hint="eastAsia" w:ascii="Times New Roman Regular" w:hAnsi="Times New Roman Regular" w:cs="Times New Roman Regular"/>
          <w:lang w:val="en-US" w:eastAsia="zh-CN"/>
        </w:rPr>
        <w:t>机密</w:t>
      </w:r>
      <w:r>
        <w:rPr>
          <w:rFonts w:hint="default" w:ascii="Times New Roman Regular" w:hAnsi="Times New Roman Regular" w:cs="Times New Roman Regular"/>
          <w:lang w:val="en-US" w:eastAsia="zh-CN"/>
        </w:rPr>
        <w:t>OS</w:t>
      </w:r>
      <w:r>
        <w:rPr>
          <w:rFonts w:hint="eastAsia" w:ascii="Times New Roman Regular" w:hAnsi="Times New Roman Regular" w:cs="Times New Roman Regular"/>
          <w:lang w:val="en-US" w:eastAsia="zh-CN"/>
        </w:rPr>
        <w:t>（CCOS）</w:t>
      </w:r>
      <w:r>
        <w:rPr>
          <w:rFonts w:hint="default" w:ascii="Times New Roman Regular" w:hAnsi="Times New Roman Regular" w:cs="Times New Roman Regular"/>
          <w:lang w:val="en-US" w:eastAsia="zh-CN"/>
        </w:rPr>
        <w:t>以及配套的BMC、BIOS固件。</w:t>
      </w:r>
    </w:p>
    <w:p>
      <w:pPr>
        <w:pStyle w:val="18"/>
        <w:numPr>
          <w:ilvl w:val="2"/>
          <w:numId w:val="1"/>
        </w:numPr>
        <w:bidi w:val="0"/>
        <w:ind w:left="709" w:leftChars="0" w:hanging="709" w:firstLineChars="0"/>
        <w:outlineLvl w:val="2"/>
        <w:rPr>
          <w:rFonts w:hint="default" w:ascii="Times New Roman Regular" w:hAnsi="Times New Roman Regular" w:cs="Times New Roman Regular"/>
          <w:lang w:val="en-US" w:eastAsia="zh-CN"/>
        </w:rPr>
      </w:pPr>
      <w:bookmarkStart w:id="26" w:name="_Toc13229"/>
      <w:bookmarkStart w:id="27" w:name="_Toc5464"/>
      <w:bookmarkStart w:id="28" w:name="_Toc3687"/>
      <w:bookmarkStart w:id="29" w:name="_Toc10650"/>
      <w:r>
        <w:rPr>
          <w:rFonts w:hint="default" w:ascii="Times New Roman Regular" w:hAnsi="Times New Roman Regular" w:cs="Times New Roman Regular"/>
          <w:lang w:val="en-US" w:eastAsia="zh-CN"/>
        </w:rPr>
        <w:t>操作系统要求</w:t>
      </w:r>
      <w:bookmarkEnd w:id="26"/>
      <w:bookmarkEnd w:id="27"/>
      <w:bookmarkEnd w:id="28"/>
      <w:bookmarkEnd w:id="29"/>
    </w:p>
    <w:p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eastAsia" w:ascii="Times New Roman Regular" w:hAnsi="Times New Roman Regular" w:eastAsia="宋体" w:cs="Times New Roman Regular"/>
          <w:b w:val="0"/>
          <w:bCs w:val="0"/>
          <w:color w:val="auto"/>
          <w:lang w:val="en-US" w:eastAsia="zh-CN"/>
        </w:rPr>
        <w:t>Host端</w:t>
      </w:r>
      <w:r>
        <w:rPr>
          <w:rFonts w:hint="default" w:ascii="Times New Roman Regular" w:hAnsi="Times New Roman Regular" w:cs="Times New Roman Regular"/>
        </w:rPr>
        <w:t>操作系统要求如</w:t>
      </w: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REF _table54103671 \r \h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Fonts w:hint="default" w:ascii="Times New Roman Regular" w:hAnsi="Times New Roman Regular" w:cs="Times New Roman Regular"/>
        </w:rPr>
        <w:t>表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</w:rPr>
        <w:fldChar w:fldCharType="end"/>
      </w:r>
      <w:r>
        <w:rPr>
          <w:rFonts w:hint="default" w:ascii="Times New Roman Regular" w:hAnsi="Times New Roman Regular" w:cs="Times New Roman Regular"/>
        </w:rPr>
        <w:t>所示。</w:t>
      </w:r>
    </w:p>
    <w:p>
      <w:pPr>
        <w:pStyle w:val="17"/>
        <w:spacing w:line="360" w:lineRule="auto"/>
        <w:jc w:val="center"/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表 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1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Host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操作系统要求</w:t>
      </w:r>
    </w:p>
    <w:tbl>
      <w:tblPr>
        <w:tblStyle w:val="19"/>
        <w:tblpPr w:leftFromText="180" w:rightFromText="180" w:vertAnchor="text" w:horzAnchor="page" w:tblpX="1800" w:tblpY="46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2584"/>
        <w:gridCol w:w="4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016" w:type="pct"/>
            <w:shd w:val="clear" w:color="auto" w:fill="auto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t>项目</w:t>
            </w:r>
          </w:p>
        </w:tc>
        <w:tc>
          <w:tcPr>
            <w:tcW w:w="1516" w:type="pct"/>
            <w:shd w:val="clear" w:color="auto" w:fill="auto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2466" w:type="pct"/>
            <w:shd w:val="clear" w:color="auto" w:fill="auto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t>获取方式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7" w:hRule="atLeast"/>
        </w:trPr>
        <w:tc>
          <w:tcPr>
            <w:tcW w:w="1016" w:type="pct"/>
            <w:shd w:val="clear" w:color="auto" w:fill="auto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t>openEuler OS</w:t>
            </w:r>
          </w:p>
        </w:tc>
        <w:tc>
          <w:tcPr>
            <w:tcW w:w="1516" w:type="pct"/>
            <w:shd w:val="clear" w:color="auto" w:fill="auto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Times New Roman Regular" w:hAnsi="Times New Roman Regular" w:eastAsia="宋体" w:cs="Times New Roman Regular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t>20.03-LTS-SP1-everything-aarch</w:t>
            </w:r>
            <w:r>
              <w:rPr>
                <w:rFonts w:hint="eastAsia" w:ascii="Times New Roman Regular" w:hAnsi="Times New Roman Regular" w:eastAsia="宋体" w:cs="Times New Roman Regular"/>
                <w:color w:val="000000"/>
                <w:sz w:val="21"/>
                <w:szCs w:val="21"/>
                <w:lang w:val="en-US" w:eastAsia="zh-CN"/>
              </w:rPr>
              <w:t>64或更新版本</w:t>
            </w:r>
          </w:p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 Regular" w:hAnsi="Times New Roman Regular" w:eastAsia="宋体" w:cs="Times New Roman Regular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000000"/>
                <w:sz w:val="21"/>
                <w:szCs w:val="21"/>
                <w:lang w:val="en-US" w:eastAsia="zh-CN"/>
              </w:rPr>
              <w:t>22.03 LTS</w:t>
            </w:r>
          </w:p>
        </w:tc>
        <w:tc>
          <w:tcPr>
            <w:tcW w:w="2466" w:type="pct"/>
            <w:shd w:val="clear" w:color="auto" w:fill="auto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Style w:val="9"/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instrText xml:space="preserve"> HYPERLINK "https://repo.openeuler.org/openEuler-20.03-LTS-SP1/ISO/aarch64/" \o " " </w:instrText>
            </w:r>
            <w:r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9"/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t>https://repo.openeuler.org/openEuler-20.03-LTS-SP1/ISO/aarch64/</w:t>
            </w:r>
            <w:r>
              <w:rPr>
                <w:rStyle w:val="9"/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Style w:val="9"/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Style w:val="9"/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  <w:t>https://repo.openeuler.org/openEuler-22.03-LTS/</w:t>
            </w:r>
          </w:p>
        </w:tc>
      </w:tr>
    </w:tbl>
    <w:p>
      <w:pPr>
        <w:bidi w:val="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 w:val="0"/>
          <w:bCs w:val="0"/>
          <w:color w:val="auto"/>
          <w:lang w:val="en-US" w:eastAsia="zh-CN"/>
        </w:rPr>
        <w:t>VM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</w:rPr>
        <w:t>端</w:t>
      </w:r>
      <w:r>
        <w:rPr>
          <w:rFonts w:hint="default" w:ascii="Times New Roman Regular" w:hAnsi="Times New Roman Regular" w:cs="Times New Roman Regular"/>
        </w:rPr>
        <w:t>操作系统要求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Linux kernel版本4.19~5.10</w:t>
      </w:r>
      <w:r>
        <w:rPr>
          <w:rFonts w:hint="default" w:ascii="Times New Roman Regular" w:hAnsi="Times New Roman Regular" w:cs="Times New Roman Regular"/>
        </w:rPr>
        <w:t>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 w:val="0"/>
        <w:bidi w:val="0"/>
        <w:adjustRightInd w:val="0"/>
        <w:snapToGrid/>
        <w:ind w:left="425" w:leftChars="0" w:hanging="425" w:firstLineChars="0"/>
        <w:textAlignment w:val="auto"/>
        <w:outlineLvl w:val="0"/>
        <w:rPr>
          <w:rFonts w:hint="default"/>
          <w:lang w:eastAsia="zh-CN"/>
        </w:rPr>
      </w:pPr>
      <w:bookmarkStart w:id="30" w:name="_Toc20578"/>
      <w:bookmarkStart w:id="31" w:name="_Toc27244"/>
      <w:bookmarkStart w:id="32" w:name="_Toc8382"/>
      <w:r>
        <w:rPr>
          <w:rFonts w:hint="eastAsia"/>
          <w:lang w:val="en-US" w:eastAsia="zh-CN"/>
        </w:rPr>
        <w:t>vtzdriver</w:t>
      </w:r>
      <w:r>
        <w:rPr>
          <w:rFonts w:hint="default"/>
          <w:lang w:val="en-US" w:eastAsia="zh-CN"/>
        </w:rPr>
        <w:t>模块</w:t>
      </w:r>
      <w:r>
        <w:rPr>
          <w:rFonts w:hint="default"/>
          <w:lang w:eastAsia="zh-CN"/>
        </w:rPr>
        <w:t>设计与实现</w:t>
      </w:r>
      <w:bookmarkEnd w:id="30"/>
      <w:bookmarkEnd w:id="31"/>
      <w:bookmarkEnd w:id="32"/>
    </w:p>
    <w:p>
      <w:pPr>
        <w:bidi w:val="0"/>
        <w:rPr>
          <w:rFonts w:hint="default" w:ascii="Times New Roman Regular" w:hAnsi="Times New Roman Regular" w:cs="Times New Roman Regular"/>
          <w:lang w:eastAsia="zh-CN"/>
        </w:rPr>
      </w:pPr>
      <w:r>
        <w:rPr>
          <w:rFonts w:hint="eastAsia"/>
          <w:lang w:val="en-US" w:eastAsia="zh-CN"/>
        </w:rPr>
        <w:t>vtzdriver</w:t>
      </w:r>
      <w:r>
        <w:rPr>
          <w:rFonts w:hint="default" w:ascii="Times New Roman Regular" w:hAnsi="Times New Roman Regular" w:cs="Times New Roman Regular"/>
          <w:lang w:eastAsia="zh-CN"/>
        </w:rPr>
        <w:t>的使用者为itrustee_client中的</w:t>
      </w:r>
      <w:r>
        <w:rPr>
          <w:rFonts w:hint="eastAsia" w:ascii="Times New Roman Regular" w:hAnsi="Times New Roman Regular" w:cs="Times New Roman Regular"/>
          <w:lang w:val="en-US" w:eastAsia="zh-CN"/>
        </w:rPr>
        <w:t>teecd、tlogcat</w:t>
      </w:r>
      <w:r>
        <w:rPr>
          <w:rFonts w:hint="default" w:ascii="Times New Roman Regular" w:hAnsi="Times New Roman Regular" w:cs="Times New Roman Regular"/>
          <w:lang w:eastAsia="zh-CN"/>
        </w:rPr>
        <w:t>程序</w:t>
      </w:r>
      <w:r>
        <w:rPr>
          <w:rFonts w:hint="eastAsia" w:ascii="Times New Roman Regular" w:hAnsi="Times New Roman Regular" w:cs="Times New Roman Regular"/>
          <w:lang w:val="en-US" w:eastAsia="zh-CN"/>
        </w:rPr>
        <w:t>与libteec库</w:t>
      </w:r>
      <w:r>
        <w:rPr>
          <w:rFonts w:hint="default" w:ascii="Times New Roman Regular" w:hAnsi="Times New Roman Regular" w:cs="Times New Roman Regular"/>
          <w:lang w:eastAsia="zh-CN"/>
        </w:rPr>
        <w:t>，</w:t>
      </w:r>
      <w:r>
        <w:rPr>
          <w:rFonts w:hint="eastAsia" w:ascii="Times New Roman Regular" w:hAnsi="Times New Roman Regular" w:cs="Times New Roman Regular"/>
          <w:lang w:val="en-US" w:eastAsia="zh-CN"/>
        </w:rPr>
        <w:t>提供与tzdriver相同的接口</w:t>
      </w:r>
      <w:r>
        <w:rPr>
          <w:rFonts w:hint="default" w:ascii="Times New Roman Regular" w:hAnsi="Times New Roman Regular" w:cs="Times New Roman Regular"/>
          <w:lang w:eastAsia="zh-CN"/>
        </w:rPr>
        <w:t>，使得</w:t>
      </w:r>
      <w:r>
        <w:rPr>
          <w:rFonts w:hint="eastAsia" w:ascii="Times New Roman Regular" w:hAnsi="Times New Roman Regular" w:cs="Times New Roman Regular"/>
          <w:lang w:val="en-US" w:eastAsia="zh-CN"/>
        </w:rPr>
        <w:t>上层</w:t>
      </w:r>
      <w:r>
        <w:rPr>
          <w:rFonts w:hint="default" w:ascii="Times New Roman Regular" w:hAnsi="Times New Roman Regular" w:cs="Times New Roman Regular"/>
          <w:lang w:eastAsia="zh-CN"/>
        </w:rPr>
        <w:t>应用最大化感知不到替换。</w:t>
      </w:r>
      <w:r>
        <w:rPr>
          <w:rFonts w:hint="eastAsia" w:ascii="Times New Roman Regular" w:hAnsi="Times New Roman Regular" w:cs="Times New Roman Regular"/>
          <w:lang w:val="en-US" w:eastAsia="zh-CN"/>
        </w:rPr>
        <w:t>vtzdriver的实现</w:t>
      </w:r>
      <w:r>
        <w:rPr>
          <w:rFonts w:hint="eastAsia" w:cs="Times New Roman" w:asciiTheme="minorEastAsia" w:hAnsiTheme="minorEastAsia" w:eastAsiaTheme="minorEastAsia"/>
        </w:rPr>
        <w:t>不涉及内核代码的修改，采用ko的方式在内核提供功能</w:t>
      </w:r>
      <w:r>
        <w:rPr>
          <w:rFonts w:hint="eastAsia" w:ascii="Times New Roman Regular" w:hAnsi="Times New Roman Regular" w:cs="Times New Roman Regular"/>
          <w:lang w:val="en-US" w:eastAsia="zh-CN"/>
        </w:rPr>
        <w:t>。vtzdriver实现了与tzdriver相同的接口，表2</w:t>
      </w:r>
      <w:r>
        <w:rPr>
          <w:rFonts w:hint="default" w:ascii="Times New Roman Regular" w:hAnsi="Times New Roman Regular" w:cs="Times New Roman Regular"/>
          <w:lang w:eastAsia="zh-CN"/>
        </w:rPr>
        <w:t>中列出了具体接口。</w:t>
      </w:r>
    </w:p>
    <w:p>
      <w:pPr>
        <w:pStyle w:val="17"/>
        <w:spacing w:line="360" w:lineRule="auto"/>
        <w:jc w:val="center"/>
      </w:pPr>
      <w:bookmarkStart w:id="33" w:name="_Ref105776464"/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表 </w:t>
      </w:r>
      <w:bookmarkEnd w:id="33"/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vtzdriver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840"/>
        <w:gridCol w:w="3964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noWrap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模块/设备节点</w:t>
            </w: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对应文件</w:t>
            </w: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接口</w:t>
            </w:r>
          </w:p>
        </w:tc>
        <w:tc>
          <w:tcPr>
            <w:tcW w:w="2157" w:type="dxa"/>
            <w:noWrap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35" w:type="dxa"/>
            <w:vMerge w:val="restart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/dev/tc_ns_client</w:t>
            </w:r>
          </w:p>
        </w:tc>
        <w:tc>
          <w:tcPr>
            <w:tcW w:w="840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eastAsia" w:eastAsia="宋体" w:asciiTheme="minorAscii" w:hAnsiTheme="minorAscii"/>
                <w:sz w:val="21"/>
                <w:szCs w:val="21"/>
                <w:lang w:val="en-US" w:eastAsia="zh-CN"/>
              </w:rPr>
              <w:t>vtzf</w:t>
            </w:r>
            <w:r>
              <w:rPr>
                <w:rFonts w:hint="default" w:asciiTheme="minorAscii" w:hAnsiTheme="minorAscii"/>
                <w:sz w:val="21"/>
                <w:szCs w:val="21"/>
              </w:rPr>
              <w:t>.c</w:t>
            </w: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2157" w:type="dxa"/>
          </w:tcPr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 用于处理CA发过来的消息或命令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2. 用于teecd创建fd，做鉴权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TC_NS_CLIENT_IOCTL_SES_OPEN_REQ</w:t>
            </w:r>
            <w:r>
              <w:rPr>
                <w:rFonts w:hint="default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asciiTheme="minorAscii" w:hAnsiTheme="minorAscii"/>
                <w:sz w:val="21"/>
                <w:szCs w:val="21"/>
              </w:rPr>
              <w:t>TC_NS_CLIENT_IOCTL_SES_CLOSE_REQ</w:t>
            </w:r>
            <w:r>
              <w:rPr>
                <w:rFonts w:hint="default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asciiTheme="minorAscii" w:hAnsiTheme="minorAscii"/>
                <w:sz w:val="21"/>
                <w:szCs w:val="21"/>
              </w:rPr>
              <w:t>TC_NS_CLIENT_IOCTL_SEND_CMD_REQ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CA 打开session，关闭session，发送命令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TC_NS_CLIENT_IOCTL_CANCEL_CMD_REQ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暂不支持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TC_NS_CLIENT_IOCTL_LOGIN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teecd 设置鉴权信息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TC_NS_CLIENT_IOCTL_UPDATE_TA_CRL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更新cms证书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(未使能)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TC_NS_CLIENT_IOCTL_REGISTER_AGENT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CA注册agent,同时创建agent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TC_NS_CLIENT_IOCTL_UNREGISTER_AGENT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CA解注册agent，销毁agent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TC_NS_CLIENT_IOCTL_SEND_EVENT_RESPONSE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当agent代理服务处理完任务后，给gtask返回消息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TC_NS_CLIENT_IOCTL_WAIT_EVENT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CA中agent代理等待gtask发过来的消息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TC_NS_CLIENT_IOCTL_LOAD_APP_REQ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CA或agent代理加载TA、动态库等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TC_NS_CLIENT_IOCTL_TUI_EVENT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tui agent处理消息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未使能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335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335" w:type="dxa"/>
            <w:vMerge w:val="restart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/dev/tc_private</w:t>
            </w: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eastAsia" w:eastAsia="宋体" w:asciiTheme="minorAscii" w:hAnsiTheme="minorAscii"/>
                <w:sz w:val="21"/>
                <w:szCs w:val="21"/>
                <w:lang w:val="en-US" w:eastAsia="zh-CN"/>
              </w:rPr>
              <w:t>vtzf</w:t>
            </w:r>
            <w:r>
              <w:rPr>
                <w:rFonts w:hint="default" w:asciiTheme="minorAscii" w:hAnsiTheme="minorAscii"/>
                <w:sz w:val="21"/>
                <w:szCs w:val="21"/>
              </w:rPr>
              <w:t>.c</w:t>
            </w: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 用于agent代理服务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2. 用于后加载服务或驱动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3. 用于同步时间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4. 用于设置native ca的身份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TC_NS_CLIENT_IOCTL_GET_TEE_VERSION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获取gp.tee.api_level的版本号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TC_NS_CLIENT_IOCTL_GET_TEE_INFO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获取tee信息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TC_NS_CLIENT_IOCTL_SET_NATIVECA_IDENTITY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设置native ca的身份信息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TC_NS_CLIENT_IOCTL_LATEINIT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teecd后加载动态驱动、动态服务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TC_NS_CLIENT_IOCTL_SYC_SYS_TIME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teecd同步系统时间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TC_NS_CLIENT_IOCTL_REGISTER_AGENT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teecd注册agent,同时创建agent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TC_NS_CLIENT_IOCTL_UNREGISTER_AGENT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teecd解注册agent，销毁agent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TC_NS_CLIENT_IOCTL_SEND_EVENT_RESPONSE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当agent代理服务处理完任务后，给gtask返回消息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TC_NS_CLIENT_IOCTL_WAIT_EVENT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teecd中agent代理等待gtask发过来的消息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TC_NS_CLIENT_IOCTL_LOAD_APP_REQ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teecd中agent代理加载TA、动态库等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335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35" w:type="dxa"/>
            <w:vMerge w:val="restart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/dev/teelog</w:t>
            </w: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tlogger.c</w:t>
            </w: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1. 用于日志模块的读和设置操作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TEELOGGER_GET_VERSION</w:t>
            </w:r>
          </w:p>
        </w:tc>
        <w:tc>
          <w:tcPr>
            <w:tcW w:w="2157" w:type="dxa"/>
          </w:tcPr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获取teeos版本信息字符串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TEELOGGER_SET_READERPOS_CUR</w:t>
            </w:r>
          </w:p>
        </w:tc>
        <w:tc>
          <w:tcPr>
            <w:tcW w:w="2157" w:type="dxa"/>
          </w:tcPr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tlogger设置读位置到最新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TEELOGGER_SET_TLOGCAT_STAT</w:t>
            </w:r>
          </w:p>
        </w:tc>
        <w:tc>
          <w:tcPr>
            <w:tcW w:w="2157" w:type="dxa"/>
          </w:tcPr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tlogger设置日志文件转储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TEELOGGER_GET_TLOGCAT_STAT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tlogger获取当前是否转储文件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TEELOGGER_GET_LOG_POOL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获取日志pool（未使能）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TEELOGGER_LOG_POOL_APPEND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追加日志pool（未使能）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left="0" w:leftChars="0"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TEELOGGER_GET_TEE_INFO</w:t>
            </w: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1"/>
                <w:szCs w:val="21"/>
              </w:rPr>
              <w:t>tlogger获取tee信息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335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840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3964" w:type="dxa"/>
            <w:noWrap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  <w:tc>
          <w:tcPr>
            <w:tcW w:w="2157" w:type="dxa"/>
          </w:tcPr>
          <w:p>
            <w:pPr>
              <w:spacing w:line="240" w:lineRule="auto"/>
              <w:ind w:firstLine="0" w:firstLineChars="0"/>
              <w:rPr>
                <w:rFonts w:hint="default" w:asciiTheme="minorAscii" w:hAnsiTheme="minorAscii"/>
                <w:sz w:val="21"/>
                <w:szCs w:val="21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宋体" w:asciiTheme="minorAscii" w:hAnsiTheme="minorAscii"/>
          <w:lang w:val="en-US" w:eastAsia="zh-CN"/>
        </w:rPr>
      </w:pPr>
    </w:p>
    <w:p>
      <w:pPr>
        <w:ind w:left="0" w:leftChars="0" w:firstLine="420" w:firstLineChars="0"/>
        <w:rPr>
          <w:rFonts w:hint="eastAsia" w:eastAsia="宋体" w:asciiTheme="minorAscii" w:hAnsiTheme="minorAscii"/>
          <w:lang w:val="en-US" w:eastAsia="zh-CN"/>
        </w:rPr>
      </w:pPr>
      <w:r>
        <w:rPr>
          <w:rFonts w:hint="eastAsia" w:eastAsia="宋体" w:asciiTheme="minorAscii" w:hAnsiTheme="minorAscii"/>
          <w:lang w:val="en-US" w:eastAsia="zh-CN"/>
        </w:rPr>
        <w:t>vtzdriver在加载时会打开串口设备/dev/virtio-ports/vtzf_serialport，并创建两个内核线程vtz_wr_thread_0、vtz_rd_thread_0分别用于从串口发送和接收数据。上层应用对vtzdriver的调用均会执行send_to_proxy()。由send_to_proxy()创建结构write_data与event_data，将待发送的数据包拷贝到write_data，并将write_data加入到发送队列，将event_data加入到接收链表，再通过wake_up_wr_thread()调用唤醒内核线程vtz_wr_thread_0。vtz_wr_thread_0从发送队列取出write_data后向串口依次发送，并唤醒vtz_rd_thread_0。vtz_rd_thread_0被唤醒后从串口读取数据，并根据数据包首字段packet_size拆分数据获取完整的RSP数据包，遍历接收链表取出对应event_data，填充RSP数据后唤醒用户线程。</w:t>
      </w:r>
    </w:p>
    <w:p>
      <w:pPr>
        <w:ind w:left="0" w:leftChars="0" w:firstLine="420" w:firstLineChars="0"/>
        <w:rPr>
          <w:rFonts w:hint="eastAsia" w:eastAsia="宋体" w:asciiTheme="minorAscii" w:hAnsiTheme="minorAscii"/>
          <w:lang w:val="en-US" w:eastAsia="zh-CN"/>
        </w:rPr>
      </w:pPr>
      <w:r>
        <w:rPr>
          <w:rFonts w:hint="eastAsia" w:eastAsia="宋体" w:asciiTheme="minorAscii" w:hAnsiTheme="minorAscii"/>
          <w:lang w:val="en-US" w:eastAsia="zh-CN"/>
        </w:rPr>
        <w:t>每一个发送的数据包都有一个唯一的seq_num对应，由全局变量g_seq_num_xxx提供，以互斥的方式每次获取seq_num后，g_seq_num_xxx会递增2。通过seq_num确保vtzdriver与vtz_proxy每次通信的发送数据与接收数据是一一对应的。为了将CA的数据包和agent的数据包隔离开来，将0x0~0xFFFF的seq_num保留给agent使用，将大于0xFFFF的seq_num给CA使用。</w:t>
      </w:r>
    </w:p>
    <w:p>
      <w:pPr>
        <w:ind w:left="0" w:leftChars="0" w:firstLine="420" w:firstLineChars="0"/>
        <w:rPr>
          <w:rFonts w:hint="eastAsia" w:eastAsia="宋体" w:asciiTheme="minorAscii" w:hAnsiTheme="minorAscii"/>
          <w:lang w:val="en-US" w:eastAsia="zh-CN"/>
        </w:rPr>
      </w:pPr>
      <w:r>
        <w:rPr>
          <w:rFonts w:hint="eastAsia" w:eastAsia="宋体" w:asciiTheme="minorAscii" w:hAnsiTheme="minorAscii"/>
          <w:lang w:val="en-US" w:eastAsia="zh-CN"/>
        </w:rPr>
        <w:t>在switchless场景下，需要在vtzdriver获取到user_buf用户空间buf全部的PAGE，并将所有PAGE的物理地址gpa(经过qemu层地址转换为hva)发送给vtz_proxy。为减少qemu层地址转换以及tzdriver获取PAGE的开销，需要对PAGES做分片处理。具体规则是按照获取的pages数组的顺序，PAGE对应的gpa若连续则划分为一个page_block。page_block保存块内首个PAGE的gpa以及块内PAGE的数量。通过这种方式可以将数万个PAGE转换为数十个page_blocks。考虑到虚拟串口一次性最大可发送32KB的数据，仅在switchless场景下待发送的数据包可能大于32KB，需要分片处理，将待发送的数据包拆分成多个片段后依次发送。分片依据struct_packet_cmd_send_cmd数据包携带的page_blocks数量，默认设置BLOCK_MTU 为1024个page_block。由于串口是串行发送且唯一指定了vtz_wr_thread_0写串口，可以保证分片的接收顺序与发送顺序一致。为便于组装Packet，首个分片除携带MTU个page_blocks外，在头部还具有完整的struct_packet_cmd_send_cmd控制信息。其余分片均不包含控制信息，仅携带page_blocks。</w:t>
      </w:r>
    </w:p>
    <w:p>
      <w:pPr>
        <w:ind w:left="0" w:leftChars="0" w:firstLine="420" w:firstLineChars="0"/>
        <w:rPr>
          <w:rFonts w:hint="eastAsia" w:eastAsia="宋体" w:asciiTheme="minorAscii" w:hAnsiTheme="minorAscii"/>
          <w:lang w:val="en-US" w:eastAsia="zh-CN"/>
        </w:rPr>
      </w:pPr>
      <w:r>
        <w:rPr>
          <w:rFonts w:hint="eastAsia" w:eastAsia="宋体" w:asciiTheme="minorAscii" w:hAnsiTheme="minorAscii"/>
          <w:lang w:val="en-US" w:eastAsia="zh-CN"/>
        </w:rPr>
        <w:t>VM内agent注册时会首先由vtzdriver分配空间并映射到用户空间，记buf1，随后向vtz_proxy发送注册agent的命令包，由vtz_proxy调用tzdriver相应接口完成注册，记buf2。buf1与buf2的映射关系由vtz_proxy维护，两个buf间的数据拷贝由tzdriver完成。</w:t>
      </w:r>
    </w:p>
    <w:p>
      <w:pPr>
        <w:ind w:left="0" w:leftChars="0" w:firstLine="420" w:firstLineChars="0"/>
        <w:rPr>
          <w:rFonts w:hint="eastAsia" w:eastAsia="宋体" w:asciiTheme="minorAscii" w:hAnsiTheme="minorAscii"/>
          <w:lang w:val="en-US" w:eastAsia="zh-CN"/>
        </w:rPr>
      </w:pPr>
      <w:r>
        <w:rPr>
          <w:rFonts w:hint="eastAsia" w:eastAsia="宋体" w:asciiTheme="minorAscii" w:hAnsiTheme="minorAscii"/>
          <w:lang w:val="en-US" w:eastAsia="zh-CN"/>
        </w:rPr>
        <w:t>VM内CA通过libteec调用mmap，vtzdriver分配空间并映射后会向vtz_proxy发送命令包同样进行mmap操作。</w:t>
      </w:r>
    </w:p>
    <w:p>
      <w:pPr>
        <w:ind w:left="0" w:leftChars="0" w:firstLine="420" w:firstLineChars="0"/>
        <w:rPr>
          <w:rFonts w:hint="default" w:eastAsia="宋体" w:asciiTheme="minorAscii" w:hAnsiTheme="minorAscii"/>
          <w:lang w:val="en-US" w:eastAsia="zh-CN"/>
        </w:rPr>
      </w:pPr>
      <w:r>
        <w:rPr>
          <w:rFonts w:hint="eastAsia" w:eastAsia="宋体" w:asciiTheme="minorAscii" w:hAnsiTheme="minorAscii"/>
          <w:lang w:val="en-US" w:eastAsia="zh-CN"/>
        </w:rPr>
        <w:t>vtzdriver在处理来自上层CA的调用TC_NS_CLIENT_IOCTL_SEND_CMD_REQ时，需要针对不同的TEEC_ParamType类型作出对应处理。当TEEC_ParamType为TEEC_VALUE_INPUT、TEEC_VALUE_OUTPUT、TEEC_VALUE_INOUT时，由于上层传递的是地址，故从用户空间读取值后，向vtx_proxy进行值传递；当TEEC_ParamType为TEEC_MEMREF_TEMP_INPUT、TEEC_MEMREF_TEMP_OUTPUT、TEEC_MEMREF_TEMP_INOUT时，根据从用户空间获取的buffer_size，采用kzalloc分配对应大小空间，并将数据从用户空间拷贝至内核，buffer采用地址传递经qemu层地址转换，buffer_size采用值传递；当TEEC_ParamType为TEEC_MEMREF_PARTIAL_INPUT、TEEC_MEMREF_PARTIAL_OUTPUT、TEEC_MEMREF_PARTIAL_INOUT时，由于用户buffer是事先采用mmap获取的，故遍历shared_mem链表找出对应kernel地址，buffer采用地址传递经qemu层地址转换，buffer_size值传递；当TEEC_ParamType为TEEC_MEMREF_SHARED_INOUT时，使用switchless零拷贝特性，不能进行任何形式的拷贝，而是通过内核接口get_user_pages()获取PAGES，再调用page_to_phys()获取物理地址。</w:t>
      </w:r>
    </w:p>
    <w:p>
      <w:pPr>
        <w:ind w:left="0" w:leftChars="0" w:firstLine="0" w:firstLineChars="0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pStyle w:val="1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Hans"/>
        </w:rPr>
      </w:pPr>
      <w:bookmarkStart w:id="34" w:name="_Toc605"/>
      <w:bookmarkStart w:id="35" w:name="_Toc16940"/>
      <w:bookmarkStart w:id="36" w:name="_Toc14539"/>
      <w:bookmarkStart w:id="37" w:name="_Toc11726"/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/>
          <w:lang w:val="en-US" w:eastAsia="zh-CN"/>
        </w:rPr>
        <w:t>模块内</w:t>
      </w:r>
      <w:r>
        <w:rPr>
          <w:rFonts w:hint="eastAsia"/>
          <w:lang w:val="en-US" w:eastAsia="zh-CN"/>
        </w:rPr>
        <w:t>同vtz_proxy通信的</w:t>
      </w:r>
      <w:r>
        <w:rPr>
          <w:rFonts w:hint="default"/>
          <w:lang w:val="en-US" w:eastAsia="zh-Hans"/>
        </w:rPr>
        <w:t>接口与数据结构</w:t>
      </w:r>
      <w:bookmarkEnd w:id="34"/>
      <w:bookmarkEnd w:id="35"/>
      <w:bookmarkEnd w:id="36"/>
      <w:bookmarkEnd w:id="37"/>
    </w:p>
    <w:p>
      <w:pPr>
        <w:pStyle w:val="18"/>
        <w:bidi w:val="0"/>
        <w:outlineLvl w:val="3"/>
        <w:rPr>
          <w:rFonts w:hint="default" w:ascii="Times New Roman Regular" w:hAnsi="Times New Roman Regular" w:eastAsia="宋体" w:cs="Times New Roman Regular"/>
          <w:b/>
          <w:sz w:val="24"/>
          <w:szCs w:val="24"/>
          <w:lang w:val="en-US" w:eastAsia="zh-Hans"/>
        </w:rPr>
      </w:pPr>
      <w:bookmarkStart w:id="38" w:name="_Toc7864"/>
      <w:bookmarkStart w:id="39" w:name="_Toc21122"/>
      <w:r>
        <w:rPr>
          <w:rFonts w:hint="eastAsia" w:ascii="Times New Roman Regular" w:hAnsi="Times New Roman Regular" w:cs="Times New Roman Regular"/>
          <w:b/>
          <w:sz w:val="24"/>
          <w:szCs w:val="24"/>
          <w:lang w:eastAsia="zh-CN"/>
        </w:rPr>
        <w:t>（</w:t>
      </w:r>
      <w:r>
        <w:rPr>
          <w:rFonts w:hint="eastAsia" w:ascii="Times New Roman Regular" w:hAnsi="Times New Roman Regular" w:cs="Times New Roman Regular"/>
          <w:b/>
          <w:sz w:val="24"/>
          <w:szCs w:val="24"/>
          <w:lang w:val="en-US" w:eastAsia="zh-CN"/>
        </w:rPr>
        <w:t>1</w:t>
      </w:r>
      <w:r>
        <w:rPr>
          <w:rFonts w:hint="eastAsia" w:ascii="Times New Roman Regular" w:hAnsi="Times New Roman Regular" w:cs="Times New Roman Regular"/>
          <w:b/>
          <w:sz w:val="24"/>
          <w:szCs w:val="24"/>
          <w:lang w:eastAsia="zh-CN"/>
        </w:rPr>
        <w:t>）</w:t>
      </w:r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 w:ascii="Times New Roman Regular" w:hAnsi="Times New Roman Regular" w:eastAsia="宋体" w:cs="Times New Roman Regular"/>
          <w:b/>
          <w:sz w:val="24"/>
          <w:szCs w:val="24"/>
          <w:lang w:val="en-US" w:eastAsia="zh-Hans"/>
        </w:rPr>
        <w:t>模块内接口</w:t>
      </w:r>
      <w:bookmarkEnd w:id="38"/>
      <w:bookmarkEnd w:id="39"/>
    </w:p>
    <w:p>
      <w:pPr>
        <w:bidi w:val="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 w:ascii="Times New Roman Regular" w:hAnsi="Times New Roman Regular" w:cs="Times New Roman Regular"/>
          <w:lang w:val="en-US" w:eastAsia="zh-Hans"/>
        </w:rPr>
        <w:t>模块内部接口如表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3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所示，接口功能均为与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vtz_proxy</w:t>
      </w:r>
      <w:r>
        <w:rPr>
          <w:rFonts w:hint="default" w:ascii="Times New Roman Regular" w:hAnsi="Times New Roman Regular" w:cs="Times New Roman Regular"/>
          <w:lang w:val="en-US" w:eastAsia="zh-Hans"/>
        </w:rPr>
        <w:t>进行通信，将数据发送至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vtz_proxy</w:t>
      </w:r>
      <w:r>
        <w:rPr>
          <w:rFonts w:hint="default" w:ascii="Times New Roman Regular" w:hAnsi="Times New Roman Regular" w:cs="Times New Roman Regular"/>
          <w:lang w:val="en-US" w:eastAsia="zh-Hans"/>
        </w:rPr>
        <w:t>并接收返回的数据。</w:t>
      </w:r>
    </w:p>
    <w:p>
      <w:pPr>
        <w:bidi w:val="0"/>
        <w:ind w:left="0" w:leftChars="0" w:firstLine="0" w:firstLineChars="0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pStyle w:val="17"/>
        <w:spacing w:line="360" w:lineRule="auto"/>
        <w:jc w:val="center"/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表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 xml:space="preserve"> 3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 </w:t>
      </w:r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val="en-US" w:eastAsia="zh-Hans"/>
        </w:rPr>
        <w:t>模块内部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接口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7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接口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int open_tzdriver(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struct vtzf_dev_file *dev_file,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default"/>
              </w:rPr>
            </w:pPr>
            <w:r>
              <w:rPr>
                <w:rFonts w:hint="default"/>
              </w:rPr>
              <w:t>uint32_t flag)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bookmarkStart w:id="40" w:name="_Toc2613"/>
            <w:r>
              <w:rPr>
                <w:rFonts w:hint="eastAsia"/>
                <w:lang w:val="en-US" w:eastAsia="zh-CN"/>
              </w:rPr>
              <w:t>将参数传递给vtz_proxy并接收相应的返回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int close_tzdriver(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vtzf_dev_file *dev_file)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int proxy_mmap(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vtzf_dev_file *dev_file,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void * user_buffer,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default"/>
              </w:rPr>
            </w:pPr>
            <w:r>
              <w:rPr>
                <w:rFonts w:hint="default"/>
              </w:rPr>
              <w:t>uint32_t buffer_size,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uint32_t pgoff,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default"/>
              </w:rPr>
            </w:pPr>
            <w:r>
              <w:rPr>
                <w:rFonts w:hint="default"/>
              </w:rPr>
              <w:t>uint8_t unmap)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int tc_ns_open_session(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struct vtzf_dev_file *dev_file,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tc_ns_client_context *clicontext)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int tc_ns_close_session(</w:t>
            </w:r>
          </w:p>
          <w:p>
            <w:pPr>
              <w:pStyle w:val="20"/>
              <w:bidi w:val="0"/>
              <w:ind w:left="886" w:leftChars="369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struct vtzf_dev_file *dev_file, </w:t>
            </w:r>
          </w:p>
          <w:p>
            <w:pPr>
              <w:pStyle w:val="20"/>
              <w:bidi w:val="0"/>
              <w:ind w:left="886" w:leftChars="369" w:firstLine="0" w:firstLineChars="0"/>
              <w:rPr>
                <w:rFonts w:hint="default"/>
              </w:rPr>
            </w:pPr>
            <w:r>
              <w:rPr>
                <w:rFonts w:hint="default"/>
              </w:rPr>
              <w:t>void __user *argp)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static </w:t>
            </w:r>
            <w:r>
              <w:rPr>
                <w:rFonts w:hint="default"/>
              </w:rPr>
              <w:t>int tc_ns_send_cmd(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struct vtzf_dev_file *dev_file,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tc_ns_client_context *context)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tc_ns_send_cancel_cmd(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*argp)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tc_ns_client_login_func(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void __user *buffer)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tc_ns_client_login_func(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void __user *buffer)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tc_ns_get_tee_version(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__user *argp)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tc_ns_late_init(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long arg)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sync_system_time_from_user(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struct tc_ns_client_time *user_time)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ioctl_register_agent(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__user *argp)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tc_ns_unregister_agent(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 dev_file, 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 agent_id)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send_wait_event(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 agent_id)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send_event_response(</w:t>
            </w:r>
          </w:p>
          <w:p>
            <w:pPr>
              <w:pStyle w:val="20"/>
              <w:bidi w:val="0"/>
              <w:ind w:left="886" w:leftChars="369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886" w:leftChars="369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 agent_id)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tc_ns_load_secfile(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vtzf_dev_file *dev_file, 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struct load_secfile_ioctl_struct *ioctlArg)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tc_ns_get_tee_info(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ptzfd, 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void __user *argp, </w:t>
            </w:r>
          </w:p>
          <w:p>
            <w:pPr>
              <w:pStyle w:val="20"/>
              <w:bidi w:val="0"/>
              <w:ind w:left="895" w:leftChars="373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flag)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open_tzdriver_tlogger(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tlogger_reader *dev_file, 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uint32_t flag)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close_tzdriver_tlogger(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struct tlogger_reader *dev_file)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get_log_from_host(</w:t>
            </w:r>
          </w:p>
          <w:p>
            <w:pPr>
              <w:pStyle w:val="20"/>
              <w:bidi w:val="0"/>
              <w:ind w:left="898" w:leftChars="374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struct tlogger_reader *dev_file)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get_teeos_version(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struct tlogger_reader *dev_file,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uint32_t cmd,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long arg)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set_reader_cur_pos(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struct file *file)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set_tlogcat_f_stat(</w:t>
            </w:r>
          </w:p>
          <w:p>
            <w:pPr>
              <w:pStyle w:val="20"/>
              <w:bidi w:val="0"/>
              <w:ind w:left="914" w:leftChars="381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struct file *file)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get_tlogcat_f_stat(</w:t>
            </w:r>
          </w:p>
          <w:p>
            <w:pPr>
              <w:pStyle w:val="20"/>
              <w:bidi w:val="0"/>
              <w:ind w:left="886" w:leftChars="369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struct file *file)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79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send_to_proxy(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void * wrt_buf,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size_t size_wrt_buf,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void * rd_buf,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size_t size_rd_buf, </w:t>
            </w:r>
          </w:p>
          <w:p>
            <w:pPr>
              <w:pStyle w:val="20"/>
              <w:bidi w:val="0"/>
              <w:ind w:left="905" w:leftChars="3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uint32_t seq_num)</w:t>
            </w:r>
          </w:p>
        </w:tc>
        <w:tc>
          <w:tcPr>
            <w:tcW w:w="2020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将参数传递给vtz_proxy并接收相应的返回</w:t>
            </w:r>
          </w:p>
        </w:tc>
      </w:tr>
    </w:tbl>
    <w:p>
      <w:pPr>
        <w:bidi w:val="0"/>
        <w:ind w:left="0" w:leftChars="0" w:firstLine="0" w:firstLineChars="0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pStyle w:val="18"/>
        <w:bidi w:val="0"/>
        <w:outlineLvl w:val="3"/>
        <w:rPr>
          <w:rFonts w:hint="default" w:ascii="Times New Roman Regular" w:hAnsi="Times New Roman Regular" w:cs="Times New Roman Regular"/>
          <w:lang w:val="en-US" w:eastAsia="zh-Hans"/>
        </w:rPr>
      </w:pPr>
      <w:bookmarkStart w:id="41" w:name="_Toc13690"/>
      <w:bookmarkStart w:id="42" w:name="_Toc2778"/>
      <w:r>
        <w:rPr>
          <w:rFonts w:hint="eastAsia" w:ascii="Times New Roman Regular" w:hAnsi="Times New Roman Regular" w:cs="Times New Roman Regular"/>
          <w:lang w:eastAsia="zh-CN"/>
        </w:rPr>
        <w:t>（</w:t>
      </w:r>
      <w:r>
        <w:rPr>
          <w:rFonts w:hint="eastAsia" w:ascii="Times New Roman Regular" w:hAnsi="Times New Roman Regular" w:cs="Times New Roman Regular"/>
          <w:lang w:val="en-US" w:eastAsia="zh-CN"/>
        </w:rPr>
        <w:t>2</w:t>
      </w:r>
      <w:r>
        <w:rPr>
          <w:rFonts w:hint="eastAsia" w:ascii="Times New Roman Regular" w:hAnsi="Times New Roman Regular" w:cs="Times New Roman Regular"/>
          <w:lang w:eastAsia="zh-CN"/>
        </w:rPr>
        <w:t>）</w:t>
      </w:r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 w:ascii="Times New Roman Regular" w:hAnsi="Times New Roman Regular" w:cs="Times New Roman Regular"/>
          <w:lang w:val="en-US" w:eastAsia="zh-Hans"/>
        </w:rPr>
        <w:t>模块内数据结构</w:t>
      </w:r>
      <w:bookmarkEnd w:id="41"/>
      <w:bookmarkEnd w:id="42"/>
    </w:p>
    <w:p>
      <w:pPr>
        <w:bidi w:val="0"/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 w:ascii="Times New Roman Regular" w:hAnsi="Times New Roman Regular" w:cs="Times New Roman Regular"/>
          <w:lang w:val="en-US" w:eastAsia="zh-Hans"/>
        </w:rPr>
        <w:t>模块内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与vtz_proxy通信相关的数据结构均在comm_structs.h中定义，数据结构命名形如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  <w:t>struct_packet_cmd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_xxxx表示发送给vtz_proxy的数据包，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形如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  <w:t>struct_packet_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rsp_xxxx表示从vtz_proxy接收的返回值。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如</w:t>
      </w:r>
      <w:r>
        <w:rPr>
          <w:rFonts w:hint="default" w:ascii="Times New Roman Regular" w:hAnsi="Times New Roman Regular" w:cs="Times New Roman Regular"/>
          <w:lang w:val="en-US" w:eastAsia="zh-Hans"/>
        </w:rPr>
        <w:t>表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4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所示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。</w:t>
      </w:r>
    </w:p>
    <w:p>
      <w:pPr>
        <w:pStyle w:val="17"/>
        <w:spacing w:line="360" w:lineRule="auto"/>
        <w:jc w:val="center"/>
        <w:rPr>
          <w:rFonts w:hint="eastAsia" w:ascii="Times New Roman Regular" w:hAnsi="Times New Roman Regular" w:eastAsia="宋体" w:cs="Times New Roman Regular"/>
          <w:b/>
          <w:sz w:val="21"/>
          <w:szCs w:val="21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表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 xml:space="preserve"> 4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>vtzdriver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val="en-US" w:eastAsia="zh-Hans"/>
        </w:rPr>
        <w:t>模块内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数据结构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503" w:type="pct"/>
            <w:vAlign w:val="center"/>
          </w:tcPr>
          <w:p>
            <w:pPr>
              <w:pStyle w:val="21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  <w:tc>
          <w:tcPr>
            <w:tcW w:w="2496" w:type="pct"/>
            <w:vAlign w:val="center"/>
          </w:tcPr>
          <w:p>
            <w:pPr>
              <w:pStyle w:val="21"/>
              <w:bidi w:val="0"/>
              <w:rPr>
                <w:rFonts w:hint="default"/>
              </w:rPr>
            </w:pPr>
            <w:r>
              <w:rPr>
                <w:rFonts w:hint="default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struct_packet_cmd_general;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CMD包通用控制字段，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packet_size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表示数据包大小，cmd是vtzdriver与vtz_proxy通信的命令识别码，seq_num序列号用于区分一次通信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struct_packet_rsp_general;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RSP包通用控制字段，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packet_size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表示数据包大小，seq_num序列号用于区分一次通信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vmid;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flag;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struct_packet_cmd_open_tzd;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vmid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字段用于在qemu层获取pid后填充，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区别打开的设备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struct_packet_rsp_open_tzd;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struct_packet_cmd_close_tzd;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ptzfd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指定vtz_proxy关闭的fd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struct_packet_rsp_close_tzd;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struct_packet_cmd_getteever;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数据结构用于发送命令给vtz_proxy获取tee版本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tee_ver;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struct_packet_rsp_getteever;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bool istlog;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struct_packet_cmd_getteeinfo;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数据结构用于发送命令给vtz_proxy获取tee信息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tc_ns_tee_info info;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struct_packet_rsp_getteeinfo;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void  *phyaddr;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agent_ioctl_args args;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struct_packet_cmd_regagent;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数据结构用于发送命令给vtz_proxy注册agent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agent_ioctl_args args;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struct_packet_rsp_regagent;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struct_packet_cmd_unregagent;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数据结构用于发送命令给vtz_proxy注销agent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struct_packet_rsp_unregagent;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agent_id;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struct_packet_cmd_event;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</w:t>
            </w:r>
            <w:r>
              <w:rPr>
                <w:rFonts w:hint="eastAsia"/>
                <w:sz w:val="21"/>
                <w:szCs w:val="21"/>
              </w:rPr>
              <w:t>等待gtask发过来的消息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index;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struct_packet_cmd_lateinit;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数据结构用于发送命令给vtz_proxy </w:t>
            </w:r>
            <w:r>
              <w:rPr>
                <w:rFonts w:hint="eastAsia"/>
                <w:sz w:val="21"/>
                <w:szCs w:val="21"/>
              </w:rPr>
              <w:t>teecd后加载动态驱动、动态服务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struct_packet_rsp_lateinit;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tc_ns_client_time tcNsTime;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struct_packet_cmd_synctime;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数据结构用于发送命令给vtz_proxy同步系统时间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struct_packet_rsp_synctime;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uint8_t cert_buffer[];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struct_packet_cmd_login;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数据结构用于发送命令给vtz_proxy设置鉴权信息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struct_packet_cmd_login_non;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数据结构用于发送命令给vtz_proxy设置鉴权信息（无buffer情况）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struct_packet_rsp_login;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__s32 cpu_index;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load_secfile_ioctl_struct ioctlArg;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struct_packet_cmd_load_sec;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数据结构用于发送命令给vtz_proxy加载TA、动态库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load_secfile_ioctl_struct ioctlArg;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struct_packet_rsp_load_sec;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__s32 cpu_index;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tc_ns_client_context cliContext;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struct_packet_cmd_session;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数据结构用于发送命令给vtz_proxy打开或关闭session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tc_ns_client_context cliContext;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struct_packet_rsp_session;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err_flag;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is_fragment;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fragment_block_num;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vm_page_size;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uint64_t block_addrs[TEE_PARAM_NUM];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block_size[TEE_PARAM_NUM];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 xml:space="preserve">unsigned long long addrs[TEE_PARAM_NUM]; 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tc_ns_client_context cliContext;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struct_packet_cmd_send_cmd;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</w:t>
            </w:r>
            <w:r>
              <w:rPr>
                <w:rFonts w:hint="eastAsia"/>
                <w:sz w:val="21"/>
                <w:szCs w:val="21"/>
              </w:rPr>
              <w:t>发送命令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is_fragment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fragment_block_num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vm_page_size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block_addrs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block_size</w:t>
            </w:r>
            <w:r>
              <w:rPr>
                <w:rFonts w:hint="eastAsia" w:cs="Times New Roman Regular"/>
                <w:sz w:val="21"/>
                <w:szCs w:val="21"/>
                <w:lang w:val="en-US" w:eastAsia="zh-CN"/>
              </w:rPr>
              <w:t>与switchless功能有关，用于传递page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tc_ns_client_context cliContext;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struct_packet_rsp_send_cmd;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__s32 cpu_index;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tc_ns_client_context cliContext;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pid_t pid;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struct_packet_cmd_cancel_cmd;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struct tc_ns_client_context cliContext;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struct_packet_rsp_cancel_cmd;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int32_t ptzfd;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uint64_t buffer;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offset;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struct_packet_cmd_mmap;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数据结构用于发送命令给vtz_proxy进行mmap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struct_packet_rsp_mmap;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cmd;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struct_packet_cmd_nothing;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数据结构用于发送命令给vtz_proxy，与tzdriver无关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packet_size;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seq_num;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uint32_t ret;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 w:eastAsia="zh-CN"/>
              </w:rPr>
              <w:t>} struct_packet_rsp_nothing;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数据结构中包含了vtz_proxy的返回值</w:t>
            </w:r>
          </w:p>
        </w:tc>
      </w:tr>
    </w:tbl>
    <w:p>
      <w:pPr>
        <w:ind w:left="0" w:leftChars="0" w:firstLine="0" w:firstLineChars="0"/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 w:val="0"/>
        <w:bidi w:val="0"/>
        <w:adjustRightInd w:val="0"/>
        <w:snapToGrid/>
        <w:ind w:left="425" w:leftChars="0" w:hanging="425" w:firstLineChars="0"/>
        <w:textAlignment w:val="auto"/>
        <w:outlineLvl w:val="0"/>
        <w:rPr>
          <w:rFonts w:hint="eastAsia"/>
        </w:rPr>
      </w:pPr>
      <w:bookmarkStart w:id="43" w:name="_Toc29398"/>
      <w:r>
        <w:rPr>
          <w:rFonts w:hint="eastAsia"/>
          <w:lang w:val="en-US" w:eastAsia="zh-CN"/>
        </w:rPr>
        <w:t>qemu模块设计与实现</w:t>
      </w:r>
      <w:bookmarkEnd w:id="43"/>
    </w:p>
    <w:p>
      <w:pPr>
        <w:bidi w:val="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为了实现host对VM地址空间的访问，需要将VM内部的地址转换为Host侧的虚拟地址。qemu维护了gpa到hva的映射，可以通过接口gpa2hva()将gpa转换为hva，故只需要将gpa传递到qemu层，由qemu完成gpa到hva的转化。gpa2hva()是static函数，需修改qemu源码将其导出。对于拷贝的方式，gpa的获取可以由VM内核函数virt_to_phys()完成。对于switchless零拷贝的方式，可以通过get_user_pages()获取VM用户buf地址所有的PAGE，并将页面锁定使其驻留在VM的物理页面上，随后通过page_to_phys()获取gpa。</w:t>
      </w:r>
    </w:p>
    <w:p>
      <w:pPr>
        <w:bidi w:val="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要实现地址的转换还需要截获VM到host的数据流，qemu serialport由VM---&gt;Host的数据流可在源文件./qemu/hw/char/virtio-console.c的回调函数static ssize_t flush_buf(VirtIOSerialPort *port, const uint8_t *buf, ssize_t len)中截获。</w:t>
      </w:r>
    </w:p>
    <w:p>
      <w:pPr>
        <w:bidi w:val="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由于pid在host侧的唯一性，故使用qemu的pid作为VM的vmid以区别不同虚拟机以及容器。vmid仅在传送open tzdriver的命令包时在qemu层通过getpid()获取。</w:t>
      </w:r>
    </w:p>
    <w:p>
      <w:pPr>
        <w:bidi w:val="0"/>
        <w:rPr>
          <w:rFonts w:hint="eastAsia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VTZF_LOAD_SEC、VTZF_FS_REGISTER_AGENT、VTZF_OPEN_SESSION、VTZF_SEND_CMD涉及地址转换。</w:t>
      </w:r>
    </w:p>
    <w:p>
      <w:pPr>
        <w:pStyle w:val="1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Hans"/>
        </w:rPr>
      </w:pPr>
      <w:bookmarkStart w:id="44" w:name="_Toc21510"/>
      <w:r>
        <w:rPr>
          <w:rFonts w:hint="eastAsia"/>
          <w:lang w:val="en-US" w:eastAsia="zh-CN"/>
        </w:rPr>
        <w:t>qemu模块</w:t>
      </w:r>
      <w:r>
        <w:rPr>
          <w:rFonts w:hint="default"/>
          <w:lang w:val="en-US" w:eastAsia="zh-Hans"/>
        </w:rPr>
        <w:t>数据结构</w:t>
      </w:r>
      <w:bookmarkEnd w:id="44"/>
    </w:p>
    <w:p>
      <w:pPr>
        <w:ind w:left="0" w:leftChars="0" w:firstLine="420" w:firstLineChars="0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qemu模块内数据结构用于获取pid、地址转换。</w:t>
      </w:r>
    </w:p>
    <w:p>
      <w:pPr>
        <w:pStyle w:val="17"/>
        <w:spacing w:line="360" w:lineRule="auto"/>
        <w:jc w:val="center"/>
        <w:rPr>
          <w:rFonts w:hint="default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表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 xml:space="preserve"> 5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>qemu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val="en-US" w:eastAsia="zh-Hans"/>
        </w:rPr>
        <w:t>模块内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数据结构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952" w:type="pct"/>
            <w:vAlign w:val="center"/>
          </w:tcPr>
          <w:p>
            <w:pPr>
              <w:pStyle w:val="20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  <w:tc>
          <w:tcPr>
            <w:tcW w:w="2047" w:type="pct"/>
            <w:vAlign w:val="center"/>
          </w:tcPr>
          <w:p>
            <w:pPr>
              <w:pStyle w:val="20"/>
              <w:bidi w:val="0"/>
              <w:rPr>
                <w:rFonts w:hint="default"/>
              </w:rPr>
            </w:pPr>
            <w:r>
              <w:rPr>
                <w:rFonts w:hint="default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52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45" w:name="_Toc23937"/>
            <w:r>
              <w:rPr>
                <w:rFonts w:hint="default"/>
                <w:lang w:val="en-US" w:eastAsia="zh-Hans"/>
              </w:rPr>
              <w:t>typedef struct {</w:t>
            </w:r>
            <w:bookmarkEnd w:id="45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46" w:name="_Toc11736"/>
            <w:r>
              <w:rPr>
                <w:rFonts w:hint="default"/>
                <w:lang w:val="en-US" w:eastAsia="zh-Hans"/>
              </w:rPr>
              <w:t>uint32_t packet_size;</w:t>
            </w:r>
            <w:bookmarkEnd w:id="46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47" w:name="_Toc20144"/>
            <w:r>
              <w:rPr>
                <w:rFonts w:hint="default"/>
                <w:lang w:val="en-US" w:eastAsia="zh-Hans"/>
              </w:rPr>
              <w:t>uint32_t cmd;</w:t>
            </w:r>
            <w:bookmarkEnd w:id="47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48" w:name="_Toc28610"/>
            <w:r>
              <w:rPr>
                <w:rFonts w:hint="default"/>
                <w:lang w:val="en-US" w:eastAsia="zh-Hans"/>
              </w:rPr>
              <w:t>uint32_t seq_num;</w:t>
            </w:r>
            <w:bookmarkEnd w:id="48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49" w:name="_Toc5676"/>
            <w:r>
              <w:rPr>
                <w:rFonts w:hint="default"/>
                <w:lang w:val="en-US" w:eastAsia="zh-Hans"/>
              </w:rPr>
              <w:t>uint32_t vmid;</w:t>
            </w:r>
            <w:bookmarkEnd w:id="49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50" w:name="_Toc2235"/>
            <w:r>
              <w:rPr>
                <w:rFonts w:hint="default"/>
                <w:lang w:val="en-US" w:eastAsia="zh-Hans"/>
              </w:rPr>
              <w:t>uint32_t flag;</w:t>
            </w:r>
            <w:bookmarkEnd w:id="50"/>
          </w:p>
          <w:p>
            <w:pPr>
              <w:pStyle w:val="20"/>
              <w:bidi w:val="0"/>
              <w:rPr>
                <w:rFonts w:hint="default"/>
              </w:rPr>
            </w:pPr>
            <w:bookmarkStart w:id="51" w:name="_Toc14231"/>
            <w:r>
              <w:rPr>
                <w:rFonts w:hint="default"/>
                <w:lang w:val="en-US" w:eastAsia="zh-Hans"/>
              </w:rPr>
              <w:t>} struct_packet_cmd_open_tzd;</w:t>
            </w:r>
            <w:bookmarkEnd w:id="51"/>
          </w:p>
        </w:tc>
        <w:tc>
          <w:tcPr>
            <w:tcW w:w="2047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在qemu层获取pid并填充到</w:t>
            </w:r>
            <w:r>
              <w:rPr>
                <w:rFonts w:hint="default"/>
                <w:lang w:val="en-US" w:eastAsia="zh-Hans"/>
              </w:rPr>
              <w:t>vmid</w:t>
            </w:r>
            <w:r>
              <w:rPr>
                <w:rFonts w:hint="eastAsia"/>
                <w:lang w:val="en-US"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52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52" w:name="_Toc12185"/>
            <w:r>
              <w:rPr>
                <w:rFonts w:hint="default"/>
                <w:lang w:val="en-US" w:eastAsia="zh-Hans"/>
              </w:rPr>
              <w:t>typedef struct {</w:t>
            </w:r>
            <w:bookmarkEnd w:id="52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53" w:name="_Toc12608"/>
            <w:r>
              <w:rPr>
                <w:rFonts w:hint="default"/>
                <w:lang w:val="en-US" w:eastAsia="zh-Hans"/>
              </w:rPr>
              <w:t>uint32_t packet_size;</w:t>
            </w:r>
            <w:bookmarkEnd w:id="53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54" w:name="_Toc18683"/>
            <w:r>
              <w:rPr>
                <w:rFonts w:hint="default"/>
                <w:lang w:val="en-US" w:eastAsia="zh-Hans"/>
              </w:rPr>
              <w:t>uint32_t cmd;</w:t>
            </w:r>
            <w:bookmarkEnd w:id="54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55" w:name="_Toc24234"/>
            <w:r>
              <w:rPr>
                <w:rFonts w:hint="default"/>
                <w:lang w:val="en-US" w:eastAsia="zh-Hans"/>
              </w:rPr>
              <w:t>uint32_t seq_num;</w:t>
            </w:r>
            <w:bookmarkEnd w:id="55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56" w:name="_Toc11819"/>
            <w:r>
              <w:rPr>
                <w:rFonts w:hint="default"/>
                <w:lang w:val="en-US" w:eastAsia="zh-Hans"/>
              </w:rPr>
              <w:t>int32_t ptzfd;</w:t>
            </w:r>
            <w:bookmarkEnd w:id="56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57" w:name="_Toc22634"/>
            <w:r>
              <w:rPr>
                <w:rFonts w:hint="default"/>
                <w:lang w:val="en-US" w:eastAsia="zh-Hans"/>
              </w:rPr>
              <w:t>void  *vmaddr;</w:t>
            </w:r>
            <w:bookmarkEnd w:id="57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58" w:name="_Toc28700"/>
            <w:r>
              <w:rPr>
                <w:rFonts w:hint="default"/>
                <w:lang w:val="en-US" w:eastAsia="zh-Hans"/>
              </w:rPr>
              <w:t>struct AgentIoctlArgs args;</w:t>
            </w:r>
            <w:bookmarkEnd w:id="58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59" w:name="_Toc938"/>
            <w:r>
              <w:rPr>
                <w:rFonts w:hint="default"/>
                <w:lang w:val="en-US" w:eastAsia="zh-Hans"/>
              </w:rPr>
              <w:t>} struct_packet_cmd_regagent;</w:t>
            </w:r>
            <w:bookmarkEnd w:id="59"/>
          </w:p>
        </w:tc>
        <w:tc>
          <w:tcPr>
            <w:tcW w:w="2047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将VM内agent buf 地址转为hva，以便tzdriver访问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52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60" w:name="_Toc8004"/>
            <w:r>
              <w:rPr>
                <w:rFonts w:hint="default"/>
                <w:lang w:val="en-US" w:eastAsia="zh-Hans"/>
              </w:rPr>
              <w:t>typedef struct {</w:t>
            </w:r>
            <w:bookmarkEnd w:id="60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61" w:name="_Toc22296"/>
            <w:r>
              <w:rPr>
                <w:rFonts w:hint="default"/>
                <w:lang w:val="en-US" w:eastAsia="zh-Hans"/>
              </w:rPr>
              <w:t>uint32_t packet_size;</w:t>
            </w:r>
            <w:bookmarkEnd w:id="61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62" w:name="_Toc10085"/>
            <w:r>
              <w:rPr>
                <w:rFonts w:hint="default"/>
                <w:lang w:val="en-US" w:eastAsia="zh-Hans"/>
              </w:rPr>
              <w:t>uint32_t cmd;</w:t>
            </w:r>
            <w:bookmarkEnd w:id="62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63" w:name="_Toc18449"/>
            <w:r>
              <w:rPr>
                <w:rFonts w:hint="default"/>
                <w:lang w:val="en-US" w:eastAsia="zh-Hans"/>
              </w:rPr>
              <w:t>uint32_t seq_num;</w:t>
            </w:r>
            <w:bookmarkEnd w:id="63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64" w:name="_Toc1668"/>
            <w:r>
              <w:rPr>
                <w:rFonts w:hint="default"/>
                <w:lang w:val="en-US" w:eastAsia="zh-Hans"/>
              </w:rPr>
              <w:t>int32_t ptzfd;</w:t>
            </w:r>
            <w:bookmarkEnd w:id="64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65" w:name="_Toc10811"/>
            <w:r>
              <w:rPr>
                <w:rFonts w:hint="default"/>
                <w:lang w:val="en-US" w:eastAsia="zh-Hans"/>
              </w:rPr>
              <w:t>int32_t cpu_index;</w:t>
            </w:r>
            <w:bookmarkEnd w:id="65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66" w:name="_Toc8341"/>
            <w:r>
              <w:rPr>
                <w:rFonts w:hint="default"/>
                <w:lang w:val="en-US" w:eastAsia="zh-Hans"/>
              </w:rPr>
              <w:t>struct SecLoadIoctlStruct ioctlArg;</w:t>
            </w:r>
            <w:bookmarkEnd w:id="66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67" w:name="_Toc23799"/>
            <w:r>
              <w:rPr>
                <w:rFonts w:hint="default"/>
                <w:lang w:val="en-US" w:eastAsia="zh-Hans"/>
              </w:rPr>
              <w:t>} struct_packet_cmd_load_sec;</w:t>
            </w:r>
            <w:bookmarkEnd w:id="67"/>
          </w:p>
        </w:tc>
        <w:tc>
          <w:tcPr>
            <w:tcW w:w="2047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将VM内 buf 地址转为hva，以便tzdriver访问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52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68" w:name="_Toc15794"/>
            <w:r>
              <w:rPr>
                <w:rFonts w:hint="default"/>
                <w:lang w:val="en-US" w:eastAsia="zh-Hans"/>
              </w:rPr>
              <w:t>typedef struct {</w:t>
            </w:r>
            <w:bookmarkEnd w:id="68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69" w:name="_Toc15691"/>
            <w:r>
              <w:rPr>
                <w:rFonts w:hint="default"/>
                <w:lang w:val="en-US" w:eastAsia="zh-Hans"/>
              </w:rPr>
              <w:t>uint32_t packet_size;</w:t>
            </w:r>
            <w:bookmarkEnd w:id="69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0" w:name="_Toc28370"/>
            <w:r>
              <w:rPr>
                <w:rFonts w:hint="default"/>
                <w:lang w:val="en-US" w:eastAsia="zh-Hans"/>
              </w:rPr>
              <w:t>uint32_t cmd;</w:t>
            </w:r>
            <w:bookmarkEnd w:id="70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1" w:name="_Toc18486"/>
            <w:r>
              <w:rPr>
                <w:rFonts w:hint="default"/>
                <w:lang w:val="en-US" w:eastAsia="zh-Hans"/>
              </w:rPr>
              <w:t>uint32_t seq_num;</w:t>
            </w:r>
            <w:bookmarkEnd w:id="71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2" w:name="_Toc13651"/>
            <w:r>
              <w:rPr>
                <w:rFonts w:hint="default"/>
                <w:lang w:val="en-US" w:eastAsia="zh-Hans"/>
              </w:rPr>
              <w:t>int32_t ptzfd;</w:t>
            </w:r>
            <w:bookmarkEnd w:id="72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3" w:name="_Toc30860"/>
            <w:r>
              <w:rPr>
                <w:rFonts w:hint="default"/>
                <w:lang w:val="en-US" w:eastAsia="zh-Hans"/>
              </w:rPr>
              <w:t>int32_t cpu_index;</w:t>
            </w:r>
            <w:bookmarkEnd w:id="73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4" w:name="_Toc27618"/>
            <w:r>
              <w:rPr>
                <w:rFonts w:hint="default"/>
                <w:lang w:val="en-US" w:eastAsia="zh-Hans"/>
              </w:rPr>
              <w:t>TC_NS_ClientContext cliContext;</w:t>
            </w:r>
            <w:bookmarkEnd w:id="74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75" w:name="_Toc1229"/>
            <w:r>
              <w:rPr>
                <w:rFonts w:hint="default"/>
                <w:lang w:val="en-US" w:eastAsia="zh-Hans"/>
              </w:rPr>
              <w:t>} struct_packet_cmd_session;</w:t>
            </w:r>
            <w:bookmarkEnd w:id="75"/>
          </w:p>
        </w:tc>
        <w:tc>
          <w:tcPr>
            <w:tcW w:w="2047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将VM内 buf 地址转为hva，以便tzdriver访问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52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76" w:name="_Toc9083"/>
            <w:r>
              <w:rPr>
                <w:rFonts w:hint="default"/>
                <w:lang w:val="en-US" w:eastAsia="zh-Hans"/>
              </w:rPr>
              <w:t>typedef struct {</w:t>
            </w:r>
            <w:bookmarkEnd w:id="76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7" w:name="_Toc1169"/>
            <w:r>
              <w:rPr>
                <w:rFonts w:hint="default"/>
                <w:lang w:val="en-US" w:eastAsia="zh-Hans"/>
              </w:rPr>
              <w:t>uint32_t packet_size;</w:t>
            </w:r>
            <w:bookmarkEnd w:id="77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8" w:name="_Toc32157"/>
            <w:r>
              <w:rPr>
                <w:rFonts w:hint="default"/>
                <w:lang w:val="en-US" w:eastAsia="zh-Hans"/>
              </w:rPr>
              <w:t>uint32_t cmd;</w:t>
            </w:r>
            <w:bookmarkEnd w:id="78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79" w:name="_Toc642"/>
            <w:r>
              <w:rPr>
                <w:rFonts w:hint="default"/>
                <w:lang w:val="en-US" w:eastAsia="zh-Hans"/>
              </w:rPr>
              <w:t>uint32_t seq_num;</w:t>
            </w:r>
            <w:bookmarkEnd w:id="79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0" w:name="_Toc5348"/>
            <w:r>
              <w:rPr>
                <w:rFonts w:hint="default"/>
                <w:lang w:val="en-US" w:eastAsia="zh-Hans"/>
              </w:rPr>
              <w:t>int32_t ptzfd;</w:t>
            </w:r>
            <w:bookmarkEnd w:id="80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1" w:name="_Toc26366"/>
            <w:r>
              <w:rPr>
                <w:rFonts w:hint="default"/>
                <w:lang w:val="en-US" w:eastAsia="zh-Hans"/>
              </w:rPr>
              <w:t>int32_t err_flag;</w:t>
            </w:r>
            <w:bookmarkEnd w:id="81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2" w:name="_Toc20386"/>
            <w:r>
              <w:rPr>
                <w:rFonts w:hint="default"/>
                <w:lang w:val="en-US" w:eastAsia="zh-Hans"/>
              </w:rPr>
              <w:t>int32_t is_fragment;</w:t>
            </w:r>
            <w:bookmarkEnd w:id="82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3" w:name="_Toc18636"/>
            <w:r>
              <w:rPr>
                <w:rFonts w:hint="default"/>
                <w:lang w:val="en-US" w:eastAsia="zh-Hans"/>
              </w:rPr>
              <w:t>uint32_t fragment_block_num;</w:t>
            </w:r>
            <w:bookmarkEnd w:id="83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4" w:name="_Toc5181"/>
            <w:r>
              <w:rPr>
                <w:rFonts w:hint="default"/>
                <w:lang w:val="en-US" w:eastAsia="zh-Hans"/>
              </w:rPr>
              <w:t>uint32_t vm_page_size;;</w:t>
            </w:r>
            <w:bookmarkEnd w:id="84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5" w:name="_Toc23698"/>
            <w:r>
              <w:rPr>
                <w:rFonts w:hint="default"/>
                <w:lang w:val="en-US" w:eastAsia="zh-Hans"/>
              </w:rPr>
              <w:t>uint64_t block_addrs[TEEC_PARAM_NUM];/</w:t>
            </w:r>
            <w:bookmarkEnd w:id="85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6" w:name="_Toc21834"/>
            <w:r>
              <w:rPr>
                <w:rFonts w:hint="default"/>
                <w:lang w:val="en-US" w:eastAsia="zh-Hans"/>
              </w:rPr>
              <w:t>uint32_t block_size[TEEC_PARAM_NUM];</w:t>
            </w:r>
            <w:bookmarkEnd w:id="86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7" w:name="_Toc16623"/>
            <w:r>
              <w:rPr>
                <w:rFonts w:hint="default"/>
                <w:lang w:val="en-US" w:eastAsia="zh-Hans"/>
              </w:rPr>
              <w:t>unsigned long long addrs[TEEC_PARAM_NUM];</w:t>
            </w:r>
            <w:bookmarkEnd w:id="87"/>
            <w:r>
              <w:rPr>
                <w:rFonts w:hint="default"/>
                <w:lang w:val="en-US" w:eastAsia="zh-Hans"/>
              </w:rPr>
              <w:t xml:space="preserve"> </w:t>
            </w:r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88" w:name="_Toc23492"/>
            <w:r>
              <w:rPr>
                <w:rFonts w:hint="default"/>
                <w:lang w:val="en-US" w:eastAsia="zh-Hans"/>
              </w:rPr>
              <w:t>TC_NS_ClientContext cliContext;</w:t>
            </w:r>
            <w:bookmarkEnd w:id="88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89" w:name="_Toc5220"/>
            <w:r>
              <w:rPr>
                <w:rFonts w:hint="default"/>
                <w:lang w:val="en-US" w:eastAsia="zh-Hans"/>
              </w:rPr>
              <w:t>} struct_packet_cmd_send_cmd;</w:t>
            </w:r>
            <w:bookmarkEnd w:id="89"/>
          </w:p>
        </w:tc>
        <w:tc>
          <w:tcPr>
            <w:tcW w:w="2047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将VM内 buf 地址转为hva，以便tzdriver访问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952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ab/>
            </w:r>
            <w:bookmarkStart w:id="90" w:name="_Toc10202"/>
            <w:r>
              <w:rPr>
                <w:rFonts w:hint="default"/>
                <w:lang w:val="en-US" w:eastAsia="zh-Hans"/>
              </w:rPr>
              <w:t>typedef struct {</w:t>
            </w:r>
            <w:bookmarkEnd w:id="90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91" w:name="_Toc27497"/>
            <w:r>
              <w:rPr>
                <w:rFonts w:hint="default"/>
                <w:lang w:val="en-US" w:eastAsia="zh-Hans"/>
              </w:rPr>
              <w:t>uint64_t phy_addr;</w:t>
            </w:r>
            <w:bookmarkEnd w:id="91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92" w:name="_Toc17687"/>
            <w:r>
              <w:rPr>
                <w:rFonts w:hint="default"/>
                <w:lang w:val="en-US" w:eastAsia="zh-Hans"/>
              </w:rPr>
              <w:t>uint32_t page_num;</w:t>
            </w:r>
            <w:bookmarkEnd w:id="92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ab/>
            </w:r>
            <w:bookmarkStart w:id="93" w:name="_Toc12396"/>
            <w:r>
              <w:rPr>
                <w:rFonts w:hint="default"/>
                <w:lang w:val="en-US" w:eastAsia="zh-Hans"/>
              </w:rPr>
              <w:t>uint32_t frag_flag;</w:t>
            </w:r>
            <w:bookmarkEnd w:id="93"/>
          </w:p>
          <w:p>
            <w:pPr>
              <w:pStyle w:val="20"/>
              <w:bidi w:val="0"/>
              <w:rPr>
                <w:rFonts w:hint="default"/>
                <w:lang w:val="en-US" w:eastAsia="zh-Hans"/>
              </w:rPr>
            </w:pPr>
            <w:bookmarkStart w:id="94" w:name="_Toc5373"/>
            <w:r>
              <w:rPr>
                <w:rFonts w:hint="default"/>
                <w:lang w:val="en-US" w:eastAsia="zh-Hans"/>
              </w:rPr>
              <w:t>}struct_page_block;</w:t>
            </w:r>
            <w:bookmarkEnd w:id="94"/>
          </w:p>
        </w:tc>
        <w:tc>
          <w:tcPr>
            <w:tcW w:w="2047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分片block_pages地址转换</w:t>
            </w:r>
          </w:p>
        </w:tc>
      </w:tr>
    </w:tbl>
    <w:p>
      <w:pPr>
        <w:pStyle w:val="16"/>
        <w:numPr>
          <w:ilvl w:val="0"/>
          <w:numId w:val="0"/>
        </w:numPr>
        <w:bidi w:val="0"/>
        <w:ind w:leftChars="0"/>
        <w:outlineLvl w:val="9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pStyle w:val="15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bookmarkStart w:id="95" w:name="_Toc1165"/>
      <w:bookmarkStart w:id="96" w:name="_Toc209"/>
      <w:r>
        <w:rPr>
          <w:rFonts w:hint="eastAsia"/>
          <w:lang w:val="en-US" w:eastAsia="zh-CN"/>
        </w:rPr>
        <w:t xml:space="preserve">vtz_proxy </w:t>
      </w:r>
      <w:r>
        <w:rPr>
          <w:rFonts w:hint="default"/>
          <w:lang w:eastAsia="zh-CN"/>
        </w:rPr>
        <w:t>设计与实现</w:t>
      </w:r>
      <w:bookmarkEnd w:id="95"/>
      <w:bookmarkEnd w:id="96"/>
    </w:p>
    <w:p>
      <w:pPr>
        <w:bidi w:val="0"/>
        <w:rPr>
          <w:rFonts w:hint="eastAsia"/>
          <w:lang w:val="en-US" w:eastAsia="zh-CN"/>
        </w:rPr>
      </w:pPr>
      <w:bookmarkStart w:id="97" w:name="_Toc27463"/>
      <w:r>
        <w:rPr>
          <w:rFonts w:hint="eastAsia"/>
          <w:lang w:val="en-US" w:eastAsia="zh-CN"/>
        </w:rPr>
        <w:t>vtz_proxy与vtzdriver的通信在host侧以socket的方式进行。vtz_proxy在初始化时会为每一个串口（在此场景下socket与虚拟串口是一一对应，后续不加区分两者）创建对应结构struct serial_port_file。该结构包含一个互斥锁用于写串口互斥、一个rd_buf读缓冲区、一个opend标志、一个struct vm_file*，struct vm_file是对VM的抽象。</w:t>
      </w:r>
      <w:bookmarkEnd w:id="97"/>
    </w:p>
    <w:p>
      <w:pPr>
        <w:bidi w:val="0"/>
        <w:rPr>
          <w:rFonts w:hint="default"/>
          <w:lang w:val="en-US" w:eastAsia="zh-CN"/>
        </w:rPr>
      </w:pPr>
      <w:bookmarkStart w:id="98" w:name="_Toc12102"/>
      <w:r>
        <w:rPr>
          <w:rFonts w:hint="eastAsia"/>
          <w:lang w:val="en-US" w:eastAsia="zh-CN"/>
        </w:rPr>
        <w:t>由于VM可能重启、关机，导致socket连接会断开，因此需要使用access检查socket文件状态，若连接已关闭但socket文件存在且可读写，则建立socket连接，并将fd加入struct pollfd g_pollfd[SERIAL_PORT_NUM]方便监听POLLIN事件；若连接曾打开但socket文件不存在，则需断开socket连接，从g_pollfd中移除，并重置serial_port_file。</w:t>
      </w:r>
      <w:bookmarkEnd w:id="98"/>
    </w:p>
    <w:p>
      <w:pPr>
        <w:bidi w:val="0"/>
        <w:rPr>
          <w:rFonts w:hint="eastAsia"/>
          <w:lang w:val="en-US" w:eastAsia="zh-CN"/>
        </w:rPr>
      </w:pPr>
      <w:bookmarkStart w:id="99" w:name="_Toc29041"/>
      <w:r>
        <w:rPr>
          <w:rFonts w:hint="eastAsia"/>
          <w:lang w:val="en-US" w:eastAsia="zh-CN"/>
        </w:rPr>
        <w:t>vtz_proxy采用线程池的方式处理来自vtzdriver的命令请求。默认创建128个任务处理线程。当使用poll()监听到POLLIN事件后，则从对应的串口中读取数据到rd_buf中，根据数据包首字段packet_size拆分出完整数据包packet_item，调用thread_pool_submit提交给任务队列。当任务处理线程接收到数据包后，会根据cmd字段调用tzdriver对应接口，并沿原串口写回返回值。</w:t>
      </w:r>
      <w:bookmarkEnd w:id="99"/>
    </w:p>
    <w:p>
      <w:pPr>
        <w:pStyle w:val="16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 w:val="0"/>
        <w:autoSpaceDN w:val="0"/>
        <w:bidi w:val="0"/>
        <w:adjustRightInd w:val="0"/>
        <w:snapToGrid/>
        <w:ind w:left="567" w:leftChars="0" w:hanging="567" w:firstLineChars="0"/>
        <w:textAlignment w:val="auto"/>
        <w:outlineLvl w:val="1"/>
        <w:rPr>
          <w:rFonts w:hint="default"/>
          <w:lang w:val="en-US" w:eastAsia="zh-Hans"/>
        </w:rPr>
      </w:pPr>
      <w:bookmarkStart w:id="100" w:name="_Toc23662"/>
      <w:bookmarkStart w:id="101" w:name="_Toc9674"/>
      <w:r>
        <w:rPr>
          <w:rFonts w:hint="eastAsia" w:ascii="Times New Roman Regular" w:hAnsi="Times New Roman Regular" w:cs="Times New Roman Regular"/>
          <w:lang w:val="en-US" w:eastAsia="zh-CN"/>
        </w:rPr>
        <w:t>vtz_proxy</w:t>
      </w:r>
      <w:r>
        <w:rPr>
          <w:rFonts w:hint="default"/>
          <w:lang w:val="en-US" w:eastAsia="zh-CN"/>
        </w:rPr>
        <w:t>模块</w:t>
      </w:r>
      <w:r>
        <w:rPr>
          <w:rFonts w:hint="eastAsia"/>
          <w:lang w:val="en-US" w:eastAsia="zh-CN"/>
        </w:rPr>
        <w:t>同vtzdriver通信的</w:t>
      </w:r>
      <w:r>
        <w:rPr>
          <w:rFonts w:hint="default"/>
          <w:lang w:val="en-US" w:eastAsia="zh-Hans"/>
        </w:rPr>
        <w:t>接口与数据结构</w:t>
      </w:r>
      <w:bookmarkEnd w:id="100"/>
      <w:bookmarkEnd w:id="101"/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rFonts w:hint="default" w:ascii="Times New Roman Regular" w:hAnsi="Times New Roman Regular" w:eastAsia="宋体" w:cs="Times New Roman Regular"/>
          <w:b/>
          <w:sz w:val="24"/>
          <w:szCs w:val="24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vtz_proxy</w:t>
      </w:r>
      <w:r>
        <w:rPr>
          <w:rFonts w:hint="default" w:ascii="Times New Roman Regular" w:hAnsi="Times New Roman Regular" w:eastAsia="宋体" w:cs="Times New Roman Regular"/>
          <w:b/>
          <w:sz w:val="24"/>
          <w:szCs w:val="24"/>
          <w:lang w:val="en-US" w:eastAsia="zh-Hans"/>
        </w:rPr>
        <w:t>模块内接口</w:t>
      </w:r>
    </w:p>
    <w:p>
      <w:pPr>
        <w:pStyle w:val="17"/>
        <w:spacing w:line="360" w:lineRule="auto"/>
        <w:jc w:val="center"/>
        <w:rPr>
          <w:rFonts w:hint="eastAsia" w:ascii="Times New Roman Regular" w:hAnsi="Times New Roman Regular" w:eastAsia="宋体" w:cs="Times New Roman Regular"/>
          <w:b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sz w:val="24"/>
          <w:szCs w:val="24"/>
          <w:lang w:val="en-US" w:eastAsia="zh-CN"/>
        </w:rPr>
        <w:tab/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表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 xml:space="preserve"> 6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>vtz_proxy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val="en-US" w:eastAsia="zh-Hans"/>
        </w:rPr>
        <w:t>模块内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接口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7"/>
        <w:gridCol w:w="3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接口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open_tzdriver(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struct_packet_cmd_open_tzd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close_tzdriver(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struct_packet_cmd_close_tzd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log_in_NonHidl(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struct_packet_cmd_login_non *packet_cmd, 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log_in(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struct_packet_cmd_login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get_tee_ver(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struct_packet_cmd_getteever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get_tee_info(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struct_packet_cmd_getteeinfo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SyncSysTime(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struct_packet_cmd_synctime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open_session(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struct_packet_cmd_session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close_session(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struct_packet_cmd_session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send_cmd(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struct_packet_cmd_send_cmd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load_sec_file(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struct_packet_cmd_load_sec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vtz_mmap(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struct_packet_cmd_mmap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vtz_nothing(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struct_packet_cmd_nothing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void register_agent(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struct_packet_cmd_regagent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void wait_event(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struct_packet_cmd_event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void sent_event_response(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struct_packet_cmd_event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tlog_get_teever(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struct_packet_cmd_get_ver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tlog_set_reader_cur(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struct_packet_cmd_set_reader_cur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tlog_set_stat(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struct_packet_cmd_set_tlogcat_stat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tlog_get_stat(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struct_packet_cmd_get_tlogcat_stat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114" w:type="pct"/>
            <w:vAlign w:val="center"/>
          </w:tcPr>
          <w:p>
            <w:pPr>
              <w:pStyle w:val="2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static void tlog_get_log(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struct_packet_cmd_get_log *packet_cmd,</w:t>
            </w:r>
          </w:p>
          <w:p>
            <w:pPr>
              <w:pStyle w:val="20"/>
              <w:bidi w:val="0"/>
              <w:ind w:left="720" w:leftChars="3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struct serial_port_file *serial_port)</w:t>
            </w:r>
          </w:p>
        </w:tc>
        <w:tc>
          <w:tcPr>
            <w:tcW w:w="1885" w:type="pct"/>
            <w:vAlign w:val="center"/>
          </w:tcPr>
          <w:p>
            <w:pPr>
              <w:pStyle w:val="2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调用tzdriver对应接口并将返回值发送给vtzdriver</w:t>
            </w:r>
          </w:p>
        </w:tc>
      </w:tr>
    </w:tbl>
    <w:p>
      <w:pPr>
        <w:pStyle w:val="18"/>
        <w:numPr>
          <w:ilvl w:val="0"/>
          <w:numId w:val="0"/>
        </w:numPr>
        <w:tabs>
          <w:tab w:val="left" w:pos="2444"/>
        </w:tabs>
        <w:bidi w:val="0"/>
        <w:outlineLvl w:val="9"/>
        <w:rPr>
          <w:rFonts w:hint="eastAsia" w:ascii="Times New Roman Regular" w:hAnsi="Times New Roman Regular" w:eastAsia="宋体" w:cs="Times New Roman Regular"/>
          <w:b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bidi w:val="0"/>
        <w:outlineLvl w:val="9"/>
        <w:rPr>
          <w:rFonts w:hint="default" w:ascii="Times New Roman Regular" w:hAnsi="Times New Roman Regular" w:eastAsia="宋体" w:cs="Times New Roman Regular"/>
          <w:b/>
          <w:sz w:val="24"/>
          <w:szCs w:val="24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vtz_proxy</w:t>
      </w:r>
      <w:r>
        <w:rPr>
          <w:rFonts w:hint="default" w:ascii="Times New Roman Regular" w:hAnsi="Times New Roman Regular" w:eastAsia="宋体" w:cs="Times New Roman Regular"/>
          <w:b/>
          <w:sz w:val="24"/>
          <w:szCs w:val="24"/>
          <w:lang w:val="en-US" w:eastAsia="zh-Hans"/>
        </w:rPr>
        <w:t>模块内</w:t>
      </w:r>
      <w:r>
        <w:rPr>
          <w:rFonts w:hint="eastAsia" w:ascii="Times New Roman Regular" w:hAnsi="Times New Roman Regular" w:cs="Times New Roman Regular"/>
          <w:b/>
          <w:sz w:val="24"/>
          <w:szCs w:val="24"/>
          <w:lang w:val="en-US" w:eastAsia="zh-CN"/>
        </w:rPr>
        <w:t>数据结构</w:t>
      </w:r>
    </w:p>
    <w:p>
      <w:pPr>
        <w:pStyle w:val="17"/>
        <w:spacing w:line="360" w:lineRule="auto"/>
        <w:jc w:val="center"/>
        <w:rPr>
          <w:rFonts w:hint="default" w:ascii="Times New Roman Regular" w:hAnsi="Times New Roman Regular" w:eastAsia="宋体" w:cs="Times New Roman Regular"/>
          <w:b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>表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 xml:space="preserve"> 7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eastAsia="zh-CN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CN"/>
        </w:rPr>
        <w:t>vtz_proxy</w:t>
      </w:r>
      <w:r>
        <w:rPr>
          <w:rFonts w:hint="default" w:ascii="Times New Roman Regular" w:hAnsi="Times New Roman Regular" w:eastAsia="宋体" w:cs="Times New Roman Regular"/>
          <w:b/>
          <w:sz w:val="21"/>
          <w:szCs w:val="21"/>
          <w:lang w:val="en-US" w:eastAsia="zh-Hans"/>
        </w:rPr>
        <w:t>模块内</w:t>
      </w:r>
      <w:r>
        <w:rPr>
          <w:rFonts w:hint="eastAsia" w:ascii="Times New Roman Regular" w:hAnsi="Times New Roman Regular" w:eastAsia="宋体" w:cs="Times New Roman Regular"/>
          <w:b/>
          <w:sz w:val="21"/>
          <w:szCs w:val="21"/>
          <w:lang w:val="en-US" w:eastAsia="zh-CN"/>
        </w:rPr>
        <w:t>数据结构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503" w:type="pct"/>
            <w:vAlign w:val="center"/>
          </w:tcPr>
          <w:p>
            <w:pPr>
              <w:pStyle w:val="21"/>
              <w:bidi w:val="0"/>
              <w:rPr>
                <w:rFonts w:hint="eastAsia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</w:tc>
        <w:tc>
          <w:tcPr>
            <w:tcW w:w="2496" w:type="pct"/>
            <w:vAlign w:val="center"/>
          </w:tcPr>
          <w:p>
            <w:pPr>
              <w:pStyle w:val="21"/>
              <w:bidi w:val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/>
                <w:b w:val="0"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struct_packet_rsp_general;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CMD包通用控制字段，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1"/>
                <w:szCs w:val="21"/>
                <w:lang w:val="en-US" w:eastAsia="zh-CN"/>
              </w:rPr>
              <w:t>packet_size</w:t>
            </w:r>
            <w:r>
              <w:rPr>
                <w:rFonts w:hint="eastAsia" w:cs="Times New Roman Regular"/>
                <w:b w:val="0"/>
                <w:bCs/>
                <w:sz w:val="21"/>
                <w:szCs w:val="21"/>
                <w:lang w:val="en-US" w:eastAsia="zh-CN"/>
              </w:rPr>
              <w:t>表示数据包大小，cmd是vtzdriver与vtz_proxy通信的命令识别码，seq_num序列号用于区分一次通信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vmid;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flag;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/>
                <w:b w:val="0"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struct_packet_cmd_open_tzd;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RSP包通用控制字段，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1"/>
                <w:szCs w:val="21"/>
                <w:lang w:val="en-US" w:eastAsia="zh-CN"/>
              </w:rPr>
              <w:t>packet_size</w:t>
            </w:r>
            <w:r>
              <w:rPr>
                <w:rFonts w:hint="eastAsia" w:cs="Times New Roman Regular"/>
                <w:b w:val="0"/>
                <w:bCs/>
                <w:sz w:val="21"/>
                <w:szCs w:val="21"/>
                <w:lang w:val="en-US" w:eastAsia="zh-CN"/>
              </w:rPr>
              <w:t>表示数据包大小，seq_num序列号用于区分一次通信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/>
                <w:b w:val="0"/>
                <w:bCs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struct_packet_rsp_open_tzd;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struct_packet_cmd_close_tzd;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struct_packet_rsp_close_tzd;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struct_packet_cmd_getteever;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tee_ver;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struct_packet_rsp_getteever;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bool istlog;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struct_packet_cmd_getteeinfo;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 xml:space="preserve">    TC_NS_TEE_Info info;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struct_packet_rsp_getteeinfo;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void  *vmaddr;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struct AgentIoctlArgs args;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struct_packet_cmd_regagent;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struct AgentIoctlArgs args;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struct_packet_rsp_regagent;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agent_id;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struct_packet_cmd_event;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index;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struct_packet_cmd_lateinit;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struct_packet_rsp_lateinit;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TC_NS_Time tcNsTime;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struct_packet_cmd_synctime;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struct_packet_rsp_synctime;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uint8_t cert_buffer[CERT_BUF_MAX_SIZE];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struct_packet_cmd_login;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struct_packet_cmd_login_non;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struct_packet_rsp_login;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__s32 cpu_index;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struct SecLoadIoctlStruct ioctlArg;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struct_packet_cmd_load_sec;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struct SecLoadIoctlStruct ioctlArg;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struct_packet_rsp_load_sec;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__s32 cpu_index;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TC_NS_ClientContext cliContext;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struct_packet_cmd_session;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TC_NS_ClientContext cliContext;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struct_packet_rsp_session;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err_flag;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is_fragment;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fragment_block_num;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vm_page_size;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uint64_t block_addrs[4];//qemu and proxy don't use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block_size[4];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unsigned long long addrs[4]; //used by ref mem mmap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TC_NS_ClientContext cliContext;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struct_packet_cmd_send_cmd;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TC_NS_ClientContext cliContext;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struct_packet_rsp_send_cmd;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__s32 cpu_index;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TC_NS_ClientContext cliContext;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pid_t pid;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struct_packet_cmd_cancel_cmd;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TC_NS_ClientContext cliContext;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struct_packet_rsp_cancel_cmd;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int32_t ptzfd;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uint64_t buffer;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offset;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struct_packet_cmd_mmap;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数据结构包含调用tzdriver接口的参数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struct_packet_rsp_mmap;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cmd;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struct_packet_cmd_nothing;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default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数据结构与tzdriver无关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2503" w:type="pct"/>
            <w:vAlign w:val="center"/>
          </w:tcPr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typedef struct {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packet_size;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seq_num;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ab/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uint32_t ret;</w:t>
            </w:r>
          </w:p>
          <w:p>
            <w:pPr>
              <w:pStyle w:val="18"/>
              <w:numPr>
                <w:ilvl w:val="0"/>
                <w:numId w:val="0"/>
              </w:numPr>
              <w:bidi w:val="0"/>
              <w:spacing w:line="240" w:lineRule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4"/>
                <w:szCs w:val="24"/>
                <w:lang w:val="en-US" w:eastAsia="zh-Hans"/>
              </w:rPr>
              <w:t>} struct_packet_rsp_nothing;</w:t>
            </w:r>
          </w:p>
        </w:tc>
        <w:tc>
          <w:tcPr>
            <w:tcW w:w="2496" w:type="pct"/>
            <w:vAlign w:val="center"/>
          </w:tcPr>
          <w:p>
            <w:pPr>
              <w:pStyle w:val="20"/>
              <w:bidi w:val="0"/>
              <w:spacing w:line="24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数据结构包含传递给vtzdriver的返回值</w:t>
            </w:r>
          </w:p>
        </w:tc>
      </w:tr>
    </w:tbl>
    <w:p>
      <w:pPr>
        <w:pStyle w:val="15"/>
        <w:numPr>
          <w:ilvl w:val="0"/>
          <w:numId w:val="0"/>
        </w:numPr>
        <w:bidi w:val="0"/>
        <w:ind w:leftChars="0"/>
        <w:outlineLvl w:val="9"/>
        <w:rPr>
          <w:rFonts w:hint="default"/>
          <w:lang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 w:val="0"/>
        <w:bidi w:val="0"/>
        <w:adjustRightInd w:val="0"/>
        <w:snapToGrid/>
        <w:ind w:left="425" w:leftChars="0" w:hanging="425" w:firstLineChars="0"/>
        <w:textAlignment w:val="auto"/>
        <w:rPr>
          <w:rFonts w:hint="default"/>
          <w:lang w:eastAsia="zh-CN"/>
        </w:rPr>
      </w:pPr>
      <w:bookmarkStart w:id="102" w:name="_Toc13103"/>
      <w:bookmarkStart w:id="103" w:name="_Toc8063"/>
      <w:r>
        <w:rPr>
          <w:rFonts w:hint="eastAsia"/>
          <w:lang w:val="en-US" w:eastAsia="zh-CN"/>
        </w:rPr>
        <w:t>tzdriver(patch)设计与实现</w:t>
      </w:r>
      <w:bookmarkEnd w:id="102"/>
      <w:bookmarkEnd w:id="103"/>
    </w:p>
    <w:p>
      <w:pPr>
        <w:bidi w:val="0"/>
        <w:rPr>
          <w:rFonts w:hint="eastAsia"/>
          <w:lang w:val="en-US" w:eastAsia="zh-CN"/>
        </w:rPr>
      </w:pPr>
      <w:bookmarkStart w:id="104" w:name="_Toc9011"/>
      <w:r>
        <w:rPr>
          <w:rFonts w:hint="eastAsia"/>
          <w:lang w:val="en-US" w:eastAsia="zh-CN"/>
        </w:rPr>
        <w:t>由于pid在host侧的唯一性，故使用qemu的pid作为VM的vmid/nsid以区别不同虚拟机以及容器。vmid/nsid仅在传送open tzdriver的命令包时在qemu层通过getpid()获取。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由于vtz_proxy与VM（qemu）是不同的进程，vtz_proxy无法直接读写VM（qemu）的地址空间，需要借助tzdriver在内核态读写VM。一个进程读写另一个进程的地址空间可以在内核中调用access_process_vm()实现。</w:t>
      </w:r>
      <w:bookmarkEnd w:id="104"/>
    </w:p>
    <w:p>
      <w:pPr>
        <w:bidi w:val="0"/>
        <w:rPr>
          <w:rFonts w:hint="eastAsia"/>
          <w:lang w:val="en-US" w:eastAsia="zh-CN"/>
        </w:rPr>
      </w:pPr>
      <w:bookmarkStart w:id="105" w:name="_Toc1024"/>
      <w:r>
        <w:rPr>
          <w:rFonts w:hint="eastAsia"/>
          <w:lang w:val="en-US" w:eastAsia="zh-CN"/>
        </w:rPr>
        <w:t>int access_process_vm(struct task_struct *tsk, unsigned long addr, void *buf, int len, unsigned int gup_flags) 需要获取进程task_struct，而task_struct可以通过pid获取。为减少开销和避免对tzdriver接口参数的调整，在struct tc_ns_dev_file中新增了三个字段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vmpid、 bool isVM、 uint32_t vm_page_size。vmpid存储VM的pid，isVM标识VM，vm_page_size用于解决switchless场景下VM和host PAGE_SIZE大小不一致的页面映射。新增一个接口TC_NS_CLIENT_IOCTL_SET_VM_FLAG用于设置vmpid、isVM。</w:t>
      </w:r>
      <w:bookmarkEnd w:id="105"/>
    </w:p>
    <w:p>
      <w:pPr>
        <w:bidi w:val="0"/>
        <w:rPr>
          <w:rFonts w:hint="eastAsia"/>
          <w:lang w:val="en-US" w:eastAsia="zh-CN"/>
        </w:rPr>
      </w:pPr>
      <w:bookmarkStart w:id="106" w:name="_Toc26110"/>
      <w:r>
        <w:rPr>
          <w:rFonts w:hint="eastAsia"/>
          <w:lang w:val="en-US" w:eastAsia="zh-CN"/>
        </w:rPr>
        <w:t>为了更方便地在tzdriver中读写VM，新增read_from_VMclient()与write_to_VMclient()，两者功能同read_from_client()与write_to_client()类似，只不过读写对象是VM。</w:t>
      </w:r>
      <w:bookmarkEnd w:id="106"/>
    </w:p>
    <w:p>
      <w:pPr>
        <w:bidi w:val="0"/>
        <w:rPr>
          <w:rFonts w:hint="default" w:ascii="Times New Roman Regular" w:hAnsi="Times New Roman Regular" w:eastAsia="Times New Roman" w:cs="Times New Roman Regular"/>
          <w:b w:val="0"/>
          <w:color w:val="auto"/>
          <w:szCs w:val="24"/>
          <w:lang w:val="en-US" w:eastAsia="zh-CN" w:bidi="ar-SA"/>
        </w:rPr>
      </w:pPr>
      <w:bookmarkStart w:id="107" w:name="_Toc11780"/>
      <w:r>
        <w:rPr>
          <w:rFonts w:hint="eastAsia"/>
          <w:lang w:val="en-US" w:eastAsia="zh-CN"/>
        </w:rPr>
        <w:t>针对switchless场景VM与Host PAGE_SIZE不一致的情况</w:t>
      </w:r>
      <w:r>
        <w:rPr>
          <w:rFonts w:hint="eastAsia" w:ascii="Times New Roman Regular" w:hAnsi="Times New Roman Regular" w:eastAsia="Times New Roman" w:cs="Times New Roman Regular"/>
          <w:b w:val="0"/>
          <w:color w:val="auto"/>
          <w:szCs w:val="24"/>
          <w:lang w:val="en-US" w:eastAsia="zh-CN" w:bidi="ar-SA"/>
        </w:rPr>
        <w:t>，新增fill_vm_shared_mem_info_block()用于获取多个虚拟地址的PAGES。</w:t>
      </w:r>
      <w:bookmarkEnd w:id="107"/>
    </w:p>
    <w:p>
      <w:pPr>
        <w:bidi w:val="0"/>
        <w:rPr>
          <w:rFonts w:hint="default"/>
          <w:lang w:val="en-US" w:eastAsia="zh-CN"/>
        </w:rPr>
      </w:pPr>
    </w:p>
    <w:p>
      <w:pPr>
        <w:pStyle w:val="16"/>
        <w:numPr>
          <w:ilvl w:val="0"/>
          <w:numId w:val="0"/>
        </w:numPr>
        <w:bidi w:val="0"/>
        <w:ind w:leftChars="0"/>
        <w:rPr>
          <w:rFonts w:hint="eastAsia" w:ascii="Times New Roman Regular" w:hAnsi="Times New Roman Regular" w:cs="Times New Roman Regular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29FBA"/>
    <w:multiLevelType w:val="singleLevel"/>
    <w:tmpl w:val="8D229FB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8D1E127"/>
    <w:multiLevelType w:val="multilevel"/>
    <w:tmpl w:val="C8D1E1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782A6822"/>
    <w:rsid w:val="01B91D0C"/>
    <w:rsid w:val="032B14FF"/>
    <w:rsid w:val="0421470C"/>
    <w:rsid w:val="053B7608"/>
    <w:rsid w:val="064F2C78"/>
    <w:rsid w:val="0962304D"/>
    <w:rsid w:val="09C97719"/>
    <w:rsid w:val="0C994C14"/>
    <w:rsid w:val="0DB34621"/>
    <w:rsid w:val="0EA855E3"/>
    <w:rsid w:val="0EF32D02"/>
    <w:rsid w:val="13573133"/>
    <w:rsid w:val="1424570B"/>
    <w:rsid w:val="16556050"/>
    <w:rsid w:val="1BFA18F8"/>
    <w:rsid w:val="1D185EAC"/>
    <w:rsid w:val="1D6E78E0"/>
    <w:rsid w:val="1DAB29F9"/>
    <w:rsid w:val="1DE008F5"/>
    <w:rsid w:val="1E9F255E"/>
    <w:rsid w:val="20DB583A"/>
    <w:rsid w:val="24B43568"/>
    <w:rsid w:val="26AC513E"/>
    <w:rsid w:val="28216844"/>
    <w:rsid w:val="29B45DA1"/>
    <w:rsid w:val="2A557F75"/>
    <w:rsid w:val="2A877F95"/>
    <w:rsid w:val="2AFD010E"/>
    <w:rsid w:val="2BA8612C"/>
    <w:rsid w:val="2F6E7FB4"/>
    <w:rsid w:val="2F8C0EF4"/>
    <w:rsid w:val="316532D2"/>
    <w:rsid w:val="330C5891"/>
    <w:rsid w:val="365774B2"/>
    <w:rsid w:val="37353608"/>
    <w:rsid w:val="389916C7"/>
    <w:rsid w:val="38D642C4"/>
    <w:rsid w:val="38EE1CC0"/>
    <w:rsid w:val="3A1219DE"/>
    <w:rsid w:val="3B5E3399"/>
    <w:rsid w:val="3BE949C1"/>
    <w:rsid w:val="3E631F89"/>
    <w:rsid w:val="3E6A0C1E"/>
    <w:rsid w:val="42760499"/>
    <w:rsid w:val="43DE2931"/>
    <w:rsid w:val="43EC5D7A"/>
    <w:rsid w:val="45C36283"/>
    <w:rsid w:val="460E492C"/>
    <w:rsid w:val="473C53BC"/>
    <w:rsid w:val="4ABB1C1E"/>
    <w:rsid w:val="4DC572DA"/>
    <w:rsid w:val="4EF94AC3"/>
    <w:rsid w:val="53430A03"/>
    <w:rsid w:val="56881422"/>
    <w:rsid w:val="596521DC"/>
    <w:rsid w:val="5A7A17A0"/>
    <w:rsid w:val="5AB126F6"/>
    <w:rsid w:val="5B2B40A0"/>
    <w:rsid w:val="5D982766"/>
    <w:rsid w:val="61765E98"/>
    <w:rsid w:val="61B076C9"/>
    <w:rsid w:val="637B7DA8"/>
    <w:rsid w:val="64191A38"/>
    <w:rsid w:val="64A855B9"/>
    <w:rsid w:val="6ACD0E86"/>
    <w:rsid w:val="6CFF5543"/>
    <w:rsid w:val="6DCB7B72"/>
    <w:rsid w:val="6E6423F0"/>
    <w:rsid w:val="6F3B430E"/>
    <w:rsid w:val="70967D6B"/>
    <w:rsid w:val="71914C4F"/>
    <w:rsid w:val="71E13469"/>
    <w:rsid w:val="72394D0B"/>
    <w:rsid w:val="77423589"/>
    <w:rsid w:val="782A6822"/>
    <w:rsid w:val="7D0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ordWrap w:val="0"/>
      <w:spacing w:line="360" w:lineRule="auto"/>
      <w:ind w:firstLine="723" w:firstLineChars="200"/>
      <w:jc w:val="both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Professional"/>
    <w:basedOn w:val="5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9">
    <w:name w:val="Hyperlink"/>
    <w:basedOn w:val="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文档标题"/>
    <w:basedOn w:val="1"/>
    <w:qFormat/>
    <w:uiPriority w:val="0"/>
    <w:pPr>
      <w:tabs>
        <w:tab w:val="left" w:pos="0"/>
      </w:tabs>
      <w:spacing w:before="300" w:after="300"/>
      <w:ind w:firstLine="0" w:firstLineChars="0"/>
      <w:jc w:val="center"/>
    </w:pPr>
    <w:rPr>
      <w:rFonts w:ascii="Arial" w:hAnsi="Arial" w:eastAsia="黑体"/>
      <w:sz w:val="32"/>
      <w:szCs w:val="32"/>
    </w:rPr>
  </w:style>
  <w:style w:type="paragraph" w:customStyle="1" w:styleId="11">
    <w:name w:val="Document Title"/>
    <w:basedOn w:val="12"/>
    <w:next w:val="1"/>
    <w:qFormat/>
    <w:uiPriority w:val="0"/>
    <w:rPr>
      <w:sz w:val="32"/>
      <w:szCs w:val="32"/>
    </w:rPr>
  </w:style>
  <w:style w:type="paragraph" w:customStyle="1" w:styleId="12">
    <w:name w:val="Cover Document Title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13">
    <w:name w:val="Table Heading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4">
    <w:name w:val="Table Text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5">
    <w:name w:val="标题2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  <w:ind w:firstLine="0" w:firstLineChars="0"/>
      <w:jc w:val="left"/>
      <w:outlineLvl w:val="0"/>
    </w:pPr>
    <w:rPr>
      <w:rFonts w:hint="eastAsia" w:eastAsia="宋体"/>
      <w:b/>
      <w:color w:val="000000"/>
      <w:sz w:val="28"/>
    </w:rPr>
  </w:style>
  <w:style w:type="paragraph" w:customStyle="1" w:styleId="16">
    <w:name w:val="标题3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  <w:ind w:firstLine="0" w:firstLineChars="0"/>
      <w:jc w:val="both"/>
      <w:outlineLvl w:val="1"/>
    </w:pPr>
    <w:rPr>
      <w:rFonts w:hint="eastAsia" w:eastAsia="宋体"/>
      <w:b/>
      <w:color w:val="000000"/>
    </w:rPr>
  </w:style>
  <w:style w:type="paragraph" w:customStyle="1" w:styleId="17">
    <w:name w:val="표준 단락"/>
    <w:qFormat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Batang" w:hAnsi="Batang" w:eastAsia="Batang" w:cs="Times New Roman"/>
      <w:color w:val="000000"/>
      <w:lang w:val="en-US" w:eastAsia="ko-KR" w:bidi="ar-SA"/>
    </w:rPr>
  </w:style>
  <w:style w:type="paragraph" w:customStyle="1" w:styleId="18">
    <w:name w:val="标题4"/>
    <w:basedOn w:val="1"/>
    <w:qFormat/>
    <w:uiPriority w:val="0"/>
    <w:pPr>
      <w:widowControl w:val="0"/>
      <w:autoSpaceDE w:val="0"/>
      <w:autoSpaceDN w:val="0"/>
      <w:adjustRightInd w:val="0"/>
      <w:ind w:firstLine="0" w:firstLineChars="0"/>
      <w:jc w:val="both"/>
      <w:outlineLvl w:val="9"/>
    </w:pPr>
    <w:rPr>
      <w:rFonts w:hint="eastAsia" w:eastAsia="宋体"/>
      <w:b/>
      <w:color w:val="000000"/>
    </w:rPr>
  </w:style>
  <w:style w:type="table" w:customStyle="1" w:styleId="19">
    <w:name w:val="Table"/>
    <w:basedOn w:val="7"/>
    <w:qFormat/>
    <w:uiPriority w:val="0"/>
    <w:pPr>
      <w:jc w:val="left"/>
    </w:pPr>
    <w:rPr>
      <w:rFonts w:cs="Arial"/>
      <w:lang w:bidi="ar-SA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paragraph" w:customStyle="1" w:styleId="20">
    <w:name w:val="表格1"/>
    <w:basedOn w:val="1"/>
    <w:qFormat/>
    <w:uiPriority w:val="0"/>
    <w:pPr>
      <w:widowControl w:val="0"/>
      <w:autoSpaceDE w:val="0"/>
      <w:autoSpaceDN w:val="0"/>
      <w:adjustRightInd w:val="0"/>
      <w:spacing w:line="240" w:lineRule="auto"/>
      <w:ind w:firstLine="0" w:firstLineChars="0"/>
      <w:jc w:val="left"/>
      <w:outlineLvl w:val="9"/>
    </w:pPr>
    <w:rPr>
      <w:rFonts w:ascii="Times New Roman Regular" w:hAnsi="Times New Roman Regular" w:eastAsia="宋体" w:cs="Times New Roman Regular"/>
      <w:color w:val="000000"/>
      <w:sz w:val="21"/>
      <w:lang w:eastAsia="zh-Hans"/>
    </w:rPr>
  </w:style>
  <w:style w:type="paragraph" w:customStyle="1" w:styleId="21">
    <w:name w:val="表格列标题"/>
    <w:basedOn w:val="1"/>
    <w:qFormat/>
    <w:uiPriority w:val="0"/>
    <w:pPr>
      <w:keepNext/>
      <w:widowControl w:val="0"/>
      <w:autoSpaceDE w:val="0"/>
      <w:autoSpaceDN w:val="0"/>
      <w:adjustRightInd w:val="0"/>
      <w:spacing w:line="240" w:lineRule="auto"/>
      <w:ind w:firstLine="0" w:firstLineChars="0"/>
      <w:jc w:val="center"/>
    </w:pPr>
    <w:rPr>
      <w:rFonts w:eastAsia="宋体"/>
      <w:b/>
      <w:sz w:val="21"/>
      <w:szCs w:val="20"/>
    </w:rPr>
  </w:style>
  <w:style w:type="paragraph" w:customStyle="1" w:styleId="2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2023-10-24T01:49:00Z</dcterms:created>
  <dc:creator>玉不琢。</dc:creator>
  <cp:lastModifiedBy>玉不琢。</cp:lastModifiedBy>
  <dcterms:modified xsi:type="dcterms:W3CDTF">2023-10-24T02:32:22Z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B91A4DE9DE6648738D7775F5F80CD4AF_11</vt:lpwstr>
  </property>
</Properties>
</file>