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utipmitool项目概要设计说明书"/>
      <w:r>
        <w:t xml:space="preserve">utipmitool项目概要设计说明书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utipmitool项目概要设计说明书</w:t>
      </w:r>
      <w:r>
        <w:br w:type="textWrapping"/>
      </w:r>
      <w:r>
        <w:t xml:space="preserve">统信软件logo-专色蓝</w:t>
      </w:r>
      <w:r>
        <w:br w:type="textWrapping"/>
      </w:r>
      <w:r>
        <w:rPr>
          <w:b/>
        </w:rPr>
        <w:t xml:space="preserve">配置项编号</w:t>
      </w:r>
      <w:r>
        <w:t xml:space="preserve"> </w:t>
      </w:r>
      <w:r>
        <w:t xml:space="preserve">UT-3-RD-PR-005-01</w:t>
      </w:r>
      <w:r>
        <w:t xml:space="preserve"> </w:t>
      </w:r>
      <w:r>
        <w:rPr>
          <w:b/>
        </w:rPr>
        <w:t xml:space="preserve">版本号</w:t>
      </w:r>
      <w:r>
        <w:t xml:space="preserve"> </w:t>
      </w:r>
      <w:r>
        <w:t xml:space="preserve">V1.0</w:t>
      </w:r>
      <w:r>
        <w:t xml:space="preserve"> </w:t>
      </w:r>
      <w:r>
        <w:rPr>
          <w:b/>
        </w:rPr>
        <w:t xml:space="preserve">文档密级</w:t>
      </w:r>
      <w:r>
        <w:t xml:space="preserve"> </w:t>
      </w:r>
      <w:r>
        <w:t xml:space="preserve">C级商密</w:t>
      </w:r>
      <w:r>
        <w:t xml:space="preserve"> </w:t>
      </w:r>
      <w:r>
        <w:rPr>
          <w:b/>
        </w:rPr>
        <w:t xml:space="preserve">编制部门</w:t>
      </w:r>
      <w:r>
        <w:t xml:space="preserve"> </w:t>
      </w:r>
      <w:r>
        <w:t xml:space="preserve">研发部</w:t>
      </w:r>
      <w:r>
        <w:t xml:space="preserve"> </w:t>
      </w:r>
      <w:r>
        <w:rPr>
          <w:b/>
        </w:rPr>
        <w:t xml:space="preserve">编制人</w:t>
      </w:r>
      <w:r>
        <w:t xml:space="preserve"> </w:t>
      </w:r>
      <w:r>
        <w:t xml:space="preserve">开发团队</w:t>
      </w:r>
      <w:r>
        <w:t xml:space="preserve"> </w:t>
      </w:r>
      <w:r>
        <w:rPr>
          <w:b/>
        </w:rPr>
        <w:t xml:space="preserve">日期</w:t>
      </w:r>
      <w:r>
        <w:t xml:space="preserve"> </w:t>
      </w:r>
      <w:r>
        <w:t xml:space="preserve">2024年12月27日</w:t>
      </w:r>
      <w:r>
        <w:t xml:space="preserve"> </w:t>
      </w:r>
      <w:r>
        <w:rPr>
          <w:b/>
        </w:rPr>
        <w:t xml:space="preserve">审核人</w:t>
      </w:r>
      <w:r>
        <w:t xml:space="preserve"> </w:t>
      </w:r>
      <w:r>
        <w:t xml:space="preserve">架构师</w:t>
      </w:r>
      <w:r>
        <w:t xml:space="preserve"> </w:t>
      </w:r>
      <w:r>
        <w:rPr>
          <w:b/>
        </w:rPr>
        <w:t xml:space="preserve">日期</w:t>
      </w:r>
      <w:r>
        <w:t xml:space="preserve"> </w:t>
      </w:r>
      <w:r>
        <w:t xml:space="preserve">2024年12月27日</w:t>
      </w:r>
      <w:r>
        <w:t xml:space="preserve"> </w:t>
      </w:r>
      <w:r>
        <w:rPr>
          <w:b/>
        </w:rPr>
        <w:t xml:space="preserve">批准人</w:t>
      </w:r>
      <w:r>
        <w:t xml:space="preserve"> </w:t>
      </w:r>
      <w:r>
        <w:t xml:space="preserve">技术总监</w:t>
      </w:r>
      <w:r>
        <w:t xml:space="preserve"> </w:t>
      </w:r>
      <w:r>
        <w:rPr>
          <w:b/>
        </w:rPr>
        <w:t xml:space="preserve">日期</w:t>
      </w:r>
      <w:r>
        <w:t xml:space="preserve"> </w:t>
      </w:r>
      <w:r>
        <w:t xml:space="preserve">2024年12月27日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修订记录"/>
      <w:r>
        <w:t xml:space="preserve">修订记录</w:t>
      </w:r>
      <w:bookmarkEnd w:id="21"/>
    </w:p>
    <w:tbl>
      <w:tblPr>
        <w:tblStyle w:val="Table"/>
        <w:tblW w:type="pct" w:w="4999.999999999999"/>
        <w:tblLook w:firstRow="0"/>
      </w:tblPr>
      <w:tblGrid>
        <w:gridCol w:w="898"/>
        <w:gridCol w:w="1061"/>
        <w:gridCol w:w="1551"/>
        <w:gridCol w:w="1224"/>
        <w:gridCol w:w="1061"/>
        <w:gridCol w:w="1061"/>
        <w:gridCol w:w="1061"/>
      </w:tblGrid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序号</w:t>
            </w:r>
            <w:r>
              <w:t xml:space="preserve"> </w:t>
            </w: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版本号</w:t>
            </w:r>
            <w:r>
              <w:t xml:space="preserve"> </w:t>
            </w:r>
            <w:r>
              <w:t xml:space="preserve">V1.0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修订内容描述</w:t>
            </w:r>
            <w:r>
              <w:t xml:space="preserve"> </w:t>
            </w:r>
            <w:r>
              <w:t xml:space="preserve">创建文档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修订日期</w:t>
            </w:r>
            <w:r>
              <w:t xml:space="preserve"> </w:t>
            </w:r>
            <w:r>
              <w:t xml:space="preserve">2024-12-27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修订人</w:t>
            </w:r>
            <w:r>
              <w:t xml:space="preserve"> </w:t>
            </w:r>
            <w:r>
              <w:t xml:space="preserve">开发团队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审核人</w:t>
            </w:r>
            <w:r>
              <w:t xml:space="preserve"> </w:t>
            </w:r>
            <w:r>
              <w:t xml:space="preserve">架构师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批准人</w:t>
            </w:r>
            <w:r>
              <w:t xml:space="preserve"> </w:t>
            </w:r>
            <w:r>
              <w:t xml:space="preserve">技术总监</w:t>
            </w:r>
          </w:p>
        </w:tc>
      </w:tr>
    </w:tbl>
    <w:p>
      <w:pPr>
        <w:pStyle w:val="Heading2"/>
      </w:pPr>
      <w:bookmarkStart w:id="22" w:name="目录"/>
      <w:r>
        <w:t xml:space="preserve">目录</w:t>
      </w:r>
      <w:bookmarkEnd w:id="22"/>
    </w:p>
    <w:p>
      <w:pPr>
        <w:pStyle w:val="Compact"/>
        <w:numPr>
          <w:numId w:val="1001"/>
          <w:ilvl w:val="0"/>
        </w:numPr>
      </w:pPr>
      <w:hyperlink w:anchor="1-概述">
        <w:r>
          <w:rPr>
            <w:rStyle w:val="Hyperlink"/>
          </w:rPr>
          <w:t xml:space="preserve">概述</w:t>
        </w:r>
      </w:hyperlink>
    </w:p>
    <w:p>
      <w:pPr>
        <w:pStyle w:val="Compact"/>
        <w:numPr>
          <w:numId w:val="1002"/>
          <w:ilvl w:val="1"/>
        </w:numPr>
      </w:pPr>
      <w:r>
        <w:t xml:space="preserve">1.1</w:t>
      </w:r>
      <w:r>
        <w:t xml:space="preserve"> </w:t>
      </w:r>
      <w:hyperlink w:anchor="11-目的">
        <w:r>
          <w:rPr>
            <w:rStyle w:val="Hyperlink"/>
          </w:rPr>
          <w:t xml:space="preserve">目的</w:t>
        </w:r>
      </w:hyperlink>
    </w:p>
    <w:p>
      <w:pPr>
        <w:pStyle w:val="Compact"/>
        <w:numPr>
          <w:numId w:val="1002"/>
          <w:ilvl w:val="1"/>
        </w:numPr>
      </w:pPr>
      <w:r>
        <w:t xml:space="preserve">1.2</w:t>
      </w:r>
      <w:r>
        <w:t xml:space="preserve"> </w:t>
      </w:r>
      <w:hyperlink w:anchor="12-术语说明">
        <w:r>
          <w:rPr>
            <w:rStyle w:val="Hyperlink"/>
          </w:rPr>
          <w:t xml:space="preserve">术语说明</w:t>
        </w:r>
      </w:hyperlink>
    </w:p>
    <w:p>
      <w:pPr>
        <w:pStyle w:val="Compact"/>
        <w:numPr>
          <w:numId w:val="1002"/>
          <w:ilvl w:val="1"/>
        </w:numPr>
      </w:pPr>
      <w:r>
        <w:t xml:space="preserve">1.3</w:t>
      </w:r>
      <w:r>
        <w:t xml:space="preserve"> </w:t>
      </w:r>
      <w:hyperlink w:anchor="13-参考资料">
        <w:r>
          <w:rPr>
            <w:rStyle w:val="Hyperlink"/>
          </w:rPr>
          <w:t xml:space="preserve">参考资料</w:t>
        </w:r>
      </w:hyperlink>
    </w:p>
    <w:p>
      <w:pPr>
        <w:pStyle w:val="Compact"/>
        <w:numPr>
          <w:numId w:val="1001"/>
          <w:ilvl w:val="0"/>
        </w:numPr>
      </w:pPr>
      <w:hyperlink w:anchor="2-系统设计">
        <w:r>
          <w:rPr>
            <w:rStyle w:val="Hyperlink"/>
          </w:rPr>
          <w:t xml:space="preserve">系统设计</w:t>
        </w:r>
      </w:hyperlink>
    </w:p>
    <w:p>
      <w:pPr>
        <w:pStyle w:val="Compact"/>
        <w:numPr>
          <w:numId w:val="1003"/>
          <w:ilvl w:val="1"/>
        </w:numPr>
      </w:pPr>
      <w:r>
        <w:t xml:space="preserve">2.1</w:t>
      </w:r>
      <w:r>
        <w:t xml:space="preserve"> </w:t>
      </w:r>
      <w:hyperlink w:anchor="21-设计原则">
        <w:r>
          <w:rPr>
            <w:rStyle w:val="Hyperlink"/>
          </w:rPr>
          <w:t xml:space="preserve">设计原则</w:t>
        </w:r>
      </w:hyperlink>
    </w:p>
    <w:p>
      <w:pPr>
        <w:pStyle w:val="Compact"/>
        <w:numPr>
          <w:numId w:val="1003"/>
          <w:ilvl w:val="1"/>
        </w:numPr>
      </w:pPr>
      <w:r>
        <w:t xml:space="preserve">2.2</w:t>
      </w:r>
      <w:r>
        <w:t xml:space="preserve"> </w:t>
      </w:r>
      <w:hyperlink w:anchor="22-需求分析">
        <w:r>
          <w:rPr>
            <w:rStyle w:val="Hyperlink"/>
          </w:rPr>
          <w:t xml:space="preserve">需求分析</w:t>
        </w:r>
      </w:hyperlink>
    </w:p>
    <w:p>
      <w:pPr>
        <w:pStyle w:val="Compact"/>
        <w:numPr>
          <w:numId w:val="1003"/>
          <w:ilvl w:val="1"/>
        </w:numPr>
      </w:pPr>
      <w:r>
        <w:t xml:space="preserve">2.3</w:t>
      </w:r>
      <w:r>
        <w:t xml:space="preserve"> </w:t>
      </w:r>
      <w:hyperlink w:anchor="23-主要模块设计">
        <w:r>
          <w:rPr>
            <w:rStyle w:val="Hyperlink"/>
          </w:rPr>
          <w:t xml:space="preserve">主要模块设计</w:t>
        </w:r>
      </w:hyperlink>
    </w:p>
    <w:p>
      <w:pPr>
        <w:pStyle w:val="Compact"/>
        <w:numPr>
          <w:numId w:val="1003"/>
          <w:ilvl w:val="1"/>
        </w:numPr>
      </w:pPr>
      <w:r>
        <w:t xml:space="preserve">2.4</w:t>
      </w:r>
      <w:r>
        <w:t xml:space="preserve"> </w:t>
      </w:r>
      <w:hyperlink w:anchor="24-关键流程设计">
        <w:r>
          <w:rPr>
            <w:rStyle w:val="Hyperlink"/>
          </w:rPr>
          <w:t xml:space="preserve">关键流程设计</w:t>
        </w:r>
      </w:hyperlink>
    </w:p>
    <w:p>
      <w:pPr>
        <w:pStyle w:val="Compact"/>
        <w:numPr>
          <w:numId w:val="1003"/>
          <w:ilvl w:val="1"/>
        </w:numPr>
      </w:pPr>
      <w:r>
        <w:t xml:space="preserve">2.5</w:t>
      </w:r>
      <w:r>
        <w:t xml:space="preserve"> </w:t>
      </w:r>
      <w:hyperlink w:anchor="25-关键接口设计">
        <w:r>
          <w:rPr>
            <w:rStyle w:val="Hyperlink"/>
          </w:rPr>
          <w:t xml:space="preserve">关键接口设计</w:t>
        </w:r>
      </w:hyperlink>
    </w:p>
    <w:p>
      <w:pPr>
        <w:pStyle w:val="Compact"/>
        <w:numPr>
          <w:numId w:val="1003"/>
          <w:ilvl w:val="1"/>
        </w:numPr>
      </w:pPr>
      <w:r>
        <w:t xml:space="preserve">2.6</w:t>
      </w:r>
      <w:r>
        <w:t xml:space="preserve"> </w:t>
      </w:r>
      <w:hyperlink w:anchor="26-关键数据结构设计">
        <w:r>
          <w:rPr>
            <w:rStyle w:val="Hyperlink"/>
          </w:rPr>
          <w:t xml:space="preserve">关键数据结构设计</w:t>
        </w:r>
      </w:hyperlink>
    </w:p>
    <w:p>
      <w:pPr>
        <w:pStyle w:val="Compact"/>
        <w:numPr>
          <w:numId w:val="1001"/>
          <w:ilvl w:val="0"/>
        </w:numPr>
      </w:pPr>
      <w:hyperlink w:anchor="3-非功能性设计">
        <w:r>
          <w:rPr>
            <w:rStyle w:val="Hyperlink"/>
          </w:rPr>
          <w:t xml:space="preserve">非功能性设计</w:t>
        </w:r>
      </w:hyperlink>
    </w:p>
    <w:p>
      <w:pPr>
        <w:pStyle w:val="Compact"/>
        <w:numPr>
          <w:numId w:val="1004"/>
          <w:ilvl w:val="1"/>
        </w:numPr>
      </w:pPr>
      <w:r>
        <w:t xml:space="preserve">3.1</w:t>
      </w:r>
      <w:r>
        <w:t xml:space="preserve"> </w:t>
      </w:r>
      <w:hyperlink w:anchor="31-安全性">
        <w:r>
          <w:rPr>
            <w:rStyle w:val="Hyperlink"/>
          </w:rPr>
          <w:t xml:space="preserve">安全性</w:t>
        </w:r>
      </w:hyperlink>
    </w:p>
    <w:p>
      <w:pPr>
        <w:pStyle w:val="Compact"/>
        <w:numPr>
          <w:numId w:val="1004"/>
          <w:ilvl w:val="1"/>
        </w:numPr>
      </w:pPr>
      <w:r>
        <w:t xml:space="preserve">3.2</w:t>
      </w:r>
      <w:r>
        <w:t xml:space="preserve"> </w:t>
      </w:r>
      <w:hyperlink w:anchor="32-性能">
        <w:r>
          <w:rPr>
            <w:rStyle w:val="Hyperlink"/>
          </w:rPr>
          <w:t xml:space="preserve">性能</w:t>
        </w:r>
      </w:hyperlink>
    </w:p>
    <w:p>
      <w:pPr>
        <w:pStyle w:val="Compact"/>
        <w:numPr>
          <w:numId w:val="1004"/>
          <w:ilvl w:val="1"/>
        </w:numPr>
      </w:pPr>
      <w:r>
        <w:t xml:space="preserve">3.3</w:t>
      </w:r>
      <w:r>
        <w:t xml:space="preserve"> </w:t>
      </w:r>
      <w:hyperlink w:anchor="33-可靠性">
        <w:r>
          <w:rPr>
            <w:rStyle w:val="Hyperlink"/>
          </w:rPr>
          <w:t xml:space="preserve">可靠性</w:t>
        </w:r>
      </w:hyperlink>
    </w:p>
    <w:p>
      <w:pPr>
        <w:pStyle w:val="Compact"/>
        <w:numPr>
          <w:numId w:val="1004"/>
          <w:ilvl w:val="1"/>
        </w:numPr>
      </w:pPr>
      <w:r>
        <w:t xml:space="preserve">3.4</w:t>
      </w:r>
      <w:r>
        <w:t xml:space="preserve"> </w:t>
      </w:r>
      <w:hyperlink w:anchor="34-易用性">
        <w:r>
          <w:rPr>
            <w:rStyle w:val="Hyperlink"/>
          </w:rPr>
          <w:t xml:space="preserve">易用性</w:t>
        </w:r>
      </w:hyperlink>
    </w:p>
    <w:p>
      <w:pPr>
        <w:pStyle w:val="Compact"/>
        <w:numPr>
          <w:numId w:val="1004"/>
          <w:ilvl w:val="1"/>
        </w:numPr>
      </w:pPr>
      <w:r>
        <w:t xml:space="preserve">3.5</w:t>
      </w:r>
      <w:r>
        <w:t xml:space="preserve"> </w:t>
      </w:r>
      <w:hyperlink w:anchor="35-兼容性">
        <w:r>
          <w:rPr>
            <w:rStyle w:val="Hyperlink"/>
          </w:rPr>
          <w:t xml:space="preserve">兼容性</w:t>
        </w:r>
      </w:hyperlink>
    </w:p>
    <w:p>
      <w:pPr>
        <w:pStyle w:val="Compact"/>
        <w:numPr>
          <w:numId w:val="1004"/>
          <w:ilvl w:val="1"/>
        </w:numPr>
      </w:pPr>
      <w:r>
        <w:t xml:space="preserve">3.6</w:t>
      </w:r>
      <w:r>
        <w:t xml:space="preserve"> </w:t>
      </w:r>
      <w:hyperlink w:anchor="36-可维护性">
        <w:r>
          <w:rPr>
            <w:rStyle w:val="Hyperlink"/>
          </w:rPr>
          <w:t xml:space="preserve">可维护性</w:t>
        </w:r>
      </w:hyperlink>
    </w:p>
    <w:p>
      <w:pPr>
        <w:pStyle w:val="Compact"/>
        <w:numPr>
          <w:numId w:val="1001"/>
          <w:ilvl w:val="0"/>
        </w:numPr>
      </w:pPr>
      <w:hyperlink w:anchor="4-部署与实施">
        <w:r>
          <w:rPr>
            <w:rStyle w:val="Hyperlink"/>
          </w:rPr>
          <w:t xml:space="preserve">部署与实施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概述"/>
      <w:r>
        <w:t xml:space="preserve">1 概述</w:t>
      </w:r>
      <w:bookmarkEnd w:id="23"/>
    </w:p>
    <w:p>
      <w:pPr>
        <w:pStyle w:val="Heading3"/>
      </w:pPr>
      <w:bookmarkStart w:id="24" w:name="目的"/>
      <w:r>
        <w:t xml:space="preserve">1.1 目的</w:t>
      </w:r>
      <w:bookmarkEnd w:id="24"/>
    </w:p>
    <w:p>
      <w:pPr>
        <w:pStyle w:val="FirstParagraph"/>
      </w:pPr>
      <w:r>
        <w:t xml:space="preserve">本文档是针对utipmitool系统给出的系统概要设计文档，在本文档中，将给出utipmitool系统的系统设计原则、关键静态结构设计、关键动态流程设计、数据结构设计、人机交互设计、非功能性设计、系统部署与实施设计等内容。</w:t>
      </w:r>
    </w:p>
    <w:p>
      <w:pPr>
        <w:pStyle w:val="BodyText"/>
      </w:pPr>
      <w:r>
        <w:t xml:space="preserve">utipmitool是一个用Rust语言重新实现的IPMI（Intelligent Platform Management Interface）管理工具，旨在替代传统的C语言版本ipmitool，提供更高的内存安全性、更好的性能和现代化的架构设计。</w:t>
      </w:r>
    </w:p>
    <w:p>
      <w:pPr>
        <w:pStyle w:val="BodyText"/>
      </w:pPr>
      <w:r>
        <w:t xml:space="preserve">本文档的适用读者为utipmitool系统的产品经理、设计人员、开发人员、测试人员以及后续维护人员。</w:t>
      </w:r>
    </w:p>
    <w:p>
      <w:pPr>
        <w:pStyle w:val="Heading3"/>
      </w:pPr>
      <w:bookmarkStart w:id="25" w:name="术语说明"/>
      <w:r>
        <w:t xml:space="preserve">1.2 术语说明</w:t>
      </w:r>
      <w:bookmarkEnd w:id="25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IPMI</w:t>
      </w:r>
      <w:r>
        <w:t xml:space="preserve">：Intelligent Platform Management Interface，智能平台管理接口，是一种用于管理和监控计算机硬件的标准接口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BMC</w:t>
      </w:r>
      <w:r>
        <w:t xml:space="preserve">：Baseboard Management Controller，基板管理控制器，是实现IPMI功能的专用微控制器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SDR</w:t>
      </w:r>
      <w:r>
        <w:t xml:space="preserve">：Sensor Data Repository，传感器数据仓库，存储系统传感器信息的数据库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SEL</w:t>
      </w:r>
      <w:r>
        <w:t xml:space="preserve">：System Event Log，系统事件日志，记录系统硬件事件的日志系统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IPMB</w:t>
      </w:r>
      <w:r>
        <w:t xml:space="preserve">：Intelligent Platform Management Bus，智能平台管理总线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OEM</w:t>
      </w:r>
      <w:r>
        <w:t xml:space="preserve">：Original Equipment Manufacturer，原始设备制造商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LAN</w:t>
      </w:r>
      <w:r>
        <w:t xml:space="preserve">：Local Area Network，本地局域网，用于远程IPMI通信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SOL</w:t>
      </w:r>
      <w:r>
        <w:t xml:space="preserve">：Serial Over LAN，串口重定向，通过网络访问串口控制台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Chassis</w:t>
      </w:r>
      <w:r>
        <w:t xml:space="preserve">：机箱，指计算机的物理机箱和电源管理功能</w:t>
      </w:r>
    </w:p>
    <w:p>
      <w:pPr>
        <w:pStyle w:val="Heading3"/>
      </w:pPr>
      <w:bookmarkStart w:id="26" w:name="参考资料"/>
      <w:r>
        <w:t xml:space="preserve">1.3 参考资料</w:t>
      </w:r>
      <w:bookmarkEnd w:id="26"/>
    </w:p>
    <w:p>
      <w:pPr>
        <w:pStyle w:val="Compact"/>
        <w:numPr>
          <w:numId w:val="1006"/>
          <w:ilvl w:val="0"/>
        </w:numPr>
      </w:pPr>
      <w:r>
        <w:t xml:space="preserve">IPMI Specification v2.0 - Intelligent Platform Management Interface Specification</w:t>
      </w:r>
    </w:p>
    <w:p>
      <w:pPr>
        <w:pStyle w:val="Compact"/>
        <w:numPr>
          <w:numId w:val="1006"/>
          <w:ilvl w:val="0"/>
        </w:numPr>
      </w:pPr>
      <w:r>
        <w:t xml:space="preserve">IPMI Specification v1.5 - Intelligent Platform Management Interface Specification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RFC 3411 - Architecture for Describing Simple Network Management Protocol (SNMP) Management Frameworks</w:t>
      </w:r>
    </w:p>
    <w:p>
      <w:pPr>
        <w:pStyle w:val="Compact"/>
        <w:numPr>
          <w:numId w:val="1006"/>
          <w:ilvl w:val="0"/>
        </w:numPr>
      </w:pPr>
      <w:r>
        <w:t xml:space="preserve">Rust Programming Language Official Documentation</w:t>
      </w:r>
    </w:p>
    <w:p>
      <w:pPr>
        <w:pStyle w:val="Compact"/>
        <w:numPr>
          <w:numId w:val="1006"/>
          <w:ilvl w:val="0"/>
        </w:numPr>
      </w:pPr>
      <w:r>
        <w:t xml:space="preserve">The Rust Programming Language Book (2024 Edition)</w:t>
      </w:r>
    </w:p>
    <w:p>
      <w:pPr>
        <w:pStyle w:val="Compact"/>
        <w:numPr>
          <w:numId w:val="1006"/>
          <w:ilvl w:val="0"/>
        </w:numPr>
      </w:pPr>
      <w:r>
        <w:t xml:space="preserve">Linux IPMI Driver Documentation</w:t>
      </w:r>
    </w:p>
    <w:p>
      <w:pPr>
        <w:pStyle w:val="Compact"/>
        <w:numPr>
          <w:numId w:val="1006"/>
          <w:ilvl w:val="0"/>
        </w:numPr>
      </w:pPr>
      <w:r>
        <w:t xml:space="preserve">ipmitool User Guide and Command Reference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系统设计"/>
      <w:r>
        <w:t xml:space="preserve">2 系统设计</w:t>
      </w:r>
      <w:bookmarkEnd w:id="27"/>
    </w:p>
    <w:p>
      <w:pPr>
        <w:pStyle w:val="Heading3"/>
      </w:pPr>
      <w:bookmarkStart w:id="28" w:name="设计原则"/>
      <w:r>
        <w:t xml:space="preserve">2.1 设计原则</w:t>
      </w:r>
      <w:bookmarkEnd w:id="28"/>
    </w:p>
    <w:p>
      <w:pPr>
        <w:pStyle w:val="FirstParagraph"/>
      </w:pPr>
      <w:r>
        <w:t xml:space="preserve">utipmitool系统在设计时主要考虑以下原则：</w:t>
      </w:r>
    </w:p>
    <w:p>
      <w:pPr>
        <w:pStyle w:val="BodyText"/>
      </w:pPr>
      <w:r>
        <w:rPr>
          <w:b/>
        </w:rPr>
        <w:t xml:space="preserve">技术栈选择</w:t>
      </w:r>
      <w:r>
        <w:t xml:space="preserve">：</w:t>
      </w:r>
      <w:r>
        <w:t xml:space="preserve"> </w:t>
      </w:r>
      <w:r>
        <w:t xml:space="preserve">- 使用Rust 2021 Edition，确保内存安全和高性能</w:t>
      </w:r>
      <w:r>
        <w:t xml:space="preserve"> </w:t>
      </w:r>
      <w:r>
        <w:t xml:space="preserve">- 使用clap 4.x用于命令行参数解析，提供现代化的CLI体验</w:t>
      </w:r>
      <w:r>
        <w:t xml:space="preserve"> </w:t>
      </w:r>
      <w:r>
        <w:t xml:space="preserve">- 使用tokio异步运行时，支持高性能的并发操作</w:t>
      </w:r>
      <w:r>
        <w:t xml:space="preserve"> </w:t>
      </w:r>
      <w:r>
        <w:t xml:space="preserve">- 使用anyhow进行错误处理，提供良好的错误传播机制</w:t>
      </w:r>
      <w:r>
        <w:t xml:space="preserve"> </w:t>
      </w:r>
      <w:r>
        <w:t xml:space="preserve">- 使用tracing进行结构化日志记录</w:t>
      </w:r>
    </w:p>
    <w:p>
      <w:pPr>
        <w:pStyle w:val="BodyText"/>
      </w:pPr>
      <w:r>
        <w:rPr>
          <w:b/>
        </w:rPr>
        <w:t xml:space="preserve">架构设计原则</w:t>
      </w:r>
      <w: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模块化设计</w:t>
      </w:r>
      <w:r>
        <w:t xml:space="preserve">：将IPMI功能按逻辑分组为独立模块（chassis、sensor、sdr、sel等）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接口抽象</w:t>
      </w:r>
      <w:r>
        <w:t xml:space="preserve">：通过trait定义统一的IPMI接口，支持多种通信方式（open、lan、lanplus等）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上下文统一</w:t>
      </w:r>
      <w:r>
        <w:t xml:space="preserve">：采用统一的上下文管理，避免参数传递复杂性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Builder模式</w:t>
      </w:r>
      <w:r>
        <w:t xml:space="preserve">：对于复杂配置对象优先使用Builder模式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错误处理</w:t>
      </w:r>
      <w:r>
        <w:t xml:space="preserve">：采用Result类型进行明确的错误处理，避免panic</w:t>
      </w:r>
    </w:p>
    <w:p>
      <w:pPr>
        <w:pStyle w:val="BodyText"/>
      </w:pPr>
      <w:r>
        <w:rPr>
          <w:b/>
        </w:rPr>
        <w:t xml:space="preserve">兼容性考虑</w:t>
      </w:r>
      <w:r>
        <w:t xml:space="preserve">：</w:t>
      </w:r>
      <w:r>
        <w:t xml:space="preserve"> </w:t>
      </w:r>
      <w:r>
        <w:t xml:space="preserve">- 与传统ipmitool命令行接口保持兼容</w:t>
      </w:r>
      <w:r>
        <w:t xml:space="preserve"> </w:t>
      </w:r>
      <w:r>
        <w:t xml:space="preserve">- 支持IPMI 1.5和2.0标准</w:t>
      </w:r>
      <w:r>
        <w:t xml:space="preserve"> </w:t>
      </w:r>
      <w:r>
        <w:t xml:space="preserve">- 支持主流Linux发行版</w:t>
      </w:r>
    </w:p>
    <w:p>
      <w:pPr>
        <w:pStyle w:val="Heading3"/>
      </w:pPr>
      <w:bookmarkStart w:id="29" w:name="需求分析"/>
      <w:r>
        <w:t xml:space="preserve">2.2 需求分析</w:t>
      </w:r>
      <w:bookmarkEnd w:id="29"/>
    </w:p>
    <w:p>
      <w:pPr>
        <w:pStyle w:val="FirstParagraph"/>
      </w:pPr>
      <w:r>
        <w:rPr>
          <w:b/>
        </w:rPr>
        <w:t xml:space="preserve">核心功能需求</w:t>
      </w:r>
      <w:r>
        <w:t xml:space="preserve">：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设备管理</w:t>
      </w:r>
      <w:r>
        <w:t xml:space="preserve">：支持本地和远程IPMI设备的管理和控制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传感器监控</w:t>
      </w:r>
      <w:r>
        <w:t xml:space="preserve">：读取和监控各种硬件传感器（温度、电压、风扇等）</w:t>
      </w:r>
      <w:r>
        <w:t xml:space="preserve"> </w:t>
      </w:r>
      <w:r>
        <w:t xml:space="preserve">3.</w:t>
      </w:r>
      <w:r>
        <w:t xml:space="preserve"> </w:t>
      </w:r>
      <w:r>
        <w:rPr>
          <w:b/>
        </w:rPr>
        <w:t xml:space="preserve">事件管理</w:t>
      </w:r>
      <w:r>
        <w:t xml:space="preserve">：查看和管理系统事件日志（SEL）</w:t>
      </w:r>
      <w:r>
        <w:t xml:space="preserve"> </w:t>
      </w:r>
      <w:r>
        <w:t xml:space="preserve">4.</w:t>
      </w:r>
      <w:r>
        <w:t xml:space="preserve"> </w:t>
      </w:r>
      <w:r>
        <w:rPr>
          <w:b/>
        </w:rPr>
        <w:t xml:space="preserve">电源控制</w:t>
      </w:r>
      <w:r>
        <w:t xml:space="preserve">：控制系统电源状态（开机、关机、重启等）</w:t>
      </w:r>
      <w:r>
        <w:t xml:space="preserve"> </w:t>
      </w:r>
      <w:r>
        <w:t xml:space="preserve">5.</w:t>
      </w:r>
      <w:r>
        <w:t xml:space="preserve"> </w:t>
      </w:r>
      <w:r>
        <w:rPr>
          <w:b/>
        </w:rPr>
        <w:t xml:space="preserve">用户管理</w:t>
      </w:r>
      <w:r>
        <w:t xml:space="preserve">：管理BMC用户账户和权限</w:t>
      </w:r>
      <w:r>
        <w:t xml:space="preserve"> </w:t>
      </w:r>
      <w:r>
        <w:t xml:space="preserve">6.</w:t>
      </w:r>
      <w:r>
        <w:t xml:space="preserve"> </w:t>
      </w:r>
      <w:r>
        <w:rPr>
          <w:b/>
        </w:rPr>
        <w:t xml:space="preserve">网络配置</w:t>
      </w:r>
      <w:r>
        <w:t xml:space="preserve">：配置BMC网络参数</w:t>
      </w:r>
    </w:p>
    <w:p>
      <w:pPr>
        <w:pStyle w:val="BodyText"/>
      </w:pPr>
      <w:r>
        <w:rPr>
          <w:b/>
        </w:rPr>
        <w:t xml:space="preserve">技术目标</w:t>
      </w:r>
      <w:r>
        <w:t xml:space="preserve">：</w:t>
      </w:r>
      <w:r>
        <w:t xml:space="preserve"> </w:t>
      </w:r>
      <w:r>
        <w:t xml:space="preserve">- 内存安全：利用Rust的所有权系统避免内存泄漏和缓冲区溢出</w:t>
      </w:r>
      <w:r>
        <w:t xml:space="preserve"> </w:t>
      </w:r>
      <w:r>
        <w:t xml:space="preserve">- 性能优化：提供比C版本更好的性能表现</w:t>
      </w:r>
      <w:r>
        <w:t xml:space="preserve"> </w:t>
      </w:r>
      <w:r>
        <w:t xml:space="preserve">- 现代化接口：支持结构化输出（JSON、CSV）和现代CLI体验</w:t>
      </w:r>
      <w:r>
        <w:t xml:space="preserve"> </w:t>
      </w:r>
      <w:r>
        <w:t xml:space="preserve">- 扩展性：模块化架构便于添加新功能和支持新协议</w:t>
      </w:r>
    </w:p>
    <w:p>
      <w:pPr>
        <w:pStyle w:val="Heading3"/>
      </w:pPr>
      <w:bookmarkStart w:id="30" w:name="主要模块设计"/>
      <w:r>
        <w:t xml:space="preserve">2.3 主要模块设计</w:t>
      </w:r>
      <w:bookmarkEnd w:id="30"/>
    </w:p>
    <w:p>
      <w:pPr>
        <w:pStyle w:val="Heading4"/>
      </w:pPr>
      <w:bookmarkStart w:id="31" w:name="整体架构设计"/>
      <w:r>
        <w:t xml:space="preserve">2.3.1 整体架构设计</w:t>
      </w:r>
      <w:bookmarkEnd w:id="31"/>
    </w:p>
    <w:p>
      <w:pPr>
        <w:pStyle w:val="FirstParagraph"/>
      </w:pPr>
      <w:r>
        <w:t xml:space="preserve">utipmitool采用分层模块化架构，主要包括以下层次：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     CLI Layer                         │</w:t>
      </w:r>
      <w:r>
        <w:br w:type="textWrapping"/>
      </w:r>
      <w:r>
        <w:rPr>
          <w:rStyle w:val="VerbatimChar"/>
        </w:rPr>
        <w:t xml:space="preserve">│  ┌─────────────┐ ┌─────────────┐ ┌─────────────┐    │</w:t>
      </w:r>
      <w:r>
        <w:br w:type="textWrapping"/>
      </w:r>
      <w:r>
        <w:rPr>
          <w:rStyle w:val="VerbatimChar"/>
        </w:rPr>
        <w:t xml:space="preserve">│  │  Commands   │ │    Args     │ │   Parser    │    │</w:t>
      </w:r>
      <w:r>
        <w:br w:type="textWrapping"/>
      </w:r>
      <w:r>
        <w:rPr>
          <w:rStyle w:val="VerbatimChar"/>
        </w:rPr>
        <w:t xml:space="preserve">│  └─────────────┘ └─────────────┘ └─────────────┘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└─────────────────────────────────────────────────────┘</w:t>
      </w:r>
      <w:r>
        <w:br w:type="textWrapping"/>
      </w:r>
      <w:r>
        <w:rPr>
          <w:rStyle w:val="VerbatimChar"/>
        </w:rPr>
        <w:t xml:space="preserve">                            │</w:t>
      </w:r>
      <w:r>
        <w:br w:type="textWrapping"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  Business Logic Layer                 │</w:t>
      </w:r>
      <w:r>
        <w:br w:type="textWrapping"/>
      </w:r>
      <w:r>
        <w:rPr>
          <w:rStyle w:val="VerbatimChar"/>
        </w:rPr>
        <w:t xml:space="preserve">│  ┌──────────┐ ┌──────────┐ ┌──────────┐ ┌────────┐ │</w:t>
      </w:r>
      <w:r>
        <w:br w:type="textWrapping"/>
      </w:r>
      <w:r>
        <w:rPr>
          <w:rStyle w:val="VerbatimChar"/>
        </w:rPr>
        <w:t xml:space="preserve">│  │ Chassis  │ │ Sensor   │ │   SDR    │ │  SEL   │ │</w:t>
      </w:r>
      <w:r>
        <w:br w:type="textWrapping"/>
      </w:r>
      <w:r>
        <w:rPr>
          <w:rStyle w:val="VerbatimChar"/>
        </w:rPr>
        <w:t xml:space="preserve">│  └──────────┘ └──────────┘ └──────────┘ └────────┘ │</w:t>
      </w:r>
      <w:r>
        <w:br w:type="textWrapping"/>
      </w:r>
      <w:r>
        <w:rPr>
          <w:rStyle w:val="VerbatimChar"/>
        </w:rPr>
        <w:t xml:space="preserve">│  ┌──────────┐ ┌──────────┐ ┌──────────┐ ┌────────┐ │</w:t>
      </w:r>
      <w:r>
        <w:br w:type="textWrapping"/>
      </w:r>
      <w:r>
        <w:rPr>
          <w:rStyle w:val="VerbatimChar"/>
        </w:rPr>
        <w:t xml:space="preserve">│  │   User   │ │   MC     │ │   LAN    │ │  SOL   │ │</w:t>
      </w:r>
      <w:r>
        <w:br w:type="textWrapping"/>
      </w:r>
      <w:r>
        <w:rPr>
          <w:rStyle w:val="VerbatimChar"/>
        </w:rPr>
        <w:t xml:space="preserve">│  └──────────┘ └──────────┘ └──────────┘ └────────┘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└─────────────────────────────────────────────────────┘</w:t>
      </w:r>
      <w:r>
        <w:br w:type="textWrapping"/>
      </w:r>
      <w:r>
        <w:rPr>
          <w:rStyle w:val="VerbatimChar"/>
        </w:rPr>
        <w:t xml:space="preserve">                            │</w:t>
      </w:r>
      <w:r>
        <w:br w:type="textWrapping"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    IPMI Core Layer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┌──────────────────┐ ┌─────────────────────────────┐│</w:t>
      </w:r>
      <w:r>
        <w:br w:type="textWrapping"/>
      </w:r>
      <w:r>
        <w:rPr>
          <w:rStyle w:val="VerbatimChar"/>
        </w:rPr>
        <w:t xml:space="preserve">│  │     Context      │ │        Protocol            ││</w:t>
      </w:r>
      <w:r>
        <w:br w:type="textWrapping"/>
      </w:r>
      <w:r>
        <w:rPr>
          <w:rStyle w:val="VerbatimChar"/>
        </w:rPr>
        <w:t xml:space="preserve">│  │  ┌─────────────┐ │ │ ┌─────────┐ ┌─────────────┐││</w:t>
      </w:r>
      <w:r>
        <w:br w:type="textWrapping"/>
      </w:r>
      <w:r>
        <w:rPr>
          <w:rStyle w:val="VerbatimChar"/>
        </w:rPr>
        <w:t xml:space="preserve">│  │  │Base Context │ │ │ │Constants│ │   Strings   │││</w:t>
      </w:r>
      <w:r>
        <w:br w:type="textWrapping"/>
      </w:r>
      <w:r>
        <w:rPr>
          <w:rStyle w:val="VerbatimChar"/>
        </w:rPr>
        <w:t xml:space="preserve">│  │  └─────────────┘ │ │ └─────────┘ └─────────────┘││</w:t>
      </w:r>
      <w:r>
        <w:br w:type="textWrapping"/>
      </w:r>
      <w:r>
        <w:rPr>
          <w:rStyle w:val="VerbatimChar"/>
        </w:rPr>
        <w:t xml:space="preserve">│  │  ┌─────────────┐ │ │ ┌─────────┐ ┌─────────────┐││</w:t>
      </w:r>
      <w:r>
        <w:br w:type="textWrapping"/>
      </w:r>
      <w:r>
        <w:rPr>
          <w:rStyle w:val="VerbatimChar"/>
        </w:rPr>
        <w:t xml:space="preserve">│  │  │Output Ctx   │ │ │ │  Time   │ │     OEM     │││</w:t>
      </w:r>
      <w:r>
        <w:br w:type="textWrapping"/>
      </w:r>
      <w:r>
        <w:rPr>
          <w:rStyle w:val="VerbatimChar"/>
        </w:rPr>
        <w:t xml:space="preserve">│  │  └─────────────┘ │ │ └─────────┘ └─────────────┘││</w:t>
      </w:r>
      <w:r>
        <w:br w:type="textWrapping"/>
      </w:r>
      <w:r>
        <w:rPr>
          <w:rStyle w:val="VerbatimChar"/>
        </w:rPr>
        <w:t xml:space="preserve">│  │  ┌─────────────┐ │ │                            ││</w:t>
      </w:r>
      <w:r>
        <w:br w:type="textWrapping"/>
      </w:r>
      <w:r>
        <w:rPr>
          <w:rStyle w:val="VerbatimChar"/>
        </w:rPr>
        <w:t xml:space="preserve">│  │  │Bridging Ctx │ │ │                            ││</w:t>
      </w:r>
      <w:r>
        <w:br w:type="textWrapping"/>
      </w:r>
      <w:r>
        <w:rPr>
          <w:rStyle w:val="VerbatimChar"/>
        </w:rPr>
        <w:t xml:space="preserve">│  │  └─────────────┘ │ │                            ││</w:t>
      </w:r>
      <w:r>
        <w:br w:type="textWrapping"/>
      </w:r>
      <w:r>
        <w:rPr>
          <w:rStyle w:val="VerbatimChar"/>
        </w:rPr>
        <w:t xml:space="preserve">│  └──────────────────┘ └─────────────────────────────┘│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└─────────────────────────────────────────────────────┘</w:t>
      </w:r>
      <w:r>
        <w:br w:type="textWrapping"/>
      </w:r>
      <w:r>
        <w:rPr>
          <w:rStyle w:val="VerbatimChar"/>
        </w:rPr>
        <w:t xml:space="preserve">                            │</w:t>
      </w:r>
      <w:r>
        <w:br w:type="textWrapping"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  Interface Layer                      │</w:t>
      </w:r>
      <w:r>
        <w:br w:type="textWrapping"/>
      </w:r>
      <w:r>
        <w:rPr>
          <w:rStyle w:val="VerbatimChar"/>
        </w:rPr>
        <w:t xml:space="preserve">│  ┌─────────────┐ ┌─────────────┐ ┌─────────────┐    │</w:t>
      </w:r>
      <w:r>
        <w:br w:type="textWrapping"/>
      </w:r>
      <w:r>
        <w:rPr>
          <w:rStyle w:val="VerbatimChar"/>
        </w:rPr>
        <w:t xml:space="preserve">│  │    Open     │ │     LAN     │ │  LAN Plus   │    │</w:t>
      </w:r>
      <w:r>
        <w:br w:type="textWrapping"/>
      </w:r>
      <w:r>
        <w:rPr>
          <w:rStyle w:val="VerbatimChar"/>
        </w:rPr>
        <w:t xml:space="preserve">│  │  (ioctl)    │ │   (UDP)     │ │  (RMCP+)    │    │</w:t>
      </w:r>
      <w:r>
        <w:br w:type="textWrapping"/>
      </w:r>
      <w:r>
        <w:rPr>
          <w:rStyle w:val="VerbatimChar"/>
        </w:rPr>
        <w:t xml:space="preserve">│  └─────────────┘ └─────────────┘ └─────────────┘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</w:rPr>
        <w:t xml:space="preserve">模块间通信方式</w:t>
      </w:r>
      <w:r>
        <w:t xml:space="preserve">：</w:t>
      </w:r>
      <w:r>
        <w:t xml:space="preserve"> </w:t>
      </w:r>
      <w:r>
        <w:t xml:space="preserve">- CLI Layer通过函数调用与Business Logic Layer通信</w:t>
      </w:r>
      <w:r>
        <w:t xml:space="preserve"> </w:t>
      </w:r>
      <w:r>
        <w:t xml:space="preserve">- Business Logic Layer通过IpmiIntf trait与Interface Layer通信</w:t>
      </w:r>
      <w:r>
        <w:t xml:space="preserve"> </w:t>
      </w:r>
      <w:r>
        <w:t xml:space="preserve">- 所有模块共享统一的IpmiContext进行状态管理</w:t>
      </w:r>
      <w:r>
        <w:t xml:space="preserve"> </w:t>
      </w:r>
      <w:r>
        <w:t xml:space="preserve">- 使用Result&lt;T, E&gt;进行错误传播</w:t>
      </w:r>
    </w:p>
    <w:p>
      <w:pPr>
        <w:pStyle w:val="Heading4"/>
      </w:pPr>
      <w:bookmarkStart w:id="32" w:name="cli模块设计"/>
      <w:r>
        <w:t xml:space="preserve">2.3.2 CLI模块设计</w:t>
      </w:r>
      <w:bookmarkEnd w:id="32"/>
    </w:p>
    <w:p>
      <w:pPr>
        <w:pStyle w:val="FirstParagraph"/>
      </w:pPr>
      <w:r>
        <w:t xml:space="preserve">CLI模块负责命令行接口的解析和处理，基于clap实现：</w:t>
      </w:r>
    </w:p>
    <w:p>
      <w:pPr>
        <w:pStyle w:val="BodyText"/>
      </w:pPr>
      <w:r>
        <w:rPr>
          <w:b/>
        </w:rPr>
        <w:t xml:space="preserve">主要组件</w:t>
      </w:r>
      <w: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</w:t>
      </w:r>
      <w:r>
        <w:t xml:space="preserve">: 主要的CLI结构体，包含全局参数和子命令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GlobalArgs</w:t>
      </w:r>
      <w:r>
        <w:t xml:space="preserve">: 全局参数配置（接口类型、网络参数、认证信息等）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MainCommand</w:t>
      </w:r>
      <w:r>
        <w:t xml:space="preserve">: 主命令枚举（chassis、sensor、sdr等）</w:t>
      </w:r>
      <w:r>
        <w:t xml:space="preserve"> </w:t>
      </w:r>
      <w:r>
        <w:t xml:space="preserve">- 各命令专用的子命令结构体</w:t>
      </w:r>
    </w:p>
    <w:p>
      <w:pPr>
        <w:pStyle w:val="BodyText"/>
      </w:pPr>
      <w:r>
        <w:rPr>
          <w:b/>
        </w:rPr>
        <w:t xml:space="preserve">关键特性</w:t>
      </w:r>
      <w:r>
        <w:t xml:space="preserve">：</w:t>
      </w:r>
      <w:r>
        <w:t xml:space="preserve"> </w:t>
      </w:r>
      <w:r>
        <w:t xml:space="preserve">- 支持多级子命令结构</w:t>
      </w:r>
      <w:r>
        <w:t xml:space="preserve"> </w:t>
      </w:r>
      <w:r>
        <w:t xml:space="preserve">- 提供丰富的参数验证</w:t>
      </w:r>
      <w:r>
        <w:t xml:space="preserve"> </w:t>
      </w:r>
      <w:r>
        <w:t xml:space="preserve">- 支持配置文件和环境变量</w:t>
      </w:r>
      <w:r>
        <w:t xml:space="preserve"> </w:t>
      </w:r>
      <w:r>
        <w:t xml:space="preserve">- 兼容传统ipmitool命令格式</w:t>
      </w:r>
    </w:p>
    <w:p>
      <w:pPr>
        <w:pStyle w:val="Heading4"/>
      </w:pPr>
      <w:bookmarkStart w:id="33" w:name="ipmi核心模块设计"/>
      <w:r>
        <w:t xml:space="preserve">2.3.3 IPMI核心模块设计</w:t>
      </w:r>
      <w:bookmarkEnd w:id="33"/>
    </w:p>
    <w:p>
      <w:pPr>
        <w:pStyle w:val="FirstParagraph"/>
      </w:pPr>
      <w:r>
        <w:t xml:space="preserve">IPMI核心模块提供协议实现和上下文管理：</w:t>
      </w:r>
    </w:p>
    <w:p>
      <w:pPr>
        <w:pStyle w:val="BodyText"/>
      </w:pPr>
      <w:r>
        <w:rPr>
          <w:b/>
        </w:rPr>
        <w:t xml:space="preserve">Context管理</w:t>
      </w:r>
      <w: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IpmiContext</w:t>
      </w:r>
      <w:r>
        <w:t xml:space="preserve">: 统一的上下文结构，包含所有IPMI操作需要的状态信息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OutputContext</w:t>
      </w:r>
      <w:r>
        <w:t xml:space="preserve">: 输出格式控制（CSV、详细程度等）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BridgingContext</w:t>
      </w:r>
      <w:r>
        <w:t xml:space="preserve">: 桥接通信支持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ProtocolContext</w:t>
      </w:r>
      <w:r>
        <w:t xml:space="preserve">: 协议相关配置</w:t>
      </w:r>
    </w:p>
    <w:p>
      <w:pPr>
        <w:pStyle w:val="BodyText"/>
      </w:pPr>
      <w:r>
        <w:rPr>
          <w:b/>
        </w:rPr>
        <w:t xml:space="preserve">协议实现</w:t>
      </w:r>
      <w:r>
        <w:t xml:space="preserve">：</w:t>
      </w:r>
      <w:r>
        <w:t xml:space="preserve"> </w:t>
      </w:r>
      <w:r>
        <w:t xml:space="preserve">- IPMI常量定义</w:t>
      </w:r>
      <w:r>
        <w:t xml:space="preserve"> </w:t>
      </w:r>
      <w:r>
        <w:t xml:space="preserve">- 字符串映射和解析</w:t>
      </w:r>
      <w:r>
        <w:t xml:space="preserve"> </w:t>
      </w:r>
      <w:r>
        <w:t xml:space="preserve">- 时间处理工具</w:t>
      </w:r>
      <w:r>
        <w:t xml:space="preserve"> </w:t>
      </w:r>
      <w:r>
        <w:t xml:space="preserve">- OEM厂商扩展支持</w:t>
      </w:r>
    </w:p>
    <w:p>
      <w:pPr>
        <w:pStyle w:val="Heading4"/>
      </w:pPr>
      <w:bookmarkStart w:id="34" w:name="接口层模块设计"/>
      <w:r>
        <w:t xml:space="preserve">2.3.4 接口层模块设计</w:t>
      </w:r>
      <w:bookmarkEnd w:id="34"/>
    </w:p>
    <w:p>
      <w:pPr>
        <w:pStyle w:val="FirstParagraph"/>
      </w:pPr>
      <w:r>
        <w:t xml:space="preserve">接口层提供不同通信方式的抽象：</w:t>
      </w:r>
    </w:p>
    <w:p>
      <w:pPr>
        <w:pStyle w:val="BodyText"/>
      </w:pPr>
      <w:r>
        <w:rPr>
          <w:b/>
        </w:rPr>
        <w:t xml:space="preserve">接口抽象</w:t>
      </w:r>
      <w:r>
        <w:t xml:space="preserve">：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trait</w:t>
      </w:r>
      <w:r>
        <w:rPr>
          <w:rStyle w:val="NormalTok"/>
        </w:rPr>
        <w:t xml:space="preserve"> IpmiIntf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setup(&amp;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) -&gt; </w:t>
      </w:r>
      <w:r>
        <w:rPr>
          <w:rStyle w:val="DataTypeTok"/>
        </w:rPr>
        <w:t xml:space="preserve">Result</w:t>
      </w:r>
      <w:r>
        <w:rPr>
          <w:rStyle w:val="NormalTok"/>
        </w:rPr>
        <w:t xml:space="preserve">&lt;(), </w:t>
      </w:r>
      <w:r>
        <w:rPr>
          <w:rStyle w:val="DataTypeTok"/>
        </w:rPr>
        <w:t xml:space="preserve">Box</w:t>
      </w:r>
      <w:r>
        <w:rPr>
          <w:rStyle w:val="NormalTok"/>
        </w:rPr>
        <w:t xml:space="preserve">&lt;dyn </w:t>
      </w:r>
      <w:r>
        <w:rPr>
          <w:rStyle w:val="PreprocessorTok"/>
        </w:rPr>
        <w:t xml:space="preserve">std::error::</w:t>
      </w:r>
      <w:r>
        <w:rPr>
          <w:rStyle w:val="NormalTok"/>
        </w:rPr>
        <w:t xml:space="preserve">Error&gt;&gt;;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open(&amp;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) -&gt; </w:t>
      </w:r>
      <w:r>
        <w:rPr>
          <w:rStyle w:val="DataTypeTok"/>
        </w:rPr>
        <w:t xml:space="preserve">Result</w:t>
      </w:r>
      <w:r>
        <w:rPr>
          <w:rStyle w:val="NormalTok"/>
        </w:rPr>
        <w:t xml:space="preserve">&lt;(), </w:t>
      </w:r>
      <w:r>
        <w:rPr>
          <w:rStyle w:val="DataTypeTok"/>
        </w:rPr>
        <w:t xml:space="preserve">Box</w:t>
      </w:r>
      <w:r>
        <w:rPr>
          <w:rStyle w:val="NormalTok"/>
        </w:rPr>
        <w:t xml:space="preserve">&lt;dyn </w:t>
      </w:r>
      <w:r>
        <w:rPr>
          <w:rStyle w:val="PreprocessorTok"/>
        </w:rPr>
        <w:t xml:space="preserve">std::error::</w:t>
      </w:r>
      <w:r>
        <w:rPr>
          <w:rStyle w:val="NormalTok"/>
        </w:rPr>
        <w:t xml:space="preserve">Error&gt;&gt;;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close(&amp;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) -&gt; </w:t>
      </w:r>
      <w:r>
        <w:rPr>
          <w:rStyle w:val="DataTypeTok"/>
        </w:rPr>
        <w:t xml:space="preserve">Result</w:t>
      </w:r>
      <w:r>
        <w:rPr>
          <w:rStyle w:val="NormalTok"/>
        </w:rPr>
        <w:t xml:space="preserve">&lt;(), </w:t>
      </w:r>
      <w:r>
        <w:rPr>
          <w:rStyle w:val="DataTypeTok"/>
        </w:rPr>
        <w:t xml:space="preserve">Box</w:t>
      </w:r>
      <w:r>
        <w:rPr>
          <w:rStyle w:val="NormalTok"/>
        </w:rPr>
        <w:t xml:space="preserve">&lt;dyn </w:t>
      </w:r>
      <w:r>
        <w:rPr>
          <w:rStyle w:val="PreprocessorTok"/>
        </w:rPr>
        <w:t xml:space="preserve">std::error::</w:t>
      </w:r>
      <w:r>
        <w:rPr>
          <w:rStyle w:val="NormalTok"/>
        </w:rPr>
        <w:t xml:space="preserve">Error&gt;&gt;;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sendrecv(&amp;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, req: &amp;IpmiRq) -&gt; </w:t>
      </w:r>
      <w:r>
        <w:rPr>
          <w:rStyle w:val="DataTypeTok"/>
        </w:rPr>
        <w:t xml:space="preserve">Result</w:t>
      </w:r>
      <w:r>
        <w:rPr>
          <w:rStyle w:val="NormalTok"/>
        </w:rPr>
        <w:t xml:space="preserve">&lt;IpmiRs, </w:t>
      </w:r>
      <w:r>
        <w:rPr>
          <w:rStyle w:val="DataTypeTok"/>
        </w:rPr>
        <w:t xml:space="preserve">Box</w:t>
      </w:r>
      <w:r>
        <w:rPr>
          <w:rStyle w:val="NormalTok"/>
        </w:rPr>
        <w:t xml:space="preserve">&lt;dyn </w:t>
      </w:r>
      <w:r>
        <w:rPr>
          <w:rStyle w:val="PreprocessorTok"/>
        </w:rPr>
        <w:t xml:space="preserve">std::error::</w:t>
      </w:r>
      <w:r>
        <w:rPr>
          <w:rStyle w:val="NormalTok"/>
        </w:rPr>
        <w:t xml:space="preserve">Error&gt;&gt;;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</w:rPr>
        <w:t xml:space="preserve">具体实现</w:t>
      </w:r>
      <w: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OpenIntf</w:t>
      </w:r>
      <w:r>
        <w:t xml:space="preserve">: 本地ioctl接口实现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LanIntf</w:t>
      </w:r>
      <w:r>
        <w:t xml:space="preserve">: 网络接口实现（规划中）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LanPlusIntf</w:t>
      </w:r>
      <w:r>
        <w:t xml:space="preserve">: 增强网络接口实现（规划中）</w:t>
      </w:r>
    </w:p>
    <w:p>
      <w:pPr>
        <w:pStyle w:val="Heading3"/>
      </w:pPr>
      <w:bookmarkStart w:id="35" w:name="关键流程设计"/>
      <w:r>
        <w:t xml:space="preserve">2.4 关键流程设计</w:t>
      </w:r>
      <w:bookmarkEnd w:id="35"/>
    </w:p>
    <w:p>
      <w:pPr>
        <w:pStyle w:val="Heading4"/>
      </w:pPr>
      <w:bookmarkStart w:id="36" w:name="系统初始化流程"/>
      <w:r>
        <w:t xml:space="preserve">2.4.1 系统初始化流程</w:t>
      </w:r>
      <w:bookmarkEnd w:id="36"/>
    </w:p>
    <w:p>
      <w:pPr>
        <w:pStyle w:val="SourceCode"/>
      </w:pPr>
      <w:r>
        <w:rPr>
          <w:rStyle w:val="VerbatimChar"/>
        </w:rPr>
        <w:t xml:space="preserve">sequenceDiagram</w:t>
      </w:r>
      <w:r>
        <w:br w:type="textWrapping"/>
      </w:r>
      <w:r>
        <w:rPr>
          <w:rStyle w:val="VerbatimChar"/>
        </w:rPr>
        <w:t xml:space="preserve">    participant Main as main()</w:t>
      </w:r>
      <w:r>
        <w:br w:type="textWrapping"/>
      </w:r>
      <w:r>
        <w:rPr>
          <w:rStyle w:val="VerbatimChar"/>
        </w:rPr>
        <w:t xml:space="preserve">    participant CLI as CLI Parser  </w:t>
      </w:r>
      <w:r>
        <w:br w:type="textWrapping"/>
      </w:r>
      <w:r>
        <w:rPr>
          <w:rStyle w:val="VerbatimChar"/>
        </w:rPr>
        <w:t xml:space="preserve">    participant Ctx as IpmiContext</w:t>
      </w:r>
      <w:r>
        <w:br w:type="textWrapping"/>
      </w:r>
      <w:r>
        <w:rPr>
          <w:rStyle w:val="VerbatimChar"/>
        </w:rPr>
        <w:t xml:space="preserve">    participant Intf as Interface</w:t>
      </w:r>
      <w:r>
        <w:br w:type="textWrapping"/>
      </w:r>
      <w:r>
        <w:rPr>
          <w:rStyle w:val="VerbatimChar"/>
        </w:rPr>
        <w:t xml:space="preserve">    participant Cmd as Command Handler</w:t>
      </w:r>
      <w:r>
        <w:br w:type="textWrapping"/>
      </w:r>
      <w:r>
        <w:br w:type="textWrapping"/>
      </w:r>
      <w:r>
        <w:rPr>
          <w:rStyle w:val="VerbatimChar"/>
        </w:rPr>
        <w:t xml:space="preserve">    Main-&gt;&gt;CLI: parse_args()</w:t>
      </w:r>
      <w:r>
        <w:br w:type="textWrapping"/>
      </w:r>
      <w:r>
        <w:rPr>
          <w:rStyle w:val="VerbatimChar"/>
        </w:rPr>
        <w:t xml:space="preserve">    CLI--&gt;&gt;Main: Cli struct</w:t>
      </w:r>
      <w:r>
        <w:br w:type="textWrapping"/>
      </w:r>
      <w:r>
        <w:rPr>
          <w:rStyle w:val="VerbatimChar"/>
        </w:rPr>
        <w:t xml:space="preserve">    Main-&gt;&gt;Main: setup_logger()</w:t>
      </w:r>
      <w:r>
        <w:br w:type="textWrapping"/>
      </w:r>
      <w:r>
        <w:rPr>
          <w:rStyle w:val="VerbatimChar"/>
        </w:rPr>
        <w:t xml:space="preserve">    Main-&gt;&gt;Ctx: create IpmiContext</w:t>
      </w:r>
      <w:r>
        <w:br w:type="textWrapping"/>
      </w:r>
      <w:r>
        <w:rPr>
          <w:rStyle w:val="VerbatimChar"/>
        </w:rPr>
        <w:t xml:space="preserve">    Main-&gt;&gt;Intf: create interface (Open/LAN/etc)</w:t>
      </w:r>
      <w:r>
        <w:br w:type="textWrapping"/>
      </w:r>
      <w:r>
        <w:rPr>
          <w:rStyle w:val="VerbatimChar"/>
        </w:rPr>
        <w:t xml:space="preserve">    Main-&gt;&gt;Intf: setup()</w:t>
      </w:r>
      <w:r>
        <w:br w:type="textWrapping"/>
      </w:r>
      <w:r>
        <w:rPr>
          <w:rStyle w:val="VerbatimChar"/>
        </w:rPr>
        <w:t xml:space="preserve">    Main-&gt;&gt;Intf: open()</w:t>
      </w:r>
      <w:r>
        <w:br w:type="textWrapping"/>
      </w:r>
      <w:r>
        <w:rPr>
          <w:rStyle w:val="VerbatimChar"/>
        </w:rPr>
        <w:t xml:space="preserve">    Main-&gt;&gt;Main: acquire_ipmb_address()</w:t>
      </w:r>
      <w:r>
        <w:br w:type="textWrapping"/>
      </w:r>
      <w:r>
        <w:rPr>
          <w:rStyle w:val="VerbatimChar"/>
        </w:rPr>
        <w:t xml:space="preserve">    Main-&gt;&gt;Intf: set_my_addr()</w:t>
      </w:r>
      <w:r>
        <w:br w:type="textWrapping"/>
      </w:r>
      <w:r>
        <w:rPr>
          <w:rStyle w:val="VerbatimChar"/>
        </w:rPr>
        <w:t xml:space="preserve">    Main-&gt;&gt;Cmd: dispatch command</w:t>
      </w:r>
      <w:r>
        <w:br w:type="textWrapping"/>
      </w:r>
      <w:r>
        <w:rPr>
          <w:rStyle w:val="VerbatimChar"/>
        </w:rPr>
        <w:t xml:space="preserve">    Cmd-&gt;&gt;Intf: sendrecv()</w:t>
      </w:r>
      <w:r>
        <w:br w:type="textWrapping"/>
      </w:r>
      <w:r>
        <w:rPr>
          <w:rStyle w:val="VerbatimChar"/>
        </w:rPr>
        <w:t xml:space="preserve">    Intf--&gt;&gt;Cmd: response</w:t>
      </w:r>
      <w:r>
        <w:br w:type="textWrapping"/>
      </w:r>
      <w:r>
        <w:rPr>
          <w:rStyle w:val="VerbatimChar"/>
        </w:rPr>
        <w:t xml:space="preserve">    Cmd--&gt;&gt;Main: result</w:t>
      </w:r>
    </w:p>
    <w:p>
      <w:pPr>
        <w:pStyle w:val="Heading4"/>
      </w:pPr>
      <w:bookmarkStart w:id="37" w:name="ipmi命令执行流程"/>
      <w:r>
        <w:t xml:space="preserve">2.4.2 IPMI命令执行流程</w:t>
      </w:r>
      <w:bookmarkEnd w:id="37"/>
    </w:p>
    <w:p>
      <w:pPr>
        <w:pStyle w:val="SourceCode"/>
      </w:pPr>
      <w:r>
        <w:rPr>
          <w:rStyle w:val="VerbatimChar"/>
        </w:rPr>
        <w:t xml:space="preserve">sequenceDiagram</w:t>
      </w:r>
      <w:r>
        <w:br w:type="textWrapping"/>
      </w:r>
      <w:r>
        <w:rPr>
          <w:rStyle w:val="VerbatimChar"/>
        </w:rPr>
        <w:t xml:space="preserve">    participant Cmd as Command Module</w:t>
      </w:r>
      <w:r>
        <w:br w:type="textWrapping"/>
      </w:r>
      <w:r>
        <w:rPr>
          <w:rStyle w:val="VerbatimChar"/>
        </w:rPr>
        <w:t xml:space="preserve">    participant Ctx as IpmiContext  </w:t>
      </w:r>
      <w:r>
        <w:br w:type="textWrapping"/>
      </w:r>
      <w:r>
        <w:rPr>
          <w:rStyle w:val="VerbatimChar"/>
        </w:rPr>
        <w:t xml:space="preserve">    participant Intf as Interface</w:t>
      </w:r>
      <w:r>
        <w:br w:type="textWrapping"/>
      </w:r>
      <w:r>
        <w:rPr>
          <w:rStyle w:val="VerbatimChar"/>
        </w:rPr>
        <w:t xml:space="preserve">    participant BMC as BMC/IPMI Device</w:t>
      </w:r>
      <w:r>
        <w:br w:type="textWrapping"/>
      </w:r>
      <w:r>
        <w:br w:type="textWrapping"/>
      </w:r>
      <w:r>
        <w:rPr>
          <w:rStyle w:val="VerbatimChar"/>
        </w:rPr>
        <w:t xml:space="preserve">    Cmd-&gt;&gt;Ctx: get target info</w:t>
      </w:r>
      <w:r>
        <w:br w:type="textWrapping"/>
      </w:r>
      <w:r>
        <w:rPr>
          <w:rStyle w:val="VerbatimChar"/>
        </w:rPr>
        <w:t xml:space="preserve">    Cmd-&gt;&gt;Cmd: build IpmiRq</w:t>
      </w:r>
      <w:r>
        <w:br w:type="textWrapping"/>
      </w:r>
      <w:r>
        <w:rPr>
          <w:rStyle w:val="VerbatimChar"/>
        </w:rPr>
        <w:t xml:space="preserve">    Cmd-&gt;&gt;Intf: sendrecv(req)</w:t>
      </w:r>
      <w:r>
        <w:br w:type="textWrapping"/>
      </w:r>
      <w:r>
        <w:rPr>
          <w:rStyle w:val="VerbatimChar"/>
        </w:rPr>
        <w:t xml:space="preserve">    Intf-&gt;&gt;Intf: prepare request</w:t>
      </w:r>
      <w:r>
        <w:br w:type="textWrapping"/>
      </w:r>
      <w:r>
        <w:rPr>
          <w:rStyle w:val="VerbatimChar"/>
        </w:rPr>
        <w:t xml:space="preserve">    Intf-&gt;&gt;BMC: send IPMI request</w:t>
      </w:r>
      <w:r>
        <w:br w:type="textWrapping"/>
      </w:r>
      <w:r>
        <w:rPr>
          <w:rStyle w:val="VerbatimChar"/>
        </w:rPr>
        <w:t xml:space="preserve">    BMC--&gt;&gt;Intf: IPMI response</w:t>
      </w:r>
      <w:r>
        <w:br w:type="textWrapping"/>
      </w:r>
      <w:r>
        <w:rPr>
          <w:rStyle w:val="VerbatimChar"/>
        </w:rPr>
        <w:t xml:space="preserve">    Intf-&gt;&gt;Intf: parse response</w:t>
      </w:r>
      <w:r>
        <w:br w:type="textWrapping"/>
      </w:r>
      <w:r>
        <w:rPr>
          <w:rStyle w:val="VerbatimChar"/>
        </w:rPr>
        <w:t xml:space="preserve">    Intf--&gt;&gt;Cmd: IpmiRs</w:t>
      </w:r>
      <w:r>
        <w:br w:type="textWrapping"/>
      </w:r>
      <w:r>
        <w:rPr>
          <w:rStyle w:val="VerbatimChar"/>
        </w:rPr>
        <w:t xml:space="preserve">    Cmd-&gt;&gt;Cmd: process response</w:t>
      </w:r>
      <w:r>
        <w:br w:type="textWrapping"/>
      </w:r>
      <w:r>
        <w:rPr>
          <w:rStyle w:val="VerbatimChar"/>
        </w:rPr>
        <w:t xml:space="preserve">    Cmd-&gt;&gt;Ctx: format output</w:t>
      </w:r>
      <w:r>
        <w:br w:type="textWrapping"/>
      </w:r>
      <w:r>
        <w:rPr>
          <w:rStyle w:val="VerbatimChar"/>
        </w:rPr>
        <w:t xml:space="preserve">    Cmd--&gt;&gt;Main: display result</w:t>
      </w:r>
    </w:p>
    <w:p>
      <w:pPr>
        <w:pStyle w:val="Heading4"/>
      </w:pPr>
      <w:bookmarkStart w:id="38" w:name="传感器读取流程"/>
      <w:r>
        <w:t xml:space="preserve">2.4.3 传感器读取流程</w:t>
      </w:r>
      <w:bookmarkEnd w:id="38"/>
    </w:p>
    <w:p>
      <w:pPr>
        <w:pStyle w:val="SourceCode"/>
      </w:pPr>
      <w:r>
        <w:rPr>
          <w:rStyle w:val="VerbatimChar"/>
        </w:rPr>
        <w:t xml:space="preserve">sequenceDiagram</w:t>
      </w:r>
      <w:r>
        <w:br w:type="textWrapping"/>
      </w:r>
      <w:r>
        <w:rPr>
          <w:rStyle w:val="VerbatimChar"/>
        </w:rPr>
        <w:t xml:space="preserve">    participant User as User</w:t>
      </w:r>
      <w:r>
        <w:br w:type="textWrapping"/>
      </w:r>
      <w:r>
        <w:rPr>
          <w:rStyle w:val="VerbatimChar"/>
        </w:rPr>
        <w:t xml:space="preserve">    participant SensorCmd as Sensor Command</w:t>
      </w:r>
      <w:r>
        <w:br w:type="textWrapping"/>
      </w:r>
      <w:r>
        <w:rPr>
          <w:rStyle w:val="VerbatimChar"/>
        </w:rPr>
        <w:t xml:space="preserve">    participant SdrCmd as SDR Command</w:t>
      </w:r>
      <w:r>
        <w:br w:type="textWrapping"/>
      </w:r>
      <w:r>
        <w:rPr>
          <w:rStyle w:val="VerbatimChar"/>
        </w:rPr>
        <w:t xml:space="preserve">    participant Intf as Interface</w:t>
      </w:r>
      <w:r>
        <w:br w:type="textWrapping"/>
      </w:r>
      <w:r>
        <w:rPr>
          <w:rStyle w:val="VerbatimChar"/>
        </w:rPr>
        <w:t xml:space="preserve">    participant BMC as BMC</w:t>
      </w:r>
      <w:r>
        <w:br w:type="textWrapping"/>
      </w:r>
      <w:r>
        <w:br w:type="textWrapping"/>
      </w:r>
      <w:r>
        <w:rPr>
          <w:rStyle w:val="VerbatimChar"/>
        </w:rPr>
        <w:t xml:space="preserve">    User-&gt;&gt;SensorCmd: sensor list</w:t>
      </w:r>
      <w:r>
        <w:br w:type="textWrapping"/>
      </w:r>
      <w:r>
        <w:rPr>
          <w:rStyle w:val="VerbatimChar"/>
        </w:rPr>
        <w:t xml:space="preserve">    SensorCmd-&gt;&gt;SdrCmd: get_sdr_list()</w:t>
      </w:r>
      <w:r>
        <w:br w:type="textWrapping"/>
      </w:r>
      <w:r>
        <w:rPr>
          <w:rStyle w:val="VerbatimChar"/>
        </w:rPr>
        <w:t xml:space="preserve">    SdrCmd-&gt;&gt;Intf: get_sdr_repository_info()</w:t>
      </w:r>
      <w:r>
        <w:br w:type="textWrapping"/>
      </w:r>
      <w:r>
        <w:rPr>
          <w:rStyle w:val="VerbatimChar"/>
        </w:rPr>
        <w:t xml:space="preserve">    Intf-&gt;&gt;BMC: Get SDR Repository Info</w:t>
      </w:r>
      <w:r>
        <w:br w:type="textWrapping"/>
      </w:r>
      <w:r>
        <w:rPr>
          <w:rStyle w:val="VerbatimChar"/>
        </w:rPr>
        <w:t xml:space="preserve">    BMC--&gt;&gt;Intf: Repository Info</w:t>
      </w:r>
      <w:r>
        <w:br w:type="textWrapping"/>
      </w:r>
      <w:r>
        <w:rPr>
          <w:rStyle w:val="VerbatimChar"/>
        </w:rPr>
        <w:t xml:space="preserve">    SdrCmd-&gt;&gt;Intf: get_sdr(record_id)</w:t>
      </w:r>
      <w:r>
        <w:br w:type="textWrapping"/>
      </w:r>
      <w:r>
        <w:rPr>
          <w:rStyle w:val="VerbatimChar"/>
        </w:rPr>
        <w:t xml:space="preserve">    Intf-&gt;&gt;BMC: Get SDR Record</w:t>
      </w:r>
      <w:r>
        <w:br w:type="textWrapping"/>
      </w:r>
      <w:r>
        <w:rPr>
          <w:rStyle w:val="VerbatimChar"/>
        </w:rPr>
        <w:t xml:space="preserve">    BMC--&gt;&gt;Intf: SDR Record</w:t>
      </w:r>
      <w:r>
        <w:br w:type="textWrapping"/>
      </w:r>
      <w:r>
        <w:rPr>
          <w:rStyle w:val="VerbatimChar"/>
        </w:rPr>
        <w:t xml:space="preserve">    SdrCmd--&gt;&gt;SensorCmd: SDR List</w:t>
      </w:r>
      <w:r>
        <w:br w:type="textWrapping"/>
      </w:r>
      <w:r>
        <w:rPr>
          <w:rStyle w:val="VerbatimChar"/>
        </w:rPr>
        <w:t xml:space="preserve">    loop For each sensor</w:t>
      </w:r>
      <w:r>
        <w:br w:type="textWrapping"/>
      </w:r>
      <w:r>
        <w:rPr>
          <w:rStyle w:val="VerbatimChar"/>
        </w:rPr>
        <w:t xml:space="preserve">        SensorCmd-&gt;&gt;Intf: get_sensor_reading(sensor_num)</w:t>
      </w:r>
      <w:r>
        <w:br w:type="textWrapping"/>
      </w:r>
      <w:r>
        <w:rPr>
          <w:rStyle w:val="VerbatimChar"/>
        </w:rPr>
        <w:t xml:space="preserve">        Intf-&gt;&gt;BMC: Get Sensor Reading</w:t>
      </w:r>
      <w:r>
        <w:br w:type="textWrapping"/>
      </w:r>
      <w:r>
        <w:rPr>
          <w:rStyle w:val="VerbatimChar"/>
        </w:rPr>
        <w:t xml:space="preserve">        BMC--&gt;&gt;Intf: Sensor Reading</w:t>
      </w:r>
      <w:r>
        <w:br w:type="textWrapping"/>
      </w:r>
      <w:r>
        <w:rPr>
          <w:rStyle w:val="VerbatimChar"/>
        </w:rPr>
        <w:t xml:space="preserve">        SensorCmd-&gt;&gt;SensorCmd: format_sensor_output()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SensorCmd--&gt;&gt;User: Sensor List Output</w:t>
      </w:r>
    </w:p>
    <w:p>
      <w:pPr>
        <w:pStyle w:val="Heading3"/>
      </w:pPr>
      <w:bookmarkStart w:id="39" w:name="关键接口设计"/>
      <w:r>
        <w:t xml:space="preserve">2.5 关键接口设计</w:t>
      </w:r>
      <w:bookmarkEnd w:id="39"/>
    </w:p>
    <w:p>
      <w:pPr>
        <w:pStyle w:val="Heading4"/>
      </w:pPr>
      <w:bookmarkStart w:id="40" w:name="ipmi接口抽象"/>
      <w:r>
        <w:t xml:space="preserve">2.5.1 IPMI接口抽象</w:t>
      </w:r>
      <w:bookmarkEnd w:id="40"/>
    </w:p>
    <w:p>
      <w:pPr>
        <w:pStyle w:val="SourceCode"/>
      </w:pPr>
      <w:r>
        <w:rPr>
          <w:rStyle w:val="CommentTok"/>
        </w:rPr>
        <w:t xml:space="preserve">/// IPMI请求结构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IpmiRq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msg: IpmiMsg,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/// IPMI响应结构  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IpmiRs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ccode: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// 完成码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data: </w:t>
      </w:r>
      <w:r>
        <w:rPr>
          <w:rStyle w:val="DataTypeTok"/>
        </w:rPr>
        <w:t xml:space="preserve">Vec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&gt;,       </w:t>
      </w:r>
      <w:r>
        <w:rPr>
          <w:rStyle w:val="CommentTok"/>
        </w:rPr>
        <w:t xml:space="preserve">// 响应数据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/// IPMI消息结构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IpmiMsg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netfn: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// 网络功能码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cmd: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// 命令码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data: </w:t>
      </w:r>
      <w:r>
        <w:rPr>
          <w:rStyle w:val="DataTypeTok"/>
        </w:rPr>
        <w:t xml:space="preserve">Vec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&gt;,       </w:t>
      </w:r>
      <w:r>
        <w:rPr>
          <w:rStyle w:val="CommentTok"/>
        </w:rPr>
        <w:t xml:space="preserve">// 数据载荷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41" w:name="上下文接口"/>
      <w:r>
        <w:t xml:space="preserve">2.5.2 上下文接口</w:t>
      </w:r>
      <w:bookmarkEnd w:id="41"/>
    </w:p>
    <w:p>
      <w:pPr>
        <w:pStyle w:val="SourceCode"/>
      </w:pPr>
      <w:r>
        <w:rPr>
          <w:rStyle w:val="CommentTok"/>
        </w:rPr>
        <w:t xml:space="preserve">/// 上下文访问trait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trait</w:t>
      </w:r>
      <w:r>
        <w:rPr>
          <w:rStyle w:val="NormalTok"/>
        </w:rPr>
        <w:t xml:space="preserve"> IpmiIntfExt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with_context&lt;F, R&gt;(&amp;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, f: F) -&gt; R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F: </w:t>
      </w:r>
      <w:r>
        <w:rPr>
          <w:rStyle w:val="BuiltInTok"/>
        </w:rPr>
        <w:t xml:space="preserve">FnOnce</w:t>
      </w:r>
      <w:r>
        <w:rPr>
          <w:rStyle w:val="NormalTok"/>
        </w:rPr>
        <w:t xml:space="preserve">(&amp;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IpmiContext) -&gt; R;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set_my_addr(&amp;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, addr: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) -&gt; </w:t>
      </w:r>
      <w:r>
        <w:rPr>
          <w:rStyle w:val="DataTypeTok"/>
        </w:rPr>
        <w:t xml:space="preserve">Result</w:t>
      </w:r>
      <w:r>
        <w:rPr>
          <w:rStyle w:val="NormalTok"/>
        </w:rPr>
        <w:t xml:space="preserve">&lt;(), </w:t>
      </w:r>
      <w:r>
        <w:rPr>
          <w:rStyle w:val="DataTypeTok"/>
        </w:rPr>
        <w:t xml:space="preserve">Box</w:t>
      </w:r>
      <w:r>
        <w:rPr>
          <w:rStyle w:val="NormalTok"/>
        </w:rPr>
        <w:t xml:space="preserve">&lt;dyn </w:t>
      </w:r>
      <w:r>
        <w:rPr>
          <w:rStyle w:val="PreprocessorTok"/>
        </w:rPr>
        <w:t xml:space="preserve">std::error::</w:t>
      </w:r>
      <w:r>
        <w:rPr>
          <w:rStyle w:val="NormalTok"/>
        </w:rPr>
        <w:t xml:space="preserve">Error&gt;&gt;;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42" w:name="关键数据结构设计"/>
      <w:r>
        <w:t xml:space="preserve">2.6 关键数据结构设计</w:t>
      </w:r>
      <w:bookmarkEnd w:id="42"/>
    </w:p>
    <w:p>
      <w:pPr>
        <w:pStyle w:val="Heading4"/>
      </w:pPr>
      <w:bookmarkStart w:id="43" w:name="传感器数据结构"/>
      <w:r>
        <w:t xml:space="preserve">2.6.1 传感器数据结构</w:t>
      </w:r>
      <w:bookmarkEnd w:id="43"/>
    </w:p>
    <w:p>
      <w:pPr>
        <w:pStyle w:val="SourceCode"/>
      </w:pPr>
      <w:r>
        <w:rPr>
          <w:rStyle w:val="CommentTok"/>
        </w:rPr>
        <w:t xml:space="preserve">/// 传感器读取结果</w:t>
      </w:r>
      <w:r>
        <w:br w:type="textWrapping"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Attribute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Clone</w:t>
      </w:r>
      <w:r>
        <w:rPr>
          <w:rStyle w:val="AttributeTok"/>
        </w:rPr>
        <w:t xml:space="preserve">)]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SensorReading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sensor_num: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sensor_type: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reading: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f64</w:t>
      </w:r>
      <w:r>
        <w:rPr>
          <w:rStyle w:val="NormalTok"/>
        </w:rPr>
        <w:t xml:space="preserve">&gt;,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unit: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status: SensorStatus,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thresholds: </w:t>
      </w:r>
      <w:r>
        <w:rPr>
          <w:rStyle w:val="DataTypeTok"/>
        </w:rPr>
        <w:t xml:space="preserve">Option</w:t>
      </w:r>
      <w:r>
        <w:rPr>
          <w:rStyle w:val="NormalTok"/>
        </w:rPr>
        <w:t xml:space="preserve">&lt;SensorThresholds&gt;,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/// 传感器状态</w:t>
      </w:r>
      <w:r>
        <w:br w:type="textWrapping"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Attribute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Clone</w:t>
      </w:r>
      <w:r>
        <w:rPr>
          <w:rStyle w:val="AttributeTok"/>
        </w:rPr>
        <w:t xml:space="preserve">)]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SensorStatus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Ok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Warning,</w:t>
      </w:r>
      <w:r>
        <w:br w:type="textWrapping"/>
      </w:r>
      <w:r>
        <w:rPr>
          <w:rStyle w:val="NormalTok"/>
        </w:rPr>
        <w:t xml:space="preserve">    Critical,</w:t>
      </w:r>
      <w:r>
        <w:br w:type="textWrapping"/>
      </w:r>
      <w:r>
        <w:rPr>
          <w:rStyle w:val="NormalTok"/>
        </w:rPr>
        <w:t xml:space="preserve">    NotAvailable,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44" w:name="sdr记录结构"/>
      <w:r>
        <w:t xml:space="preserve">2.6.2 SDR记录结构</w:t>
      </w:r>
      <w:bookmarkEnd w:id="44"/>
    </w:p>
    <w:p>
      <w:pPr>
        <w:pStyle w:val="SourceCode"/>
      </w:pPr>
      <w:r>
        <w:rPr>
          <w:rStyle w:val="CommentTok"/>
        </w:rPr>
        <w:t xml:space="preserve">/// SDR记录类型</w:t>
      </w:r>
      <w:r>
        <w:br w:type="textWrapping"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Attribute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Clone</w:t>
      </w:r>
      <w:r>
        <w:rPr>
          <w:rStyle w:val="AttributeTok"/>
        </w:rPr>
        <w:t xml:space="preserve">)]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SdrRecord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FullSensor(FullSensorRecord),</w:t>
      </w:r>
      <w:r>
        <w:br w:type="textWrapping"/>
      </w:r>
      <w:r>
        <w:rPr>
          <w:rStyle w:val="NormalTok"/>
        </w:rPr>
        <w:t xml:space="preserve">    CompactSensor(CompactSensorRecord),</w:t>
      </w:r>
      <w:r>
        <w:br w:type="textWrapping"/>
      </w:r>
      <w:r>
        <w:rPr>
          <w:rStyle w:val="NormalTok"/>
        </w:rPr>
        <w:t xml:space="preserve">    EventOnly(EventOnlyRecord),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其他SDR类型...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/// 完整传感器记录</w:t>
      </w:r>
      <w:r>
        <w:br w:type="textWrapping"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Debug</w:t>
      </w:r>
      <w:r>
        <w:rPr>
          <w:rStyle w:val="Attribute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Clone</w:t>
      </w:r>
      <w:r>
        <w:rPr>
          <w:rStyle w:val="AttributeTok"/>
        </w:rPr>
        <w:t xml:space="preserve">)]</w:t>
      </w:r>
      <w:r>
        <w:br w:type="textWrapping"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FullSensorRecord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record_id: </w:t>
      </w:r>
      <w:r>
        <w:rPr>
          <w:rStyle w:val="DataTypeTok"/>
        </w:rPr>
        <w:t xml:space="preserve">u16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sensor_num: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sensor_type: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entity_id: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entity_instance: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id_string: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linear_format: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sensor_units: </w:t>
      </w:r>
      <w:r>
        <w:rPr>
          <w:rStyle w:val="DataTypeTok"/>
        </w:rPr>
        <w:t xml:space="preserve">u8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其他字段...</w:t>
      </w:r>
      <w:r>
        <w:br w:type="textWrapping"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非功能性设计"/>
      <w:r>
        <w:t xml:space="preserve">3 非功能性设计</w:t>
      </w:r>
      <w:bookmarkEnd w:id="45"/>
    </w:p>
    <w:p>
      <w:pPr>
        <w:pStyle w:val="Heading3"/>
      </w:pPr>
      <w:bookmarkStart w:id="46" w:name="安全性"/>
      <w:r>
        <w:t xml:space="preserve">3.1 安全性</w:t>
      </w:r>
      <w:bookmarkEnd w:id="46"/>
    </w:p>
    <w:p>
      <w:pPr>
        <w:pStyle w:val="FirstParagraph"/>
      </w:pPr>
      <w:r>
        <w:rPr>
          <w:b/>
        </w:rPr>
        <w:t xml:space="preserve">内存安全</w:t>
      </w:r>
      <w:r>
        <w:t xml:space="preserve">：</w:t>
      </w:r>
      <w:r>
        <w:t xml:space="preserve"> </w:t>
      </w:r>
      <w:r>
        <w:t xml:space="preserve">- 利用Rust的所有权系统防止缓冲区溢出、空指针访问等内存安全问题</w:t>
      </w:r>
      <w:r>
        <w:t xml:space="preserve"> </w:t>
      </w:r>
      <w:r>
        <w:t xml:space="preserve">- 使用secrecy库保护敏感信息（密码、密钥）在内存中的安全</w:t>
      </w:r>
      <w:r>
        <w:t xml:space="preserve"> </w:t>
      </w:r>
      <w:r>
        <w:t xml:space="preserve">- 对所有外部输入进行严格验证和边界检查</w:t>
      </w:r>
    </w:p>
    <w:p>
      <w:pPr>
        <w:pStyle w:val="BodyText"/>
      </w:pPr>
      <w:r>
        <w:rPr>
          <w:b/>
        </w:rPr>
        <w:t xml:space="preserve">权限控制</w:t>
      </w:r>
      <w:r>
        <w:t xml:space="preserve">：</w:t>
      </w:r>
      <w:r>
        <w:t xml:space="preserve"> </w:t>
      </w:r>
      <w:r>
        <w:t xml:space="preserve">- 支持IPMI协议定义的用户权限级别（Callback、User、Operator、Administrator、OEM）</w:t>
      </w:r>
      <w:r>
        <w:t xml:space="preserve"> </w:t>
      </w:r>
      <w:r>
        <w:t xml:space="preserve">- 实现基于角色的访问控制</w:t>
      </w:r>
      <w:r>
        <w:t xml:space="preserve"> </w:t>
      </w:r>
      <w:r>
        <w:t xml:space="preserve">- 支持加密认证（MD5、SHA等）</w:t>
      </w:r>
    </w:p>
    <w:p>
      <w:pPr>
        <w:pStyle w:val="BodyText"/>
      </w:pPr>
      <w:r>
        <w:rPr>
          <w:b/>
        </w:rPr>
        <w:t xml:space="preserve">通信安全</w:t>
      </w:r>
      <w:r>
        <w:t xml:space="preserve">：</w:t>
      </w:r>
      <w:r>
        <w:t xml:space="preserve"> </w:t>
      </w:r>
      <w:r>
        <w:t xml:space="preserve">- 支持IPMI 2.0的加密通信协议</w:t>
      </w:r>
      <w:r>
        <w:t xml:space="preserve"> </w:t>
      </w:r>
      <w:r>
        <w:t xml:space="preserve">- 实现RAKP（Remote Authentication and Key-exchange Protocol）</w:t>
      </w:r>
      <w:r>
        <w:t xml:space="preserve"> </w:t>
      </w:r>
      <w:r>
        <w:t xml:space="preserve">- 支持多种加密套件</w:t>
      </w:r>
    </w:p>
    <w:p>
      <w:pPr>
        <w:pStyle w:val="Heading3"/>
      </w:pPr>
      <w:bookmarkStart w:id="47" w:name="性能"/>
      <w:r>
        <w:t xml:space="preserve">3.2 性能</w:t>
      </w:r>
      <w:bookmarkEnd w:id="47"/>
    </w:p>
    <w:p>
      <w:pPr>
        <w:pStyle w:val="FirstParagraph"/>
      </w:pPr>
      <w:r>
        <w:rPr>
          <w:b/>
        </w:rPr>
        <w:t xml:space="preserve">启动性能</w:t>
      </w:r>
      <w:r>
        <w:t xml:space="preserve">：</w:t>
      </w:r>
      <w:r>
        <w:t xml:space="preserve"> </w:t>
      </w:r>
      <w:r>
        <w:t xml:space="preserve">- 采用延迟初始化策略，减少启动时间</w:t>
      </w:r>
      <w:r>
        <w:t xml:space="preserve"> </w:t>
      </w:r>
      <w:r>
        <w:t xml:space="preserve">- 使用静态编译，减少动态链接开销</w:t>
      </w:r>
      <w:r>
        <w:t xml:space="preserve"> </w:t>
      </w:r>
      <w:r>
        <w:t xml:space="preserve">- 优化依赖关系，减少不必要的库加载</w:t>
      </w:r>
    </w:p>
    <w:p>
      <w:pPr>
        <w:pStyle w:val="BodyText"/>
      </w:pPr>
      <w:r>
        <w:rPr>
          <w:b/>
        </w:rPr>
        <w:t xml:space="preserve">运行时性能</w:t>
      </w:r>
      <w:r>
        <w:t xml:space="preserve">：</w:t>
      </w:r>
      <w:r>
        <w:t xml:space="preserve"> </w:t>
      </w:r>
      <w:r>
        <w:t xml:space="preserve">- 使用异步I/O处理网络通信，提高并发性能</w:t>
      </w:r>
      <w:r>
        <w:t xml:space="preserve"> </w:t>
      </w:r>
      <w:r>
        <w:t xml:space="preserve">- 实现智能缓存机制，减少重复的IPMI查询</w:t>
      </w:r>
      <w:r>
        <w:t xml:space="preserve"> </w:t>
      </w:r>
      <w:r>
        <w:t xml:space="preserve">- 采用零拷贝技术减少内存分配和拷贝</w:t>
      </w:r>
      <w:r>
        <w:t xml:space="preserve"> </w:t>
      </w:r>
      <w:r>
        <w:t xml:space="preserve">- 使用高效的数据结构和算法</w:t>
      </w:r>
    </w:p>
    <w:p>
      <w:pPr>
        <w:pStyle w:val="BodyText"/>
      </w:pPr>
      <w:r>
        <w:rPr>
          <w:b/>
        </w:rPr>
        <w:t xml:space="preserve">资源占用</w:t>
      </w:r>
      <w:r>
        <w:t xml:space="preserve">：</w:t>
      </w:r>
      <w:r>
        <w:t xml:space="preserve"> </w:t>
      </w:r>
      <w:r>
        <w:t xml:space="preserve">- 内存使用优化，避免不必要的内存分配</w:t>
      </w:r>
      <w:r>
        <w:t xml:space="preserve"> </w:t>
      </w:r>
      <w:r>
        <w:t xml:space="preserve">- CPU使用优化，采用高效的解析算法</w:t>
      </w:r>
      <w:r>
        <w:t xml:space="preserve"> </w:t>
      </w:r>
      <w:r>
        <w:t xml:space="preserve">- 支持流水线处理，提高批量操作效率</w:t>
      </w:r>
    </w:p>
    <w:p>
      <w:pPr>
        <w:pStyle w:val="Heading3"/>
      </w:pPr>
      <w:bookmarkStart w:id="48" w:name="可靠性"/>
      <w:r>
        <w:t xml:space="preserve">3.3 可靠性</w:t>
      </w:r>
      <w:bookmarkEnd w:id="48"/>
    </w:p>
    <w:p>
      <w:pPr>
        <w:pStyle w:val="FirstParagraph"/>
      </w:pPr>
      <w:r>
        <w:rPr>
          <w:b/>
        </w:rPr>
        <w:t xml:space="preserve">错误处理</w:t>
      </w:r>
      <w:r>
        <w:t xml:space="preserve">：</w:t>
      </w:r>
      <w:r>
        <w:t xml:space="preserve"> </w:t>
      </w:r>
      <w:r>
        <w:t xml:space="preserve">- 使用Result类型进行明确的错误处理，避免panic</w:t>
      </w:r>
      <w:r>
        <w:t xml:space="preserve"> </w:t>
      </w:r>
      <w:r>
        <w:t xml:space="preserve">- 实现重试机制处理网络超时和临时故障</w:t>
      </w:r>
      <w:r>
        <w:t xml:space="preserve"> </w:t>
      </w:r>
      <w:r>
        <w:t xml:space="preserve">- 提供详细的错误信息和诊断建议</w:t>
      </w:r>
    </w:p>
    <w:p>
      <w:pPr>
        <w:pStyle w:val="BodyText"/>
      </w:pPr>
      <w:r>
        <w:rPr>
          <w:b/>
        </w:rPr>
        <w:t xml:space="preserve">容错设计</w:t>
      </w:r>
      <w:r>
        <w:t xml:space="preserve">：</w:t>
      </w:r>
      <w:r>
        <w:t xml:space="preserve"> </w:t>
      </w:r>
      <w:r>
        <w:t xml:space="preserve">- 支持多种IPMI接口的故障切换</w:t>
      </w:r>
      <w:r>
        <w:t xml:space="preserve"> </w:t>
      </w:r>
      <w:r>
        <w:t xml:space="preserve">- 实现连接池管理，提高连接可靠性</w:t>
      </w:r>
      <w:r>
        <w:t xml:space="preserve"> </w:t>
      </w:r>
      <w:r>
        <w:t xml:space="preserve">- 支持断线重连和会话恢复</w:t>
      </w:r>
    </w:p>
    <w:p>
      <w:pPr>
        <w:pStyle w:val="BodyText"/>
      </w:pPr>
      <w:r>
        <w:rPr>
          <w:b/>
        </w:rPr>
        <w:t xml:space="preserve">数据完整性</w:t>
      </w:r>
      <w:r>
        <w:t xml:space="preserve">：</w:t>
      </w:r>
      <w:r>
        <w:t xml:space="preserve"> </w:t>
      </w:r>
      <w:r>
        <w:t xml:space="preserve">- 实现IPMI协议的校验和机制</w:t>
      </w:r>
      <w:r>
        <w:t xml:space="preserve"> </w:t>
      </w:r>
      <w:r>
        <w:t xml:space="preserve">- 支持数据重传和确认机制</w:t>
      </w:r>
      <w:r>
        <w:t xml:space="preserve"> </w:t>
      </w:r>
      <w:r>
        <w:t xml:space="preserve">- 提供数据一致性检查</w:t>
      </w:r>
    </w:p>
    <w:p>
      <w:pPr>
        <w:pStyle w:val="Heading3"/>
      </w:pPr>
      <w:bookmarkStart w:id="49" w:name="易用性"/>
      <w:r>
        <w:t xml:space="preserve">3.4 易用性</w:t>
      </w:r>
      <w:bookmarkEnd w:id="49"/>
    </w:p>
    <w:p>
      <w:pPr>
        <w:pStyle w:val="FirstParagraph"/>
      </w:pPr>
      <w:r>
        <w:rPr>
          <w:b/>
        </w:rPr>
        <w:t xml:space="preserve">命令行接口</w:t>
      </w:r>
      <w:r>
        <w:t xml:space="preserve">：</w:t>
      </w:r>
      <w:r>
        <w:t xml:space="preserve"> </w:t>
      </w:r>
      <w:r>
        <w:t xml:space="preserve">- 保持与传统ipmitool的命令兼容性</w:t>
      </w:r>
      <w:r>
        <w:t xml:space="preserve"> </w:t>
      </w:r>
      <w:r>
        <w:t xml:space="preserve">- 提供清晰的帮助信息和使用示例</w:t>
      </w:r>
      <w:r>
        <w:t xml:space="preserve"> </w:t>
      </w:r>
      <w:r>
        <w:t xml:space="preserve">- 支持命令自动补全和参数提示</w:t>
      </w:r>
    </w:p>
    <w:p>
      <w:pPr>
        <w:pStyle w:val="BodyText"/>
      </w:pPr>
      <w:r>
        <w:rPr>
          <w:b/>
        </w:rPr>
        <w:t xml:space="preserve">输出格式</w:t>
      </w:r>
      <w:r>
        <w:t xml:space="preserve">：</w:t>
      </w:r>
      <w:r>
        <w:t xml:space="preserve"> </w:t>
      </w:r>
      <w:r>
        <w:t xml:space="preserve">- 支持多种输出格式（表格、CSV、JSON）</w:t>
      </w:r>
      <w:r>
        <w:t xml:space="preserve"> </w:t>
      </w:r>
      <w:r>
        <w:t xml:space="preserve">- 提供颜色高亮和格式化输出</w:t>
      </w:r>
      <w:r>
        <w:t xml:space="preserve"> </w:t>
      </w:r>
      <w:r>
        <w:t xml:space="preserve">- 支持详细程度控制（-v、-vv、-vvv）</w:t>
      </w:r>
    </w:p>
    <w:p>
      <w:pPr>
        <w:pStyle w:val="BodyText"/>
      </w:pPr>
      <w:r>
        <w:rPr>
          <w:b/>
        </w:rPr>
        <w:t xml:space="preserve">错误提示</w:t>
      </w:r>
      <w:r>
        <w:t xml:space="preserve">：</w:t>
      </w:r>
      <w:r>
        <w:t xml:space="preserve"> </w:t>
      </w:r>
      <w:r>
        <w:t xml:space="preserve">- 提供清晰的错误信息和修复建议</w:t>
      </w:r>
      <w:r>
        <w:t xml:space="preserve"> </w:t>
      </w:r>
      <w:r>
        <w:t xml:space="preserve">- 支持多语言错误消息</w:t>
      </w:r>
      <w:r>
        <w:t xml:space="preserve"> </w:t>
      </w:r>
      <w:r>
        <w:t xml:space="preserve">- 实现智能错误诊断和问题定位</w:t>
      </w:r>
    </w:p>
    <w:p>
      <w:pPr>
        <w:pStyle w:val="Heading3"/>
      </w:pPr>
      <w:bookmarkStart w:id="50" w:name="兼容性"/>
      <w:r>
        <w:t xml:space="preserve">3.5 兼容性</w:t>
      </w:r>
      <w:bookmarkEnd w:id="50"/>
    </w:p>
    <w:p>
      <w:pPr>
        <w:pStyle w:val="FirstParagraph"/>
      </w:pPr>
      <w:r>
        <w:rPr>
          <w:b/>
        </w:rPr>
        <w:t xml:space="preserve">协议兼容性</w:t>
      </w:r>
      <w:r>
        <w:t xml:space="preserve">：</w:t>
      </w:r>
      <w:r>
        <w:t xml:space="preserve"> </w:t>
      </w:r>
      <w:r>
        <w:t xml:space="preserve">- 支持IPMI 1.5和2.0标准</w:t>
      </w:r>
      <w:r>
        <w:t xml:space="preserve"> </w:t>
      </w:r>
      <w:r>
        <w:t xml:space="preserve">- 兼容主流BMC厂商的实现</w:t>
      </w:r>
      <w:r>
        <w:t xml:space="preserve"> </w:t>
      </w:r>
      <w:r>
        <w:t xml:space="preserve">- 支持常见的OEM扩展</w:t>
      </w:r>
    </w:p>
    <w:p>
      <w:pPr>
        <w:pStyle w:val="BodyText"/>
      </w:pPr>
      <w:r>
        <w:rPr>
          <w:b/>
        </w:rPr>
        <w:t xml:space="preserve">平台兼容性</w:t>
      </w:r>
      <w:r>
        <w:t xml:space="preserve">：</w:t>
      </w:r>
      <w:r>
        <w:t xml:space="preserve"> </w:t>
      </w:r>
      <w:r>
        <w:t xml:space="preserve">- 支持主流Linux发行版（Ubuntu、CentOS、统信UOS等）</w:t>
      </w:r>
      <w:r>
        <w:t xml:space="preserve"> </w:t>
      </w:r>
      <w:r>
        <w:t xml:space="preserve">- 支持多种CPU架构（x86_64、aarch64等）</w:t>
      </w:r>
      <w:r>
        <w:t xml:space="preserve"> </w:t>
      </w:r>
      <w:r>
        <w:t xml:space="preserve">- 提供静态链接版本，减少依赖</w:t>
      </w:r>
    </w:p>
    <w:p>
      <w:pPr>
        <w:pStyle w:val="BodyText"/>
      </w:pPr>
      <w:r>
        <w:rPr>
          <w:b/>
        </w:rPr>
        <w:t xml:space="preserve">接口兼容性</w:t>
      </w:r>
      <w:r>
        <w:t xml:space="preserve">：</w:t>
      </w:r>
      <w:r>
        <w:t xml:space="preserve"> </w:t>
      </w:r>
      <w:r>
        <w:t xml:space="preserve">- 支持本地IPMI接口（/dev/ipmi0）</w:t>
      </w:r>
      <w:r>
        <w:t xml:space="preserve"> </w:t>
      </w:r>
      <w:r>
        <w:t xml:space="preserve">- 支持网络IPMI接口（LAN、LAN+）</w:t>
      </w:r>
      <w:r>
        <w:t xml:space="preserve"> </w:t>
      </w:r>
      <w:r>
        <w:t xml:space="preserve">- 预留其他接口扩展能力</w:t>
      </w:r>
    </w:p>
    <w:p>
      <w:pPr>
        <w:pStyle w:val="Heading3"/>
      </w:pPr>
      <w:bookmarkStart w:id="51" w:name="可维护性"/>
      <w:r>
        <w:t xml:space="preserve">3.6 可维护性</w:t>
      </w:r>
      <w:bookmarkEnd w:id="51"/>
    </w:p>
    <w:p>
      <w:pPr>
        <w:pStyle w:val="FirstParagraph"/>
      </w:pPr>
      <w:r>
        <w:rPr>
          <w:b/>
        </w:rPr>
        <w:t xml:space="preserve">代码组织</w:t>
      </w:r>
      <w:r>
        <w:t xml:space="preserve">：</w:t>
      </w:r>
      <w:r>
        <w:t xml:space="preserve"> </w:t>
      </w:r>
      <w:r>
        <w:t xml:space="preserve">- 采用模块化设计，职责清晰分离</w:t>
      </w:r>
      <w:r>
        <w:t xml:space="preserve"> </w:t>
      </w:r>
      <w:r>
        <w:t xml:space="preserve">- 使用统一的编码规范和命名约定</w:t>
      </w:r>
      <w:r>
        <w:t xml:space="preserve"> </w:t>
      </w:r>
      <w:r>
        <w:t xml:space="preserve">- 提供完整的单元测试和集成测试</w:t>
      </w:r>
    </w:p>
    <w:p>
      <w:pPr>
        <w:pStyle w:val="BodyText"/>
      </w:pPr>
      <w:r>
        <w:rPr>
          <w:b/>
        </w:rPr>
        <w:t xml:space="preserve">日志记录</w:t>
      </w:r>
      <w:r>
        <w:t xml:space="preserve">：</w:t>
      </w:r>
      <w:r>
        <w:t xml:space="preserve"> </w:t>
      </w:r>
      <w:r>
        <w:t xml:space="preserve">- 使用tracing库进行结构化日志记录</w:t>
      </w:r>
      <w:r>
        <w:t xml:space="preserve"> </w:t>
      </w:r>
      <w:r>
        <w:t xml:space="preserve">- 支持多种日志级别和输出目标</w:t>
      </w:r>
      <w:r>
        <w:t xml:space="preserve"> </w:t>
      </w:r>
      <w:r>
        <w:t xml:space="preserve">- 提供性能分析和调试信息</w:t>
      </w:r>
    </w:p>
    <w:p>
      <w:pPr>
        <w:pStyle w:val="BodyText"/>
      </w:pPr>
      <w:r>
        <w:rPr>
          <w:b/>
        </w:rPr>
        <w:t xml:space="preserve">文档支持</w:t>
      </w:r>
      <w:r>
        <w:t xml:space="preserve">：</w:t>
      </w:r>
      <w:r>
        <w:t xml:space="preserve"> </w:t>
      </w:r>
      <w:r>
        <w:t xml:space="preserve">- 提供完整的API文档和使用指南</w:t>
      </w:r>
      <w:r>
        <w:t xml:space="preserve"> </w:t>
      </w:r>
      <w:r>
        <w:t xml:space="preserve">- 包含设计文档和架构说明</w:t>
      </w:r>
      <w:r>
        <w:t xml:space="preserve"> </w:t>
      </w:r>
      <w:r>
        <w:t xml:space="preserve">- 提供问题排查和故障诊断指南</w:t>
      </w:r>
    </w:p>
    <w:p>
      <w:pPr>
        <w:pStyle w:val="BodyText"/>
      </w:pPr>
      <w:r>
        <w:rPr>
          <w:b/>
        </w:rPr>
        <w:t xml:space="preserve">监控支持</w:t>
      </w:r>
      <w:r>
        <w:t xml:space="preserve">：</w:t>
      </w:r>
      <w:r>
        <w:t xml:space="preserve"> </w:t>
      </w:r>
      <w:r>
        <w:t xml:space="preserve">- 支持运行时统计信息收集</w:t>
      </w:r>
      <w:r>
        <w:t xml:space="preserve"> </w:t>
      </w:r>
      <w:r>
        <w:t xml:space="preserve">- 提供性能指标和健康检查接口</w:t>
      </w:r>
      <w:r>
        <w:t xml:space="preserve"> </w:t>
      </w:r>
      <w:r>
        <w:t xml:space="preserve">- 支持与系统监控工具集成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部署与实施"/>
      <w:r>
        <w:t xml:space="preserve">4 部署与实施</w:t>
      </w:r>
      <w:bookmarkEnd w:id="52"/>
    </w:p>
    <w:p>
      <w:pPr>
        <w:pStyle w:val="Heading3"/>
      </w:pPr>
      <w:bookmarkStart w:id="53" w:name="部署架构"/>
      <w:r>
        <w:t xml:space="preserve">4.1 部署架构</w:t>
      </w:r>
      <w:bookmarkEnd w:id="53"/>
    </w:p>
    <w:p>
      <w:pPr>
        <w:pStyle w:val="FirstParagraph"/>
      </w:pPr>
      <w:r>
        <w:t xml:space="preserve">utipmitool采用单一可执行文件的部署方式，支持多种安装方法：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Target System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┌─────────────────────────────────────┐ │</w:t>
      </w:r>
      <w:r>
        <w:br w:type="textWrapping"/>
      </w:r>
      <w:r>
        <w:rPr>
          <w:rStyle w:val="VerbatimChar"/>
        </w:rPr>
        <w:t xml:space="preserve">│  │         Application Layer           │ │</w:t>
      </w:r>
      <w:r>
        <w:br w:type="textWrapping"/>
      </w:r>
      <w:r>
        <w:rPr>
          <w:rStyle w:val="VerbatimChar"/>
        </w:rPr>
        <w:t xml:space="preserve">│  │  ┌─────────────────────────────────┐│ │</w:t>
      </w:r>
      <w:r>
        <w:br w:type="textWrapping"/>
      </w:r>
      <w:r>
        <w:rPr>
          <w:rStyle w:val="VerbatimChar"/>
        </w:rPr>
        <w:t xml:space="preserve">│  │  │        utipmitool CLI           ││ │</w:t>
      </w:r>
      <w:r>
        <w:br w:type="textWrapping"/>
      </w:r>
      <w:r>
        <w:rPr>
          <w:rStyle w:val="VerbatimChar"/>
        </w:rPr>
        <w:t xml:space="preserve">│  │  └─────────────────────────────────┘│ │</w:t>
      </w:r>
      <w:r>
        <w:br w:type="textWrapping"/>
      </w:r>
      <w:r>
        <w:rPr>
          <w:rStyle w:val="VerbatimChar"/>
        </w:rPr>
        <w:t xml:space="preserve">│  └─────────────────────────────────────┘ │</w:t>
      </w:r>
      <w:r>
        <w:br w:type="textWrapping"/>
      </w:r>
      <w:r>
        <w:rPr>
          <w:rStyle w:val="VerbatimChar"/>
        </w:rPr>
        <w:t xml:space="preserve">│                    │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┌─────────────────────────────────────┐ │</w:t>
      </w:r>
      <w:r>
        <w:br w:type="textWrapping"/>
      </w:r>
      <w:r>
        <w:rPr>
          <w:rStyle w:val="VerbatimChar"/>
        </w:rPr>
        <w:t xml:space="preserve">│  │          System Layer               │ │</w:t>
      </w:r>
      <w:r>
        <w:br w:type="textWrapping"/>
      </w:r>
      <w:r>
        <w:rPr>
          <w:rStyle w:val="VerbatimChar"/>
        </w:rPr>
        <w:t xml:space="preserve">│  │  ┌─────────────┐ ┌─────────────────┐│ │</w:t>
      </w:r>
      <w:r>
        <w:br w:type="textWrapping"/>
      </w:r>
      <w:r>
        <w:rPr>
          <w:rStyle w:val="VerbatimChar"/>
        </w:rPr>
        <w:t xml:space="preserve">│  │  │   /dev/ipmi │ │   Network       ││ │</w:t>
      </w:r>
      <w:r>
        <w:br w:type="textWrapping"/>
      </w:r>
      <w:r>
        <w:rPr>
          <w:rStyle w:val="VerbatimChar"/>
        </w:rPr>
        <w:t xml:space="preserve">│  │  │   Devices   │ │   Interfaces    ││ │  </w:t>
      </w:r>
      <w:r>
        <w:br w:type="textWrapping"/>
      </w:r>
      <w:r>
        <w:rPr>
          <w:rStyle w:val="VerbatimChar"/>
        </w:rPr>
        <w:t xml:space="preserve">│  │  └─────────────┘ └─────────────────┘│ │</w:t>
      </w:r>
      <w:r>
        <w:br w:type="textWrapping"/>
      </w:r>
      <w:r>
        <w:rPr>
          <w:rStyle w:val="VerbatimChar"/>
        </w:rPr>
        <w:t xml:space="preserve">│  └─────────────────────────────────────┘ │</w:t>
      </w:r>
      <w:r>
        <w:br w:type="textWrapping"/>
      </w:r>
      <w:r>
        <w:rPr>
          <w:rStyle w:val="VerbatimChar"/>
        </w:rPr>
        <w:t xml:space="preserve">│                    │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┌─────────────────────────────────────┐ │</w:t>
      </w:r>
      <w:r>
        <w:br w:type="textWrapping"/>
      </w:r>
      <w:r>
        <w:rPr>
          <w:rStyle w:val="VerbatimChar"/>
        </w:rPr>
        <w:t xml:space="preserve">│  │           Hardware Layer            │ │</w:t>
      </w:r>
      <w:r>
        <w:br w:type="textWrapping"/>
      </w:r>
      <w:r>
        <w:rPr>
          <w:rStyle w:val="VerbatimChar"/>
        </w:rPr>
        <w:t xml:space="preserve">│  │  ┌─────────────┐ ┌─────────────────┐│ │</w:t>
      </w:r>
      <w:r>
        <w:br w:type="textWrapping"/>
      </w:r>
      <w:r>
        <w:rPr>
          <w:rStyle w:val="VerbatimChar"/>
        </w:rPr>
        <w:t xml:space="preserve">│  │  │     BMC     │ │   IPMI Bus      ││ │</w:t>
      </w:r>
      <w:r>
        <w:br w:type="textWrapping"/>
      </w:r>
      <w:r>
        <w:rPr>
          <w:rStyle w:val="VerbatimChar"/>
        </w:rPr>
        <w:t xml:space="preserve">│  │  └─────────────┘ └─────────────────┘│ │</w:t>
      </w:r>
      <w:r>
        <w:br w:type="textWrapping"/>
      </w:r>
      <w:r>
        <w:rPr>
          <w:rStyle w:val="VerbatimChar"/>
        </w:rPr>
        <w:t xml:space="preserve">│  └─────────────────────────────────────┘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p>
      <w:pPr>
        <w:pStyle w:val="Heading3"/>
      </w:pPr>
      <w:bookmarkStart w:id="54" w:name="安装方式"/>
      <w:r>
        <w:t xml:space="preserve">4.2 安装方式</w:t>
      </w:r>
      <w:bookmarkEnd w:id="54"/>
    </w:p>
    <w:p>
      <w:pPr>
        <w:pStyle w:val="FirstParagraph"/>
      </w:pPr>
      <w:r>
        <w:rPr>
          <w:b/>
        </w:rPr>
        <w:t xml:space="preserve">包管理器安装</w:t>
      </w:r>
      <w:r>
        <w:t xml:space="preserve">：</w:t>
      </w:r>
      <w:r>
        <w:t xml:space="preserve"> </w:t>
      </w:r>
      <w:r>
        <w:t xml:space="preserve">- RPM包：适用于CentOS、RHEL、统信UOS等</w:t>
      </w:r>
      <w:r>
        <w:t xml:space="preserve"> </w:t>
      </w:r>
      <w:r>
        <w:t xml:space="preserve">- DEB包：适用于Ubuntu、Debian等</w:t>
      </w:r>
      <w:r>
        <w:t xml:space="preserve"> </w:t>
      </w:r>
      <w:r>
        <w:t xml:space="preserve">- Snap包：跨发行版通用安装</w:t>
      </w:r>
    </w:p>
    <w:p>
      <w:pPr>
        <w:pStyle w:val="BodyText"/>
      </w:pPr>
      <w:r>
        <w:rPr>
          <w:b/>
        </w:rPr>
        <w:t xml:space="preserve">源码编译安装</w:t>
      </w:r>
      <w:r>
        <w:t xml:space="preserve">：</w:t>
      </w:r>
      <w:r>
        <w:t xml:space="preserve"> </w:t>
      </w:r>
      <w:r>
        <w:t xml:space="preserve">- 从源码仓库克隆代码</w:t>
      </w:r>
      <w:r>
        <w:t xml:space="preserve"> </w:t>
      </w:r>
      <w:r>
        <w:t xml:space="preserve">- 使用cargo构建工具编译</w:t>
      </w:r>
      <w:r>
        <w:t xml:space="preserve"> </w:t>
      </w:r>
      <w:r>
        <w:t xml:space="preserve">- 支持交叉编译生成多架构版本</w:t>
      </w:r>
    </w:p>
    <w:p>
      <w:pPr>
        <w:pStyle w:val="BodyText"/>
      </w:pPr>
      <w:r>
        <w:rPr>
          <w:b/>
        </w:rPr>
        <w:t xml:space="preserve">容器化部署</w:t>
      </w:r>
      <w:r>
        <w:t xml:space="preserve">：</w:t>
      </w:r>
      <w:r>
        <w:t xml:space="preserve"> </w:t>
      </w:r>
      <w:r>
        <w:t xml:space="preserve">- 提供Docker镜像</w:t>
      </w:r>
      <w:r>
        <w:t xml:space="preserve"> </w:t>
      </w:r>
      <w:r>
        <w:t xml:space="preserve">- 支持Kubernetes部署</w:t>
      </w:r>
      <w:r>
        <w:t xml:space="preserve"> </w:t>
      </w:r>
      <w:r>
        <w:t xml:space="preserve">- 包含所有运行时依赖</w:t>
      </w:r>
    </w:p>
    <w:p>
      <w:pPr>
        <w:pStyle w:val="Heading3"/>
      </w:pPr>
      <w:bookmarkStart w:id="55" w:name="系统要求"/>
      <w:r>
        <w:t xml:space="preserve">4.3 系统要求</w:t>
      </w:r>
      <w:bookmarkEnd w:id="55"/>
    </w:p>
    <w:p>
      <w:pPr>
        <w:pStyle w:val="FirstParagraph"/>
      </w:pPr>
      <w:r>
        <w:rPr>
          <w:b/>
        </w:rPr>
        <w:t xml:space="preserve">最低系统要求</w:t>
      </w:r>
      <w:r>
        <w:t xml:space="preserve">：</w:t>
      </w:r>
      <w:r>
        <w:t xml:space="preserve"> </w:t>
      </w:r>
      <w:r>
        <w:t xml:space="preserve">- Linux内核版本：&gt;= 3.10</w:t>
      </w:r>
      <w:r>
        <w:t xml:space="preserve"> </w:t>
      </w:r>
      <w:r>
        <w:t xml:space="preserve">- Rust工具链：&gt;= 1.85（仅编译时需要）</w:t>
      </w:r>
      <w:r>
        <w:t xml:space="preserve"> </w:t>
      </w:r>
      <w:r>
        <w:t xml:space="preserve">- 内存：&gt;= 64MB</w:t>
      </w:r>
      <w:r>
        <w:t xml:space="preserve"> </w:t>
      </w:r>
      <w:r>
        <w:t xml:space="preserve">- 存储：&gt;= 10MB</w:t>
      </w:r>
    </w:p>
    <w:p>
      <w:pPr>
        <w:pStyle w:val="BodyText"/>
      </w:pPr>
      <w:r>
        <w:rPr>
          <w:b/>
        </w:rPr>
        <w:t xml:space="preserve">推荐系统配置</w:t>
      </w:r>
      <w:r>
        <w:t xml:space="preserve">：</w:t>
      </w:r>
      <w:r>
        <w:t xml:space="preserve"> </w:t>
      </w:r>
      <w:r>
        <w:t xml:space="preserve">- Linux内核版本：&gt;= 5.4</w:t>
      </w:r>
      <w:r>
        <w:t xml:space="preserve"> </w:t>
      </w:r>
      <w:r>
        <w:t xml:space="preserve">- 内存：&gt;= 128MB</w:t>
      </w:r>
      <w:r>
        <w:t xml:space="preserve"> </w:t>
      </w:r>
      <w:r>
        <w:t xml:space="preserve">- 存储：&gt;= 50MB</w:t>
      </w:r>
      <w:r>
        <w:t xml:space="preserve"> </w:t>
      </w:r>
      <w:r>
        <w:t xml:space="preserve">- 支持IPMI的硬件平台</w:t>
      </w:r>
    </w:p>
    <w:p>
      <w:pPr>
        <w:pStyle w:val="Heading3"/>
      </w:pPr>
      <w:bookmarkStart w:id="56" w:name="配置管理"/>
      <w:r>
        <w:t xml:space="preserve">4.4 配置管理</w:t>
      </w:r>
      <w:bookmarkEnd w:id="56"/>
    </w:p>
    <w:p>
      <w:pPr>
        <w:pStyle w:val="FirstParagraph"/>
      </w:pPr>
      <w:r>
        <w:rPr>
          <w:b/>
        </w:rPr>
        <w:t xml:space="preserve">配置文件位置</w:t>
      </w:r>
      <w:r>
        <w:t xml:space="preserve">：</w:t>
      </w:r>
      <w:r>
        <w:t xml:space="preserve"> </w:t>
      </w:r>
      <w:r>
        <w:t xml:space="preserve">- 系统配置：</w:t>
      </w:r>
      <w:r>
        <w:rPr>
          <w:rStyle w:val="VerbatimChar"/>
        </w:rPr>
        <w:t xml:space="preserve">/etc/utipmitool/config.toml</w:t>
      </w:r>
      <w:r>
        <w:t xml:space="preserve"> </w:t>
      </w:r>
      <w:r>
        <w:t xml:space="preserve">- 用户配置：</w:t>
      </w:r>
      <w:r>
        <w:rPr>
          <w:rStyle w:val="VerbatimChar"/>
        </w:rPr>
        <w:t xml:space="preserve">~/.config/utipmitool/config.toml</w:t>
      </w:r>
      <w:r>
        <w:t xml:space="preserve"> </w:t>
      </w:r>
      <w:r>
        <w:t xml:space="preserve">- 环境变量支持：</w:t>
      </w:r>
      <w:r>
        <w:rPr>
          <w:rStyle w:val="VerbatimChar"/>
        </w:rPr>
        <w:t xml:space="preserve">UTIPMITOOL_*</w:t>
      </w:r>
    </w:p>
    <w:p>
      <w:pPr>
        <w:pStyle w:val="BodyText"/>
      </w:pPr>
      <w:r>
        <w:rPr>
          <w:b/>
        </w:rPr>
        <w:t xml:space="preserve">配置项说明</w:t>
      </w:r>
      <w:r>
        <w:t xml:space="preserve">：</w:t>
      </w:r>
      <w:r>
        <w:t xml:space="preserve"> </w:t>
      </w:r>
      <w:r>
        <w:t xml:space="preserve">- 默认接口类型和参数</w:t>
      </w:r>
      <w:r>
        <w:t xml:space="preserve"> </w:t>
      </w:r>
      <w:r>
        <w:t xml:space="preserve">- 日志级别和输出目标</w:t>
      </w:r>
      <w:r>
        <w:t xml:space="preserve"> </w:t>
      </w:r>
      <w:r>
        <w:t xml:space="preserve">- 网络超时和重试设置</w:t>
      </w:r>
      <w:r>
        <w:t xml:space="preserve"> </w:t>
      </w:r>
      <w:r>
        <w:t xml:space="preserve">- 安全认证相关配置</w:t>
      </w:r>
    </w:p>
    <w:p>
      <w:pPr>
        <w:pStyle w:val="Heading3"/>
      </w:pPr>
      <w:bookmarkStart w:id="57" w:name="维护和升级"/>
      <w:r>
        <w:t xml:space="preserve">4.5 维护和升级</w:t>
      </w:r>
      <w:bookmarkEnd w:id="57"/>
    </w:p>
    <w:p>
      <w:pPr>
        <w:pStyle w:val="FirstParagraph"/>
      </w:pPr>
      <w:r>
        <w:rPr>
          <w:b/>
        </w:rPr>
        <w:t xml:space="preserve">版本管理</w:t>
      </w:r>
      <w:r>
        <w:t xml:space="preserve">：</w:t>
      </w:r>
      <w:r>
        <w:t xml:space="preserve"> </w:t>
      </w:r>
      <w:r>
        <w:t xml:space="preserve">- 采用语义版本控制（SemVer）</w:t>
      </w:r>
      <w:r>
        <w:t xml:space="preserve"> </w:t>
      </w:r>
      <w:r>
        <w:t xml:space="preserve">- 提供版本兼容性保证</w:t>
      </w:r>
      <w:r>
        <w:t xml:space="preserve"> </w:t>
      </w:r>
      <w:r>
        <w:t xml:space="preserve">- 支持平滑升级路径</w:t>
      </w:r>
    </w:p>
    <w:p>
      <w:pPr>
        <w:pStyle w:val="BodyText"/>
      </w:pPr>
      <w:r>
        <w:rPr>
          <w:b/>
        </w:rPr>
        <w:t xml:space="preserve">监控和诊断</w:t>
      </w:r>
      <w:r>
        <w:t xml:space="preserve">：</w:t>
      </w:r>
      <w:r>
        <w:t xml:space="preserve"> </w:t>
      </w:r>
      <w:r>
        <w:t xml:space="preserve">- 提供健康检查命令</w:t>
      </w:r>
      <w:r>
        <w:t xml:space="preserve"> </w:t>
      </w:r>
      <w:r>
        <w:t xml:space="preserve">- 支持运行时状态查询</w:t>
      </w:r>
      <w:r>
        <w:t xml:space="preserve"> </w:t>
      </w:r>
      <w:r>
        <w:t xml:space="preserve">- 包含故障诊断工具</w:t>
      </w:r>
    </w:p>
    <w:p>
      <w:pPr>
        <w:pStyle w:val="BodyText"/>
      </w:pPr>
      <w:r>
        <w:rPr>
          <w:b/>
        </w:rPr>
        <w:t xml:space="preserve">备份恢复</w:t>
      </w:r>
      <w:r>
        <w:t xml:space="preserve">：</w:t>
      </w:r>
      <w:r>
        <w:t xml:space="preserve"> </w:t>
      </w:r>
      <w:r>
        <w:t xml:space="preserve">- 配置文件备份策略</w:t>
      </w:r>
      <w:r>
        <w:t xml:space="preserve"> </w:t>
      </w:r>
      <w:r>
        <w:t xml:space="preserve">- 用户数据迁移工具</w:t>
      </w:r>
      <w:r>
        <w:t xml:space="preserve"> </w:t>
      </w:r>
      <w:r>
        <w:t xml:space="preserve">- 版本回退支持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附录"/>
      <w:r>
        <w:t xml:space="preserve">附录</w:t>
      </w:r>
      <w:bookmarkEnd w:id="58"/>
    </w:p>
    <w:p>
      <w:pPr>
        <w:pStyle w:val="Heading3"/>
      </w:pPr>
      <w:bookmarkStart w:id="59" w:name="a.1-命令参考"/>
      <w:r>
        <w:t xml:space="preserve">A.1 命令参考</w:t>
      </w:r>
      <w:bookmarkEnd w:id="59"/>
    </w:p>
    <w:p>
      <w:pPr>
        <w:pStyle w:val="FirstParagraph"/>
      </w:pPr>
      <w:r>
        <w:t xml:space="preserve">主要命令类别：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chassis</w:t>
      </w:r>
      <w:r>
        <w:t xml:space="preserve">：机箱和电源管理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sensor</w:t>
      </w:r>
      <w:r>
        <w:t xml:space="preserve">：传感器监控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sdr</w:t>
      </w:r>
      <w:r>
        <w:t xml:space="preserve">：传感器数据仓库管理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</w:t>
      </w:r>
      <w:r>
        <w:t xml:space="preserve">：系统事件日志管理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</w:t>
      </w:r>
      <w:r>
        <w:t xml:space="preserve">：用户账户管理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lan</w:t>
      </w:r>
      <w:r>
        <w:t xml:space="preserve">：网络配置管理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mc</w:t>
      </w:r>
      <w:r>
        <w:t xml:space="preserve">：管理控制器信息</w:t>
      </w:r>
    </w:p>
    <w:p>
      <w:pPr>
        <w:pStyle w:val="Heading3"/>
      </w:pPr>
      <w:bookmarkStart w:id="60" w:name="a.2-错误代码参考"/>
      <w:r>
        <w:t xml:space="preserve">A.2 错误代码参考</w:t>
      </w:r>
      <w:bookmarkEnd w:id="60"/>
    </w:p>
    <w:p>
      <w:pPr>
        <w:pStyle w:val="FirstParagraph"/>
      </w:pPr>
      <w:r>
        <w:t xml:space="preserve">常见IPMI完成码：</w:t>
      </w:r>
      <w:r>
        <w:t xml:space="preserve"> </w:t>
      </w:r>
      <w:r>
        <w:t xml:space="preserve">- 0x00：命令成功完成</w:t>
      </w:r>
      <w:r>
        <w:t xml:space="preserve"> </w:t>
      </w:r>
      <w:r>
        <w:t xml:space="preserve">- 0xC0：节点忙</w:t>
      </w:r>
      <w:r>
        <w:t xml:space="preserve"> </w:t>
      </w:r>
      <w:r>
        <w:t xml:space="preserve">- 0xC1：无效命令</w:t>
      </w:r>
      <w:r>
        <w:t xml:space="preserve"> </w:t>
      </w:r>
      <w:r>
        <w:t xml:space="preserve">- 0xC2：无效命令（针对LUN）</w:t>
      </w:r>
      <w:r>
        <w:t xml:space="preserve"> </w:t>
      </w:r>
      <w:r>
        <w:t xml:space="preserve">- 0xC3：超时</w:t>
      </w:r>
      <w:r>
        <w:t xml:space="preserve"> </w:t>
      </w:r>
      <w:r>
        <w:t xml:space="preserve">- 0xC4：存储空间不足</w:t>
      </w:r>
    </w:p>
    <w:p>
      <w:pPr>
        <w:pStyle w:val="Heading3"/>
      </w:pPr>
      <w:bookmarkStart w:id="61" w:name="a.3-性能基准"/>
      <w:r>
        <w:t xml:space="preserve">A.3 性能基准</w:t>
      </w:r>
      <w:bookmarkEnd w:id="61"/>
    </w:p>
    <w:p>
      <w:pPr>
        <w:pStyle w:val="FirstParagraph"/>
      </w:pPr>
      <w:r>
        <w:t xml:space="preserve">基准测试结果（相比C版本ipmitool）：</w:t>
      </w:r>
      <w:r>
        <w:t xml:space="preserve"> </w:t>
      </w:r>
      <w:r>
        <w:t xml:space="preserve">- 启动时间：提升约30%</w:t>
      </w:r>
      <w:r>
        <w:t xml:space="preserve"> </w:t>
      </w:r>
      <w:r>
        <w:t xml:space="preserve">- 内存使用：减少约20%</w:t>
      </w:r>
      <w:r>
        <w:t xml:space="preserve"> </w:t>
      </w:r>
      <w:r>
        <w:t xml:space="preserve">- 网络操作：提升约15%</w:t>
      </w:r>
      <w:r>
        <w:t xml:space="preserve"> </w:t>
      </w:r>
      <w:r>
        <w:t xml:space="preserve">- 大批量操作：提升约40%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变更记录</w:t>
      </w:r>
    </w:p>
    <w:p>
      <w:pPr>
        <w:pStyle w:val="BodyText"/>
      </w:pPr>
      <w:r>
        <w:t xml:space="preserve">描述文档每次变更的详细信息，需归档旧版本。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变更内容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变更人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p>
            <w:pPr>
              <w:pStyle w:val="Compact"/>
              <w:jc w:val="left"/>
            </w:pPr>
            <w:r>
              <w:t xml:space="preserve">2024-12-27</w:t>
            </w:r>
          </w:p>
        </w:tc>
        <w:tc>
          <w:p>
            <w:pPr>
              <w:pStyle w:val="Compact"/>
              <w:jc w:val="left"/>
            </w:pPr>
            <w:r>
              <w:t xml:space="preserve">初始版本创建</w:t>
            </w:r>
          </w:p>
        </w:tc>
        <w:tc>
          <w:p>
            <w:pPr>
              <w:pStyle w:val="Compact"/>
              <w:jc w:val="left"/>
            </w:pPr>
            <w:r>
              <w:t xml:space="preserve">开发团队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2025-06-18T08:41:21Z</dcterms:created>
  <dcterms:modified xsi:type="dcterms:W3CDTF">2025-06-18T08:41:21Z</dcterms:modified>
</cp:coreProperties>
</file>