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r w:rsidR="008501BC" w:rsidRPr="008501BC">
        <w:t>openGauss</w:t>
      </w:r>
      <w:r w:rsidR="008501BC" w:rsidRPr="008501BC">
        <w:t>数据安装及基本操作</w:t>
      </w:r>
    </w:p>
    <w:p w14:paraId="4671CCD7" w14:textId="77C4009A" w:rsidR="00CB4013" w:rsidRDefault="008501BC" w:rsidP="003A0066">
      <w:pPr>
        <w:pStyle w:val="1e"/>
        <w:rPr>
          <w:rFonts w:hint="eastAsia"/>
        </w:rPr>
      </w:pPr>
      <w:r w:rsidRPr="008501BC">
        <w:t>openGauss</w:t>
      </w:r>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76831C6D" w14:textId="543EFAC7" w:rsidR="00E7353D" w:rsidRDefault="0071233B" w:rsidP="003A0066">
      <w:pPr>
        <w:pStyle w:val="1e"/>
        <w:rPr>
          <w:rFonts w:hint="eastAsia"/>
        </w:rPr>
      </w:pPr>
      <w:r>
        <w:rPr>
          <w:rFonts w:hint="eastAsia"/>
        </w:rPr>
        <w:t>任务一：</w:t>
      </w:r>
      <w:r w:rsidR="008501BC">
        <w:rPr>
          <w:rFonts w:hint="eastAsia"/>
        </w:rPr>
        <w:t>数据库状态验证</w:t>
      </w:r>
    </w:p>
    <w:p w14:paraId="089DC5EA" w14:textId="30F2C29A" w:rsidR="00874304" w:rsidRDefault="008501BC" w:rsidP="003A0066">
      <w:pPr>
        <w:pStyle w:val="1e"/>
        <w:numPr>
          <w:ilvl w:val="0"/>
          <w:numId w:val="16"/>
        </w:numPr>
        <w:rPr>
          <w:rFonts w:hint="eastAsia"/>
        </w:rPr>
      </w:pPr>
      <w:r>
        <w:rPr>
          <w:rFonts w:hint="eastAsia"/>
        </w:rPr>
        <w:t>查询数据库状态</w:t>
      </w:r>
      <w:r w:rsidR="00202D59">
        <w:rPr>
          <w:rFonts w:hint="eastAsia"/>
        </w:rPr>
        <w:t>成功截图</w:t>
      </w:r>
    </w:p>
    <w:p w14:paraId="27BE5D34" w14:textId="5A70188E" w:rsidR="00874304" w:rsidRDefault="001915B4" w:rsidP="003A0066">
      <w:pPr>
        <w:pStyle w:val="1e"/>
        <w:rPr>
          <w:rFonts w:hint="eastAsia"/>
        </w:rPr>
      </w:pPr>
      <w:r>
        <w:rPr>
          <w:noProof/>
        </w:rPr>
        <w:drawing>
          <wp:inline distT="0" distB="0" distL="0" distR="0" wp14:anchorId="196AE4BE" wp14:editId="5D57A90F">
            <wp:extent cx="5274310" cy="1381125"/>
            <wp:effectExtent l="0" t="0" r="2540" b="9525"/>
            <wp:docPr id="1799303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3514" name=""/>
                    <pic:cNvPicPr/>
                  </pic:nvPicPr>
                  <pic:blipFill rotWithShape="1">
                    <a:blip r:embed="rId13"/>
                    <a:srcRect b="37697"/>
                    <a:stretch/>
                  </pic:blipFill>
                  <pic:spPr bwMode="auto">
                    <a:xfrm>
                      <a:off x="0" y="0"/>
                      <a:ext cx="5274310" cy="1381125"/>
                    </a:xfrm>
                    <a:prstGeom prst="rect">
                      <a:avLst/>
                    </a:prstGeom>
                    <a:ln>
                      <a:noFill/>
                    </a:ln>
                    <a:extLst>
                      <a:ext uri="{53640926-AAD7-44D8-BBD7-CCE9431645EC}">
                        <a14:shadowObscured xmlns:a14="http://schemas.microsoft.com/office/drawing/2010/main"/>
                      </a:ext>
                    </a:extLst>
                  </pic:spPr>
                </pic:pic>
              </a:graphicData>
            </a:graphic>
          </wp:inline>
        </w:drawing>
      </w:r>
    </w:p>
    <w:p w14:paraId="68960BE8" w14:textId="49F22B68" w:rsidR="00874304" w:rsidRDefault="00874304" w:rsidP="003A0066">
      <w:pPr>
        <w:pStyle w:val="1e"/>
        <w:rPr>
          <w:rFonts w:hint="eastAsia"/>
        </w:rPr>
      </w:pPr>
      <w:r>
        <w:t>任务二</w:t>
      </w:r>
      <w:r>
        <w:rPr>
          <w:rFonts w:hint="eastAsia"/>
        </w:rPr>
        <w:t>：</w:t>
      </w:r>
      <w:r w:rsidR="008501BC">
        <w:rPr>
          <w:rFonts w:hint="eastAsia"/>
        </w:rPr>
        <w:t>数据库</w:t>
      </w:r>
      <w:r w:rsidR="008501BC">
        <w:t>服务进程验证</w:t>
      </w:r>
    </w:p>
    <w:p w14:paraId="16A71462" w14:textId="7F4C3D72" w:rsidR="002129F4" w:rsidRDefault="008501BC" w:rsidP="003A0066">
      <w:pPr>
        <w:pStyle w:val="1e"/>
        <w:numPr>
          <w:ilvl w:val="0"/>
          <w:numId w:val="17"/>
        </w:numPr>
        <w:rPr>
          <w:rFonts w:hint="eastAsia"/>
        </w:rPr>
      </w:pPr>
      <w:r>
        <w:rPr>
          <w:rFonts w:hint="eastAsia"/>
        </w:rPr>
        <w:t>查看</w:t>
      </w:r>
      <w:r>
        <w:t>数据库服务进程截图</w:t>
      </w:r>
      <w:r>
        <w:rPr>
          <w:rFonts w:hint="eastAsia"/>
        </w:rPr>
        <w:t>（包含数据库服务器的主机名）</w:t>
      </w:r>
    </w:p>
    <w:p w14:paraId="793EA8FA" w14:textId="32FDBD5C" w:rsidR="003049DF" w:rsidRDefault="001915B4" w:rsidP="003A0066">
      <w:pPr>
        <w:pStyle w:val="1e"/>
        <w:rPr>
          <w:rFonts w:hint="eastAsia"/>
        </w:rPr>
      </w:pPr>
      <w:r>
        <w:rPr>
          <w:noProof/>
        </w:rPr>
        <w:drawing>
          <wp:inline distT="0" distB="0" distL="0" distR="0" wp14:anchorId="4B564657" wp14:editId="48E7EBC4">
            <wp:extent cx="5274310" cy="1447800"/>
            <wp:effectExtent l="0" t="0" r="2540" b="0"/>
            <wp:docPr id="1721315207" name="图片 172131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3514" name=""/>
                    <pic:cNvPicPr/>
                  </pic:nvPicPr>
                  <pic:blipFill rotWithShape="1">
                    <a:blip r:embed="rId13"/>
                    <a:srcRect b="34689"/>
                    <a:stretch/>
                  </pic:blipFill>
                  <pic:spPr bwMode="auto">
                    <a:xfrm>
                      <a:off x="0" y="0"/>
                      <a:ext cx="5274310" cy="1447800"/>
                    </a:xfrm>
                    <a:prstGeom prst="rect">
                      <a:avLst/>
                    </a:prstGeom>
                    <a:ln>
                      <a:noFill/>
                    </a:ln>
                    <a:extLst>
                      <a:ext uri="{53640926-AAD7-44D8-BBD7-CCE9431645EC}">
                        <a14:shadowObscured xmlns:a14="http://schemas.microsoft.com/office/drawing/2010/main"/>
                      </a:ext>
                    </a:extLst>
                  </pic:spPr>
                </pic:pic>
              </a:graphicData>
            </a:graphic>
          </wp:inline>
        </w:drawing>
      </w:r>
    </w:p>
    <w:p w14:paraId="341CED45" w14:textId="467084B3" w:rsidR="00244C66" w:rsidRDefault="00F85105" w:rsidP="003A0066">
      <w:pPr>
        <w:pStyle w:val="1e"/>
        <w:rPr>
          <w:rFonts w:hint="eastAsia"/>
        </w:rPr>
      </w:pPr>
      <w:r>
        <w:rPr>
          <w:rFonts w:hint="eastAsia"/>
        </w:rPr>
        <w:t>实验思考题</w:t>
      </w:r>
      <w:r w:rsidR="00244C66">
        <w:rPr>
          <w:rFonts w:hint="eastAsia"/>
        </w:rPr>
        <w:t>：</w:t>
      </w:r>
      <w:r w:rsidRPr="00F85105">
        <w:rPr>
          <w:rFonts w:hint="eastAsia"/>
        </w:rPr>
        <w:t>为什么需要通过源码编译，安装数据库？</w:t>
      </w:r>
    </w:p>
    <w:p w14:paraId="3DF232E7" w14:textId="5F4FC5C0" w:rsidR="001857F4" w:rsidRPr="001857F4" w:rsidRDefault="001857F4" w:rsidP="003A0066">
      <w:pPr>
        <w:pStyle w:val="1e"/>
        <w:rPr>
          <w:rFonts w:hint="eastAsia"/>
        </w:rPr>
      </w:pPr>
      <w:r w:rsidRPr="001857F4">
        <w:rPr>
          <w:rFonts w:hint="eastAsia"/>
        </w:rPr>
        <w:t>通过源码编译安装数据库相较于使用预编译的二进制安装包，主要有以下几个好处：</w:t>
      </w:r>
    </w:p>
    <w:p w14:paraId="0F979074" w14:textId="51029437" w:rsidR="001857F4" w:rsidRDefault="001857F4" w:rsidP="003A0066">
      <w:pPr>
        <w:pStyle w:val="1e"/>
        <w:numPr>
          <w:ilvl w:val="0"/>
          <w:numId w:val="22"/>
        </w:numPr>
        <w:rPr>
          <w:rFonts w:hint="eastAsia"/>
        </w:rPr>
      </w:pPr>
      <w:r w:rsidRPr="001857F4">
        <w:t>定制化配置：通过源码编译，可以灵活地自定义数据库的安装选项和配置参数，以满足特定需求。你可以根据自己的环境和需求进行适配和优化，从而更好地发挥数据库性能和功能。</w:t>
      </w:r>
    </w:p>
    <w:p w14:paraId="7E833B73" w14:textId="005D023D" w:rsidR="001857F4" w:rsidRDefault="001857F4" w:rsidP="003A0066">
      <w:pPr>
        <w:pStyle w:val="1e"/>
        <w:numPr>
          <w:ilvl w:val="0"/>
          <w:numId w:val="22"/>
        </w:numPr>
        <w:rPr>
          <w:rFonts w:hint="eastAsia"/>
        </w:rPr>
      </w:pPr>
      <w:r w:rsidRPr="001857F4">
        <w:t>最新版本和新特性：通过源码编译安装，你可以选择最新版本的数据库，并能即使地获取新发布的功能和修复的安全漏洞。这对于开发人员和系统管理员来说尤其重要，因为他们需要最新的特性来满足业务需求，并希望修复遗留问题和漏洞。</w:t>
      </w:r>
    </w:p>
    <w:p w14:paraId="2B5215EB" w14:textId="5F474544" w:rsidR="001857F4" w:rsidRDefault="001857F4" w:rsidP="003A0066">
      <w:pPr>
        <w:pStyle w:val="1e"/>
        <w:numPr>
          <w:ilvl w:val="0"/>
          <w:numId w:val="22"/>
        </w:numPr>
        <w:rPr>
          <w:rFonts w:hint="eastAsia"/>
        </w:rPr>
      </w:pPr>
      <w:r w:rsidRPr="001857F4">
        <w:t>安全性和可靠性：源码编译可以确保你使用的是官方发布的源代码，减少了潜在的恶意篡改和供应链攻击的风险。此外，通过源码编译可以进行更精细的调整和优化，提高数据库的稳定性和可靠性。</w:t>
      </w:r>
    </w:p>
    <w:p w14:paraId="014D7053" w14:textId="7BA6FEAB" w:rsidR="0044100F" w:rsidRPr="001857F4" w:rsidRDefault="001857F4" w:rsidP="003A0066">
      <w:pPr>
        <w:pStyle w:val="1e"/>
        <w:numPr>
          <w:ilvl w:val="0"/>
          <w:numId w:val="22"/>
        </w:numPr>
        <w:rPr>
          <w:rFonts w:hint="eastAsia"/>
        </w:rPr>
      </w:pPr>
      <w:r w:rsidRPr="001857F4">
        <w:t>高性能和扩展性：通过源码编译，你可以针对特定硬件环境和平台进行优化，从而获得更好的性能和扩展性。例如，可以针对特定的</w:t>
      </w:r>
      <w:r w:rsidRPr="001857F4">
        <w:t>CPU</w:t>
      </w:r>
      <w:r w:rsidRPr="001857F4">
        <w:t>架构进行代码优化，或者启用特定的编译选项以提高性能。</w:t>
      </w:r>
    </w:p>
    <w:p w14:paraId="32EBCF9C" w14:textId="5084E041" w:rsidR="001915B4" w:rsidRDefault="001915B4">
      <w:pPr>
        <w:topLinePunct w:val="0"/>
        <w:adjustRightInd/>
        <w:snapToGrid/>
        <w:spacing w:before="0" w:after="0" w:line="240" w:lineRule="auto"/>
        <w:ind w:left="0"/>
        <w:rPr>
          <w:rFonts w:ascii="Huawei Sans" w:eastAsia="方正兰亭黑简体" w:hAnsi="Huawei Sans" w:cs="Huawei Sans"/>
          <w:sz w:val="21"/>
        </w:rPr>
      </w:pPr>
    </w:p>
    <w:p w14:paraId="63C36E9E" w14:textId="4C6B1747" w:rsidR="006854E3" w:rsidRPr="009639AD" w:rsidRDefault="006854E3" w:rsidP="0044100F">
      <w:pPr>
        <w:pStyle w:val="1"/>
        <w:numPr>
          <w:ilvl w:val="0"/>
          <w:numId w:val="0"/>
        </w:numPr>
        <w:rPr>
          <w:rFonts w:hint="eastAsia"/>
        </w:rPr>
      </w:pPr>
      <w:r>
        <w:lastRenderedPageBreak/>
        <w:t>关卡二、</w:t>
      </w:r>
      <w:r w:rsidRPr="009639AD">
        <w:t>openGauss</w:t>
      </w:r>
      <w:r w:rsidRPr="009639AD">
        <w:t>数据导入及基本操作</w:t>
      </w:r>
    </w:p>
    <w:p w14:paraId="5B779104" w14:textId="77777777" w:rsidR="006854E3" w:rsidRPr="009639AD" w:rsidRDefault="006854E3" w:rsidP="003A0066">
      <w:pPr>
        <w:pStyle w:val="1e"/>
        <w:rPr>
          <w:rFonts w:hint="eastAsia"/>
        </w:rPr>
      </w:pPr>
      <w:r w:rsidRPr="009639AD">
        <w:t>任务一：数据初始化验证</w:t>
      </w:r>
    </w:p>
    <w:p w14:paraId="15033CB1" w14:textId="77777777" w:rsidR="006854E3" w:rsidRPr="009639AD" w:rsidRDefault="006854E3" w:rsidP="003A0066">
      <w:pPr>
        <w:pStyle w:val="1e"/>
        <w:rPr>
          <w:rFonts w:hint="eastAsia"/>
        </w:rPr>
      </w:pPr>
      <w:r w:rsidRPr="009639AD">
        <w:t xml:space="preserve">1. </w:t>
      </w:r>
      <w:r w:rsidRPr="009639AD">
        <w:t>查询</w:t>
      </w:r>
      <w:r w:rsidRPr="009639AD">
        <w:t>supplier</w:t>
      </w:r>
      <w:r w:rsidRPr="009639AD">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2EE4C135" w:rsidR="006854E3" w:rsidRPr="009639AD" w:rsidRDefault="00080B23" w:rsidP="003A0066">
      <w:pPr>
        <w:pStyle w:val="1e"/>
        <w:rPr>
          <w:rFonts w:ascii="Huawei Sans" w:hAnsi="Huawei Sans" w:cs="Huawei Sans"/>
        </w:rPr>
      </w:pPr>
      <w:r>
        <w:rPr>
          <w:noProof/>
        </w:rPr>
        <w:drawing>
          <wp:inline distT="0" distB="0" distL="0" distR="0" wp14:anchorId="18D4E3AD" wp14:editId="4FD40A1B">
            <wp:extent cx="5274310" cy="1721485"/>
            <wp:effectExtent l="38100" t="38100" r="97790" b="88265"/>
            <wp:docPr id="1917580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0851" name=""/>
                    <pic:cNvPicPr/>
                  </pic:nvPicPr>
                  <pic:blipFill rotWithShape="1">
                    <a:blip r:embed="rId14"/>
                    <a:srcRect t="22343"/>
                    <a:stretch/>
                  </pic:blipFill>
                  <pic:spPr bwMode="auto">
                    <a:xfrm>
                      <a:off x="0" y="0"/>
                      <a:ext cx="5274310" cy="17214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A59DBDA" w14:textId="77777777" w:rsidR="006854E3" w:rsidRPr="009639AD" w:rsidRDefault="006854E3" w:rsidP="003A0066">
      <w:pPr>
        <w:pStyle w:val="1e"/>
        <w:rPr>
          <w:rFonts w:hint="eastAsia"/>
        </w:rPr>
      </w:pPr>
    </w:p>
    <w:p w14:paraId="745403FF" w14:textId="77777777" w:rsidR="006854E3" w:rsidRPr="009639AD" w:rsidRDefault="006854E3" w:rsidP="003A0066">
      <w:pPr>
        <w:pStyle w:val="1e"/>
        <w:rPr>
          <w:rFonts w:hint="eastAsia"/>
        </w:rPr>
      </w:pPr>
      <w:r w:rsidRPr="009639AD">
        <w:t>任务二：行存表与列存表执行效率对比</w:t>
      </w:r>
    </w:p>
    <w:p w14:paraId="562A4A9E" w14:textId="77777777" w:rsidR="006854E3" w:rsidRPr="009639AD" w:rsidRDefault="006854E3" w:rsidP="003A0066">
      <w:pPr>
        <w:pStyle w:val="1e"/>
        <w:rPr>
          <w:rFonts w:hint="eastAsia"/>
        </w:rPr>
      </w:pPr>
      <w:r w:rsidRPr="009639AD">
        <w:t>1. 2020</w:t>
      </w:r>
      <w:r w:rsidRPr="009639AD">
        <w:t>年上半年</w:t>
      </w:r>
      <w:r w:rsidRPr="009639AD">
        <w:t>litemall_orders</w:t>
      </w:r>
      <w:r w:rsidRPr="009639AD">
        <w:t>行存表与</w:t>
      </w:r>
      <w:r w:rsidRPr="009639AD">
        <w:t>litemall_orders_col</w:t>
      </w:r>
      <w:r w:rsidRPr="009639AD">
        <w:t>列存表中的</w:t>
      </w:r>
      <w:r w:rsidRPr="009639AD">
        <w:t>order_price</w:t>
      </w:r>
      <w:r w:rsidRPr="009639AD">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sum (order_price) from litemall_orders where add_date between '20200101' and '20200701'; </w:t>
      </w:r>
    </w:p>
    <w:p w14:paraId="52C55410" w14:textId="38BAA8FB" w:rsidR="007F3FE1" w:rsidRDefault="007F3FE1" w:rsidP="003A0066">
      <w:pPr>
        <w:pStyle w:val="1e"/>
        <w:rPr>
          <w:rFonts w:ascii="Huawei Sans" w:hAnsi="Huawei Sans" w:cs="Huawei Sans"/>
        </w:rPr>
      </w:pPr>
      <w:r>
        <w:rPr>
          <w:noProof/>
        </w:rPr>
        <w:drawing>
          <wp:inline distT="0" distB="0" distL="0" distR="0" wp14:anchorId="5C13748D" wp14:editId="6E5D276C">
            <wp:extent cx="5274310" cy="2923540"/>
            <wp:effectExtent l="38100" t="38100" r="97790" b="86360"/>
            <wp:docPr id="820100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00512" name=""/>
                    <pic:cNvPicPr/>
                  </pic:nvPicPr>
                  <pic:blipFill>
                    <a:blip r:embed="rId15"/>
                    <a:stretch>
                      <a:fillRect/>
                    </a:stretch>
                  </pic:blipFill>
                  <pic:spPr>
                    <a:xfrm>
                      <a:off x="0" y="0"/>
                      <a:ext cx="5274310" cy="2923540"/>
                    </a:xfrm>
                    <a:prstGeom prst="rect">
                      <a:avLst/>
                    </a:prstGeom>
                    <a:effectLst>
                      <a:outerShdw blurRad="50800" dist="38100" dir="2700000" algn="tl" rotWithShape="0">
                        <a:prstClr val="black">
                          <a:alpha val="40000"/>
                        </a:prstClr>
                      </a:outerShdw>
                    </a:effectLst>
                  </pic:spPr>
                </pic:pic>
              </a:graphicData>
            </a:graphic>
          </wp:inline>
        </w:drawing>
      </w:r>
    </w:p>
    <w:p w14:paraId="64B4C641" w14:textId="77777777" w:rsidR="007F3FE1" w:rsidRDefault="007F3FE1" w:rsidP="003A0066">
      <w:pPr>
        <w:pStyle w:val="1e"/>
        <w:rPr>
          <w:rFonts w:hint="eastAsia"/>
        </w:rPr>
      </w:pPr>
    </w:p>
    <w:p w14:paraId="10B1EF9B" w14:textId="77777777" w:rsidR="007F3FE1" w:rsidRDefault="007F3FE1" w:rsidP="003A0066">
      <w:pPr>
        <w:pStyle w:val="1e"/>
        <w:rPr>
          <w:rFonts w:hint="eastAsia"/>
        </w:rPr>
      </w:pPr>
    </w:p>
    <w:p w14:paraId="6BF17A60" w14:textId="2D02E6EB" w:rsidR="007F3FE1" w:rsidRDefault="007F3FE1">
      <w:pPr>
        <w:topLinePunct w:val="0"/>
        <w:adjustRightInd/>
        <w:snapToGrid/>
        <w:spacing w:before="0" w:after="0" w:line="240" w:lineRule="auto"/>
        <w:ind w:left="0"/>
        <w:rPr>
          <w:rFonts w:ascii="Huawei Sans" w:eastAsia="方正兰亭黑简体" w:hAnsi="Huawei Sans" w:cs="Huawei Sans"/>
          <w:sz w:val="21"/>
        </w:rPr>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(order_price) from litemall_orders_col where add_date between '20200101' and '20200701';</w:t>
      </w:r>
    </w:p>
    <w:p w14:paraId="2F8B2F6F" w14:textId="3F1AE595" w:rsidR="006854E3" w:rsidRPr="009639AD" w:rsidRDefault="007F3FE1" w:rsidP="003A0066">
      <w:pPr>
        <w:pStyle w:val="1e"/>
        <w:rPr>
          <w:rFonts w:ascii="Huawei Sans" w:hAnsi="Huawei Sans" w:cs="Huawei Sans"/>
        </w:rPr>
      </w:pPr>
      <w:r>
        <w:rPr>
          <w:noProof/>
        </w:rPr>
        <w:drawing>
          <wp:inline distT="0" distB="0" distL="0" distR="0" wp14:anchorId="05E6554E" wp14:editId="0FA5115E">
            <wp:extent cx="5274310" cy="2917825"/>
            <wp:effectExtent l="38100" t="38100" r="97790" b="92075"/>
            <wp:docPr id="1700422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2197" name=""/>
                    <pic:cNvPicPr/>
                  </pic:nvPicPr>
                  <pic:blipFill>
                    <a:blip r:embed="rId16"/>
                    <a:stretch>
                      <a:fillRect/>
                    </a:stretch>
                  </pic:blipFill>
                  <pic:spPr>
                    <a:xfrm>
                      <a:off x="0" y="0"/>
                      <a:ext cx="5274310" cy="2917825"/>
                    </a:xfrm>
                    <a:prstGeom prst="rect">
                      <a:avLst/>
                    </a:prstGeom>
                    <a:effectLst>
                      <a:outerShdw blurRad="50800" dist="38100" dir="2700000" algn="tl" rotWithShape="0">
                        <a:prstClr val="black">
                          <a:alpha val="40000"/>
                        </a:prstClr>
                      </a:outerShdw>
                    </a:effectLst>
                  </pic:spPr>
                </pic:pic>
              </a:graphicData>
            </a:graphic>
          </wp:inline>
        </w:drawing>
      </w:r>
    </w:p>
    <w:p w14:paraId="09A78BF2" w14:textId="77777777" w:rsidR="006854E3" w:rsidRPr="009639AD" w:rsidRDefault="006854E3" w:rsidP="003A0066">
      <w:pPr>
        <w:pStyle w:val="1e"/>
        <w:rPr>
          <w:rFonts w:hint="eastAsia"/>
        </w:rPr>
      </w:pPr>
      <w:r w:rsidRPr="009639AD">
        <w:t>2. 2020</w:t>
      </w:r>
      <w:r w:rsidRPr="009639AD">
        <w:t>年上半年</w:t>
      </w:r>
      <w:r w:rsidRPr="009639AD">
        <w:t>litemall_orders</w:t>
      </w:r>
      <w:r w:rsidRPr="009639AD">
        <w:t>行存表与</w:t>
      </w:r>
      <w:r w:rsidRPr="009639AD">
        <w:t>litemall_orders_col</w:t>
      </w:r>
      <w:r w:rsidRPr="009639AD">
        <w:t>列存表中的</w:t>
      </w:r>
      <w:r w:rsidRPr="009639AD">
        <w:t>order_price</w:t>
      </w:r>
      <w:r w:rsidRPr="009639AD">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avg (order_price) from litemall_orders where add_date between '20200101' and '20200701'; </w:t>
      </w:r>
    </w:p>
    <w:p w14:paraId="3B982D8D" w14:textId="5630C63F" w:rsidR="006854E3" w:rsidRDefault="007F3FE1" w:rsidP="003A0066">
      <w:pPr>
        <w:pStyle w:val="1e"/>
        <w:rPr>
          <w:rFonts w:ascii="Huawei Sans" w:hAnsi="Huawei Sans" w:cs="Huawei Sans"/>
        </w:rPr>
      </w:pPr>
      <w:r>
        <w:rPr>
          <w:noProof/>
        </w:rPr>
        <w:drawing>
          <wp:inline distT="0" distB="0" distL="0" distR="0" wp14:anchorId="28323355" wp14:editId="436443B8">
            <wp:extent cx="5274310" cy="2920365"/>
            <wp:effectExtent l="38100" t="38100" r="97790" b="89535"/>
            <wp:docPr id="182563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3173" name=""/>
                    <pic:cNvPicPr/>
                  </pic:nvPicPr>
                  <pic:blipFill>
                    <a:blip r:embed="rId17"/>
                    <a:stretch>
                      <a:fillRect/>
                    </a:stretch>
                  </pic:blipFill>
                  <pic:spPr>
                    <a:xfrm>
                      <a:off x="0" y="0"/>
                      <a:ext cx="5274310" cy="2920365"/>
                    </a:xfrm>
                    <a:prstGeom prst="rect">
                      <a:avLst/>
                    </a:prstGeom>
                    <a:effectLst>
                      <a:outerShdw blurRad="50800" dist="38100" dir="2700000" algn="tl" rotWithShape="0">
                        <a:prstClr val="black">
                          <a:alpha val="40000"/>
                        </a:prstClr>
                      </a:outerShdw>
                    </a:effectLst>
                  </pic:spPr>
                </pic:pic>
              </a:graphicData>
            </a:graphic>
          </wp:inline>
        </w:drawing>
      </w:r>
    </w:p>
    <w:p w14:paraId="59B5C938" w14:textId="77777777" w:rsidR="007F3FE1" w:rsidRDefault="007F3FE1" w:rsidP="003A0066">
      <w:pPr>
        <w:pStyle w:val="1e"/>
        <w:rPr>
          <w:rFonts w:hint="eastAsia"/>
        </w:rPr>
      </w:pPr>
    </w:p>
    <w:p w14:paraId="38E2286C" w14:textId="77777777" w:rsidR="007F3FE1" w:rsidRDefault="007F3FE1" w:rsidP="003A0066">
      <w:pPr>
        <w:pStyle w:val="1e"/>
        <w:rPr>
          <w:rFonts w:hint="eastAsia"/>
        </w:rPr>
      </w:pPr>
    </w:p>
    <w:p w14:paraId="3D0E3772" w14:textId="77777777" w:rsidR="007F3FE1" w:rsidRDefault="007F3FE1" w:rsidP="003A0066">
      <w:pPr>
        <w:pStyle w:val="1e"/>
        <w:rPr>
          <w:rFonts w:hint="eastAsia"/>
        </w:rPr>
      </w:pPr>
    </w:p>
    <w:p w14:paraId="65A16C20" w14:textId="5AEF3B94" w:rsidR="007F3FE1" w:rsidRDefault="007F3FE1">
      <w:pPr>
        <w:topLinePunct w:val="0"/>
        <w:adjustRightInd/>
        <w:snapToGrid/>
        <w:spacing w:before="0" w:after="0" w:line="240" w:lineRule="auto"/>
        <w:ind w:left="0"/>
        <w:rPr>
          <w:rFonts w:ascii="Huawei Sans" w:eastAsia="方正兰亭黑简体" w:hAnsi="Huawei Sans" w:cs="Huawei Sans"/>
          <w:sz w:val="21"/>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(order_price) from litemall_orders_col where add_date between '20200101' and '20200701';</w:t>
      </w:r>
    </w:p>
    <w:p w14:paraId="39FBA8DD" w14:textId="2121D6F8" w:rsidR="006854E3" w:rsidRPr="009639AD" w:rsidRDefault="007F3FE1" w:rsidP="003A0066">
      <w:pPr>
        <w:pStyle w:val="1e"/>
        <w:rPr>
          <w:rFonts w:ascii="Huawei Sans" w:hAnsi="Huawei Sans" w:cs="Huawei Sans"/>
        </w:rPr>
      </w:pPr>
      <w:r>
        <w:rPr>
          <w:noProof/>
        </w:rPr>
        <w:drawing>
          <wp:inline distT="0" distB="0" distL="0" distR="0" wp14:anchorId="2A40AD1B" wp14:editId="379DC244">
            <wp:extent cx="5274310" cy="2920365"/>
            <wp:effectExtent l="38100" t="38100" r="97790" b="89535"/>
            <wp:docPr id="198568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83760" name=""/>
                    <pic:cNvPicPr/>
                  </pic:nvPicPr>
                  <pic:blipFill>
                    <a:blip r:embed="rId18"/>
                    <a:stretch>
                      <a:fillRect/>
                    </a:stretch>
                  </pic:blipFill>
                  <pic:spPr>
                    <a:xfrm>
                      <a:off x="0" y="0"/>
                      <a:ext cx="5274310" cy="2920365"/>
                    </a:xfrm>
                    <a:prstGeom prst="rect">
                      <a:avLst/>
                    </a:prstGeom>
                    <a:effectLst>
                      <a:outerShdw blurRad="50800" dist="38100" dir="2700000" algn="tl" rotWithShape="0">
                        <a:prstClr val="black">
                          <a:alpha val="40000"/>
                        </a:prstClr>
                      </a:outerShdw>
                    </a:effectLst>
                  </pic:spPr>
                </pic:pic>
              </a:graphicData>
            </a:graphic>
          </wp:inline>
        </w:drawing>
      </w:r>
    </w:p>
    <w:p w14:paraId="74707D1C" w14:textId="77777777" w:rsidR="006854E3" w:rsidRPr="009639AD" w:rsidRDefault="006854E3" w:rsidP="003A0066">
      <w:pPr>
        <w:pStyle w:val="1e"/>
        <w:rPr>
          <w:rFonts w:hint="eastAsia"/>
        </w:rPr>
      </w:pPr>
    </w:p>
    <w:p w14:paraId="1A7C84E6" w14:textId="77777777" w:rsidR="006854E3" w:rsidRPr="009639AD" w:rsidRDefault="006854E3" w:rsidP="003A0066">
      <w:pPr>
        <w:pStyle w:val="1e"/>
        <w:rPr>
          <w:rFonts w:hint="eastAsia"/>
        </w:rPr>
      </w:pPr>
      <w:r w:rsidRPr="009639AD">
        <w:t xml:space="preserve">3. </w:t>
      </w:r>
      <w:r w:rsidRPr="009639AD">
        <w:t>查询</w:t>
      </w:r>
      <w:r w:rsidRPr="009639AD">
        <w:t>litemall_orders</w:t>
      </w:r>
      <w:r w:rsidRPr="009639AD">
        <w:t>行存表与</w:t>
      </w:r>
      <w:r w:rsidRPr="009639AD">
        <w:t>litemall_orders_col</w:t>
      </w:r>
      <w:r w:rsidRPr="009639AD">
        <w:t>列存表中</w:t>
      </w:r>
      <w:r w:rsidRPr="009639AD">
        <w:t>order_id</w:t>
      </w:r>
      <w:r w:rsidRPr="009639AD">
        <w:t>为</w:t>
      </w:r>
      <w:r w:rsidRPr="009639AD">
        <w:t>6</w:t>
      </w:r>
      <w:r w:rsidRPr="009639AD">
        <w:t>的</w:t>
      </w:r>
      <w:r w:rsidRPr="009639AD">
        <w:t>order_price</w:t>
      </w:r>
      <w:r w:rsidRPr="009639AD">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order_price from litemall_orders where order_id=6;</w:t>
      </w:r>
    </w:p>
    <w:p w14:paraId="327F33EC" w14:textId="342CD6B3" w:rsidR="007F3FE1" w:rsidRDefault="007F3FE1" w:rsidP="003A0066">
      <w:pPr>
        <w:pStyle w:val="1e"/>
        <w:rPr>
          <w:rFonts w:ascii="Huawei Sans" w:hAnsi="Huawei Sans" w:cs="Huawei Sans"/>
        </w:rPr>
      </w:pPr>
      <w:r>
        <w:rPr>
          <w:noProof/>
        </w:rPr>
        <w:drawing>
          <wp:inline distT="0" distB="0" distL="0" distR="0" wp14:anchorId="6E76D02B" wp14:editId="04311CC4">
            <wp:extent cx="5274310" cy="2914650"/>
            <wp:effectExtent l="38100" t="38100" r="97790" b="95250"/>
            <wp:docPr id="1702179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79765" name=""/>
                    <pic:cNvPicPr/>
                  </pic:nvPicPr>
                  <pic:blipFill>
                    <a:blip r:embed="rId19"/>
                    <a:stretch>
                      <a:fillRect/>
                    </a:stretch>
                  </pic:blipFill>
                  <pic:spPr>
                    <a:xfrm>
                      <a:off x="0" y="0"/>
                      <a:ext cx="5274310" cy="2914650"/>
                    </a:xfrm>
                    <a:prstGeom prst="rect">
                      <a:avLst/>
                    </a:prstGeom>
                    <a:effectLst>
                      <a:outerShdw blurRad="50800" dist="38100" dir="2700000" algn="tl" rotWithShape="0">
                        <a:prstClr val="black">
                          <a:alpha val="40000"/>
                        </a:prstClr>
                      </a:outerShdw>
                    </a:effectLst>
                  </pic:spPr>
                </pic:pic>
              </a:graphicData>
            </a:graphic>
          </wp:inline>
        </w:drawing>
      </w:r>
    </w:p>
    <w:p w14:paraId="37357163" w14:textId="77777777" w:rsidR="007F3FE1" w:rsidRDefault="007F3FE1">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265F6184" w14:textId="77777777" w:rsidR="006854E3" w:rsidRPr="009639AD" w:rsidRDefault="006854E3" w:rsidP="003A0066">
      <w:pPr>
        <w:pStyle w:val="1e"/>
        <w:rPr>
          <w:rFonts w:hint="eastAsia"/>
        </w:rPr>
      </w:pP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order_price from litemall_orders_col where order_id=6; </w:t>
      </w:r>
    </w:p>
    <w:p w14:paraId="3D62B594" w14:textId="37499249" w:rsidR="006854E3" w:rsidRPr="009639AD" w:rsidRDefault="007F3FE1" w:rsidP="003A0066">
      <w:pPr>
        <w:pStyle w:val="1e"/>
        <w:rPr>
          <w:rFonts w:ascii="Huawei Sans" w:hAnsi="Huawei Sans" w:cs="Huawei Sans"/>
        </w:rPr>
      </w:pPr>
      <w:r>
        <w:rPr>
          <w:noProof/>
        </w:rPr>
        <w:drawing>
          <wp:inline distT="0" distB="0" distL="0" distR="0" wp14:anchorId="1C7DB903" wp14:editId="2A3B57AB">
            <wp:extent cx="5274310" cy="2920365"/>
            <wp:effectExtent l="38100" t="38100" r="97790" b="89535"/>
            <wp:docPr id="1299875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5003" name=""/>
                    <pic:cNvPicPr/>
                  </pic:nvPicPr>
                  <pic:blipFill>
                    <a:blip r:embed="rId20"/>
                    <a:stretch>
                      <a:fillRect/>
                    </a:stretch>
                  </pic:blipFill>
                  <pic:spPr>
                    <a:xfrm>
                      <a:off x="0" y="0"/>
                      <a:ext cx="5274310" cy="2920365"/>
                    </a:xfrm>
                    <a:prstGeom prst="rect">
                      <a:avLst/>
                    </a:prstGeom>
                    <a:effectLst>
                      <a:outerShdw blurRad="50800" dist="38100" dir="2700000" algn="tl" rotWithShape="0">
                        <a:prstClr val="black">
                          <a:alpha val="40000"/>
                        </a:prstClr>
                      </a:outerShdw>
                    </a:effectLst>
                  </pic:spPr>
                </pic:pic>
              </a:graphicData>
            </a:graphic>
          </wp:inline>
        </w:drawing>
      </w:r>
    </w:p>
    <w:p w14:paraId="0EDCBC52" w14:textId="77777777" w:rsidR="006854E3" w:rsidRPr="009639AD" w:rsidRDefault="006854E3" w:rsidP="003A0066">
      <w:pPr>
        <w:pStyle w:val="1e"/>
        <w:rPr>
          <w:rFonts w:hint="eastAsia"/>
        </w:rPr>
      </w:pPr>
      <w:r w:rsidRPr="009639AD">
        <w:t xml:space="preserve">4. </w:t>
      </w:r>
      <w:r w:rsidRPr="009639AD">
        <w:t>将</w:t>
      </w:r>
      <w:r w:rsidRPr="009639AD">
        <w:t>litemall_orders</w:t>
      </w:r>
      <w:r w:rsidRPr="009639AD">
        <w:t>行存表与</w:t>
      </w:r>
      <w:r w:rsidRPr="009639AD">
        <w:t>litemall_orders_col</w:t>
      </w:r>
      <w:r w:rsidRPr="009639AD">
        <w:t>列存表中</w:t>
      </w:r>
      <w:r w:rsidRPr="009639AD">
        <w:t>order_id</w:t>
      </w:r>
      <w:r w:rsidRPr="009639AD">
        <w:t>为</w:t>
      </w:r>
      <w:r w:rsidRPr="009639AD">
        <w:t>6</w:t>
      </w:r>
      <w:r w:rsidRPr="009639AD">
        <w:t>的</w:t>
      </w:r>
      <w:r w:rsidRPr="009639AD">
        <w:t>order_price</w:t>
      </w:r>
      <w:r w:rsidRPr="009639AD">
        <w:t>修改为</w:t>
      </w:r>
      <w:r w:rsidRPr="009639AD">
        <w:t>2468</w:t>
      </w:r>
      <w:r w:rsidRPr="009639AD">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update litemall_orders set order_price=2468 where order_id=6;</w:t>
      </w:r>
    </w:p>
    <w:p w14:paraId="0ED1A782" w14:textId="1C985AF5" w:rsidR="007F3FE1" w:rsidRDefault="007F3FE1" w:rsidP="003A0066">
      <w:pPr>
        <w:pStyle w:val="1e"/>
        <w:rPr>
          <w:rFonts w:ascii="Huawei Sans" w:hAnsi="Huawei Sans" w:cs="Huawei Sans"/>
        </w:rPr>
      </w:pPr>
      <w:r>
        <w:rPr>
          <w:noProof/>
        </w:rPr>
        <w:drawing>
          <wp:inline distT="0" distB="0" distL="0" distR="0" wp14:anchorId="593F7E48" wp14:editId="5F474D16">
            <wp:extent cx="5274310" cy="2920365"/>
            <wp:effectExtent l="38100" t="38100" r="97790" b="89535"/>
            <wp:docPr id="1714716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16670" name=""/>
                    <pic:cNvPicPr/>
                  </pic:nvPicPr>
                  <pic:blipFill>
                    <a:blip r:embed="rId21"/>
                    <a:stretch>
                      <a:fillRect/>
                    </a:stretch>
                  </pic:blipFill>
                  <pic:spPr>
                    <a:xfrm>
                      <a:off x="0" y="0"/>
                      <a:ext cx="5274310" cy="2920365"/>
                    </a:xfrm>
                    <a:prstGeom prst="rect">
                      <a:avLst/>
                    </a:prstGeom>
                    <a:effectLst>
                      <a:outerShdw blurRad="50800" dist="38100" dir="2700000" algn="tl" rotWithShape="0">
                        <a:prstClr val="black">
                          <a:alpha val="40000"/>
                        </a:prstClr>
                      </a:outerShdw>
                    </a:effectLst>
                  </pic:spPr>
                </pic:pic>
              </a:graphicData>
            </a:graphic>
          </wp:inline>
        </w:drawing>
      </w:r>
    </w:p>
    <w:p w14:paraId="1BE61763" w14:textId="77777777" w:rsidR="007F3FE1" w:rsidRDefault="007F3FE1">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C2D3007" w14:textId="77777777" w:rsidR="006854E3" w:rsidRPr="009639AD" w:rsidRDefault="006854E3" w:rsidP="003A0066">
      <w:pPr>
        <w:pStyle w:val="1e"/>
        <w:rPr>
          <w:rFonts w:hint="eastAsia"/>
        </w:rPr>
      </w:pP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litemall_orders_col set order_price=2468 where order_id=6; </w:t>
      </w:r>
    </w:p>
    <w:p w14:paraId="3D426D32" w14:textId="11B91A61" w:rsidR="007F3FE1" w:rsidRDefault="007F3FE1" w:rsidP="003A0066">
      <w:pPr>
        <w:pStyle w:val="1e"/>
        <w:rPr>
          <w:rFonts w:ascii="Huawei Sans" w:hAnsi="Huawei Sans" w:cs="Huawei Sans"/>
        </w:rPr>
      </w:pPr>
      <w:r>
        <w:rPr>
          <w:noProof/>
        </w:rPr>
        <w:drawing>
          <wp:inline distT="0" distB="0" distL="0" distR="0" wp14:anchorId="0535A8CC" wp14:editId="2421F2EA">
            <wp:extent cx="5274310" cy="2917825"/>
            <wp:effectExtent l="38100" t="38100" r="97790" b="92075"/>
            <wp:docPr id="2000359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59860" name=""/>
                    <pic:cNvPicPr/>
                  </pic:nvPicPr>
                  <pic:blipFill>
                    <a:blip r:embed="rId22"/>
                    <a:stretch>
                      <a:fillRect/>
                    </a:stretch>
                  </pic:blipFill>
                  <pic:spPr>
                    <a:xfrm>
                      <a:off x="0" y="0"/>
                      <a:ext cx="5274310" cy="2917825"/>
                    </a:xfrm>
                    <a:prstGeom prst="rect">
                      <a:avLst/>
                    </a:prstGeom>
                    <a:effectLst>
                      <a:outerShdw blurRad="50800" dist="38100" dir="2700000" algn="tl" rotWithShape="0">
                        <a:prstClr val="black">
                          <a:alpha val="40000"/>
                        </a:prstClr>
                      </a:outerShdw>
                    </a:effectLst>
                  </pic:spPr>
                </pic:pic>
              </a:graphicData>
            </a:graphic>
          </wp:inline>
        </w:drawing>
      </w:r>
    </w:p>
    <w:p w14:paraId="412079BA" w14:textId="4D652B7E" w:rsidR="006854E3" w:rsidRPr="009639AD" w:rsidRDefault="006854E3" w:rsidP="003A0066">
      <w:pPr>
        <w:pStyle w:val="1e"/>
        <w:rPr>
          <w:rFonts w:hint="eastAsia"/>
        </w:rPr>
      </w:pPr>
      <w:r w:rsidRPr="009639AD">
        <w:t>任务三：物化视图的使用</w:t>
      </w:r>
    </w:p>
    <w:p w14:paraId="15EAA3D9" w14:textId="77777777" w:rsidR="006854E3" w:rsidRPr="009639AD" w:rsidRDefault="006854E3" w:rsidP="003A0066">
      <w:pPr>
        <w:pStyle w:val="1e"/>
        <w:rPr>
          <w:rFonts w:hint="eastAsia"/>
        </w:rPr>
      </w:pPr>
      <w:r w:rsidRPr="009639AD">
        <w:t xml:space="preserve">1. </w:t>
      </w:r>
      <w:r w:rsidRPr="009639AD">
        <w:t>创建物化视图所需要的表后，对表内容进行查询</w:t>
      </w:r>
      <w:r>
        <w:rPr>
          <w:rFonts w:hint="eastAsia"/>
        </w:rPr>
        <w:t>，</w:t>
      </w:r>
      <w:r>
        <w:t>对查询结果截图</w:t>
      </w:r>
      <w:r w:rsidRPr="009639AD">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 FROM test_view;</w:t>
      </w:r>
    </w:p>
    <w:p w14:paraId="3E69AFBB" w14:textId="5C6FCDDE" w:rsidR="006854E3" w:rsidRDefault="00A37B5A" w:rsidP="003A0066">
      <w:pPr>
        <w:pStyle w:val="1e"/>
        <w:rPr>
          <w:rFonts w:ascii="Huawei Sans" w:eastAsia="微软雅黑" w:hAnsi="Huawei Sans" w:cs="Huawei Sans"/>
          <w:kern w:val="2"/>
          <w:szCs w:val="21"/>
        </w:rPr>
      </w:pPr>
      <w:r>
        <w:rPr>
          <w:noProof/>
        </w:rPr>
        <w:drawing>
          <wp:inline distT="0" distB="0" distL="0" distR="0" wp14:anchorId="4839A86C" wp14:editId="27EF531C">
            <wp:extent cx="5274310" cy="2920365"/>
            <wp:effectExtent l="38100" t="38100" r="97790" b="89535"/>
            <wp:docPr id="1171890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90292" name=""/>
                    <pic:cNvPicPr/>
                  </pic:nvPicPr>
                  <pic:blipFill>
                    <a:blip r:embed="rId23"/>
                    <a:stretch>
                      <a:fillRect/>
                    </a:stretch>
                  </pic:blipFill>
                  <pic:spPr>
                    <a:xfrm>
                      <a:off x="0" y="0"/>
                      <a:ext cx="5274310" cy="2920365"/>
                    </a:xfrm>
                    <a:prstGeom prst="rect">
                      <a:avLst/>
                    </a:prstGeom>
                    <a:effectLst>
                      <a:outerShdw blurRad="50800" dist="38100" dir="2700000" algn="tl" rotWithShape="0">
                        <a:prstClr val="black">
                          <a:alpha val="40000"/>
                        </a:prstClr>
                      </a:outerShdw>
                    </a:effectLst>
                  </pic:spPr>
                </pic:pic>
              </a:graphicData>
            </a:graphic>
          </wp:inline>
        </w:drawing>
      </w:r>
    </w:p>
    <w:p w14:paraId="77877F0F" w14:textId="77777777" w:rsidR="006854E3" w:rsidRDefault="006854E3" w:rsidP="003A0066">
      <w:pPr>
        <w:pStyle w:val="1e"/>
        <w:rPr>
          <w:rFonts w:hint="eastAsia"/>
        </w:rPr>
      </w:pPr>
    </w:p>
    <w:p w14:paraId="24225265" w14:textId="77777777" w:rsidR="006854E3" w:rsidRDefault="006854E3" w:rsidP="003A0066">
      <w:pPr>
        <w:pStyle w:val="1e"/>
        <w:rPr>
          <w:rFonts w:hint="eastAsia"/>
        </w:rPr>
      </w:pPr>
    </w:p>
    <w:p w14:paraId="53BFAE8D" w14:textId="77777777" w:rsidR="006854E3" w:rsidRDefault="006854E3" w:rsidP="003A0066">
      <w:pPr>
        <w:pStyle w:val="1e"/>
        <w:rPr>
          <w:rFonts w:hint="eastAsia"/>
        </w:rPr>
      </w:pPr>
    </w:p>
    <w:p w14:paraId="7B984A76" w14:textId="77777777" w:rsidR="006854E3" w:rsidRPr="009639AD" w:rsidRDefault="006854E3" w:rsidP="003A0066">
      <w:pPr>
        <w:pStyle w:val="1e"/>
        <w:rPr>
          <w:rFonts w:hint="eastAsia"/>
        </w:rPr>
      </w:pPr>
    </w:p>
    <w:p w14:paraId="1C6D78A5" w14:textId="77777777" w:rsidR="006854E3" w:rsidRPr="009639AD" w:rsidRDefault="006854E3" w:rsidP="003A0066">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lastRenderedPageBreak/>
        <w:t>SELECT * FROM v_order;</w:t>
      </w:r>
    </w:p>
    <w:p w14:paraId="34BBC586" w14:textId="6F771B86" w:rsidR="006854E3" w:rsidRDefault="00A37B5A" w:rsidP="003A0066">
      <w:pPr>
        <w:pStyle w:val="1e"/>
        <w:rPr>
          <w:rFonts w:ascii="Huawei Sans" w:eastAsia="微软雅黑" w:hAnsi="Huawei Sans" w:cs="Huawei Sans"/>
          <w:kern w:val="2"/>
          <w:szCs w:val="21"/>
        </w:rPr>
      </w:pPr>
      <w:r>
        <w:rPr>
          <w:noProof/>
        </w:rPr>
        <w:drawing>
          <wp:inline distT="0" distB="0" distL="0" distR="0" wp14:anchorId="4767D113" wp14:editId="6BD4BE32">
            <wp:extent cx="5274310" cy="2921000"/>
            <wp:effectExtent l="38100" t="38100" r="97790" b="88900"/>
            <wp:docPr id="893916357" name="图片 89391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5195" name=""/>
                    <pic:cNvPicPr/>
                  </pic:nvPicPr>
                  <pic:blipFill>
                    <a:blip r:embed="rId24"/>
                    <a:stretch>
                      <a:fillRect/>
                    </a:stretch>
                  </pic:blipFill>
                  <pic:spPr>
                    <a:xfrm>
                      <a:off x="0" y="0"/>
                      <a:ext cx="5274310" cy="2921000"/>
                    </a:xfrm>
                    <a:prstGeom prst="rect">
                      <a:avLst/>
                    </a:prstGeom>
                    <a:effectLst>
                      <a:outerShdw blurRad="50800" dist="38100" dir="2700000" algn="tl" rotWithShape="0">
                        <a:prstClr val="black">
                          <a:alpha val="40000"/>
                        </a:prstClr>
                      </a:outerShdw>
                    </a:effectLst>
                  </pic:spPr>
                </pic:pic>
              </a:graphicData>
            </a:graphic>
          </wp:inline>
        </w:drawing>
      </w:r>
    </w:p>
    <w:p w14:paraId="25F81E8A" w14:textId="77777777" w:rsidR="006854E3" w:rsidRDefault="006854E3" w:rsidP="003A0066">
      <w:pPr>
        <w:pStyle w:val="1e"/>
        <w:rPr>
          <w:rFonts w:hint="eastAsia"/>
        </w:rPr>
      </w:pPr>
    </w:p>
    <w:p w14:paraId="3AB8638F" w14:textId="77777777" w:rsidR="006854E3" w:rsidRDefault="006854E3" w:rsidP="003A0066">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SELECT * FROM v_order;</w:t>
      </w:r>
    </w:p>
    <w:p w14:paraId="53944C87" w14:textId="7E4366ED" w:rsidR="00A44AFE" w:rsidRDefault="00A37B5A" w:rsidP="003A0066">
      <w:pPr>
        <w:pStyle w:val="1e"/>
        <w:rPr>
          <w:rFonts w:ascii="Huawei Sans" w:hAnsi="Huawei Sans" w:cs="Huawei Sans"/>
        </w:rPr>
      </w:pPr>
      <w:r>
        <w:rPr>
          <w:noProof/>
        </w:rPr>
        <w:drawing>
          <wp:inline distT="0" distB="0" distL="0" distR="0" wp14:anchorId="612CB832" wp14:editId="03BCA1C6">
            <wp:extent cx="5274310" cy="2853690"/>
            <wp:effectExtent l="38100" t="38100" r="97790" b="99060"/>
            <wp:docPr id="836918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18564" name=""/>
                    <pic:cNvPicPr/>
                  </pic:nvPicPr>
                  <pic:blipFill>
                    <a:blip r:embed="rId25"/>
                    <a:stretch>
                      <a:fillRect/>
                    </a:stretch>
                  </pic:blipFill>
                  <pic:spPr>
                    <a:xfrm>
                      <a:off x="0" y="0"/>
                      <a:ext cx="5274310" cy="2853690"/>
                    </a:xfrm>
                    <a:prstGeom prst="rect">
                      <a:avLst/>
                    </a:prstGeom>
                    <a:effectLst>
                      <a:outerShdw blurRad="50800" dist="38100" dir="2700000" algn="tl" rotWithShape="0">
                        <a:prstClr val="black">
                          <a:alpha val="40000"/>
                        </a:prstClr>
                      </a:outerShdw>
                    </a:effectLst>
                  </pic:spPr>
                </pic:pic>
              </a:graphicData>
            </a:graphic>
          </wp:inline>
        </w:drawing>
      </w:r>
    </w:p>
    <w:p w14:paraId="365F2359" w14:textId="77777777" w:rsidR="006854E3" w:rsidRDefault="006854E3" w:rsidP="003A0066">
      <w:pPr>
        <w:pStyle w:val="1e"/>
        <w:rPr>
          <w:rFonts w:hint="eastAsia"/>
        </w:rPr>
      </w:pPr>
    </w:p>
    <w:p w14:paraId="7B48C017" w14:textId="77777777" w:rsidR="006854E3" w:rsidRPr="00D435D3" w:rsidRDefault="006854E3" w:rsidP="003A0066">
      <w:pPr>
        <w:pStyle w:val="1e"/>
        <w:rPr>
          <w:rFonts w:hint="eastAsia"/>
        </w:rPr>
      </w:pPr>
      <w:r>
        <w:rPr>
          <w:rFonts w:hint="eastAsia"/>
        </w:rPr>
        <w:t>4.</w:t>
      </w:r>
      <w:r>
        <w:t xml:space="preserve"> </w:t>
      </w:r>
      <w:r>
        <w:t>创建增量物化视图</w:t>
      </w:r>
      <w:r>
        <w:rPr>
          <w:rFonts w:hint="eastAsia"/>
        </w:rPr>
        <w:t>，</w:t>
      </w:r>
      <w:r w:rsidRPr="00D435D3">
        <w:rPr>
          <w:rFont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SELECT * FROM vi_order;</w:t>
      </w:r>
    </w:p>
    <w:p w14:paraId="20F24033" w14:textId="6E81A202" w:rsidR="006854E3" w:rsidRDefault="00A37B5A" w:rsidP="003A0066">
      <w:pPr>
        <w:pStyle w:val="1e"/>
        <w:rPr>
          <w:rFonts w:ascii="Huawei Sans" w:hAnsi="Huawei Sans" w:cs="Huawei Sans"/>
        </w:rPr>
      </w:pPr>
      <w:r>
        <w:rPr>
          <w:noProof/>
        </w:rPr>
        <w:lastRenderedPageBreak/>
        <w:drawing>
          <wp:inline distT="0" distB="0" distL="0" distR="0" wp14:anchorId="7E3108CE" wp14:editId="3DEEEBC5">
            <wp:extent cx="5274310" cy="2851150"/>
            <wp:effectExtent l="38100" t="38100" r="97790" b="101600"/>
            <wp:docPr id="119552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2121" name=""/>
                    <pic:cNvPicPr/>
                  </pic:nvPicPr>
                  <pic:blipFill>
                    <a:blip r:embed="rId26"/>
                    <a:stretch>
                      <a:fillRect/>
                    </a:stretch>
                  </pic:blipFill>
                  <pic:spPr>
                    <a:xfrm>
                      <a:off x="0" y="0"/>
                      <a:ext cx="5274310" cy="2851150"/>
                    </a:xfrm>
                    <a:prstGeom prst="rect">
                      <a:avLst/>
                    </a:prstGeom>
                    <a:effectLst>
                      <a:outerShdw blurRad="50800" dist="38100" dir="2700000" algn="tl" rotWithShape="0">
                        <a:prstClr val="black">
                          <a:alpha val="40000"/>
                        </a:prstClr>
                      </a:outerShdw>
                    </a:effectLst>
                  </pic:spPr>
                </pic:pic>
              </a:graphicData>
            </a:graphic>
          </wp:inline>
        </w:drawing>
      </w:r>
    </w:p>
    <w:p w14:paraId="0895B90D" w14:textId="77777777" w:rsidR="006854E3" w:rsidRDefault="006854E3" w:rsidP="003A0066">
      <w:pPr>
        <w:pStyle w:val="1e"/>
        <w:rPr>
          <w:rFonts w:hint="eastAsia"/>
        </w:rPr>
      </w:pPr>
    </w:p>
    <w:p w14:paraId="63232530" w14:textId="77777777" w:rsidR="006854E3" w:rsidRDefault="006854E3" w:rsidP="003A0066">
      <w:pPr>
        <w:pStyle w:val="1e"/>
        <w:rPr>
          <w:rFonts w:hint="eastAsia"/>
        </w:rPr>
      </w:pPr>
    </w:p>
    <w:p w14:paraId="56568FFB" w14:textId="77777777" w:rsidR="006854E3" w:rsidRPr="00D435D3" w:rsidRDefault="006854E3" w:rsidP="003A0066">
      <w:pPr>
        <w:pStyle w:val="1e"/>
        <w:rPr>
          <w:rFonts w:hint="eastAsia"/>
        </w:rPr>
      </w:pPr>
      <w:r>
        <w:t>5</w:t>
      </w:r>
      <w:r>
        <w:rPr>
          <w:rFonts w:hint="eastAsia"/>
        </w:rPr>
        <w:t>.</w:t>
      </w:r>
      <w:r>
        <w:t xml:space="preserve"> </w:t>
      </w:r>
      <w:r>
        <w:t>对表进行操作后</w:t>
      </w:r>
      <w:r>
        <w:rPr>
          <w:rFonts w:hint="eastAsia"/>
        </w:rPr>
        <w:t>，</w:t>
      </w:r>
      <w:r>
        <w:t>刷新增量物化视图</w:t>
      </w:r>
      <w:r>
        <w:rPr>
          <w:rFonts w:hint="eastAsia"/>
        </w:rPr>
        <w:t>，</w:t>
      </w:r>
      <w:r w:rsidRPr="00D435D3">
        <w:rPr>
          <w:rFont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SELECT * FROM vi_order;</w:t>
      </w:r>
    </w:p>
    <w:p w14:paraId="5FCC54DD" w14:textId="74DF265B" w:rsidR="006854E3" w:rsidRDefault="00A37B5A" w:rsidP="003A0066">
      <w:pPr>
        <w:pStyle w:val="1e"/>
        <w:rPr>
          <w:rFonts w:ascii="Huawei Sans" w:hAnsi="Huawei Sans" w:cs="Huawei Sans"/>
        </w:rPr>
      </w:pPr>
      <w:r>
        <w:rPr>
          <w:noProof/>
        </w:rPr>
        <w:drawing>
          <wp:inline distT="0" distB="0" distL="0" distR="0" wp14:anchorId="2FCF7948" wp14:editId="4E4CDF38">
            <wp:extent cx="5274310" cy="2859405"/>
            <wp:effectExtent l="38100" t="38100" r="97790" b="93345"/>
            <wp:docPr id="635185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85949" name=""/>
                    <pic:cNvPicPr/>
                  </pic:nvPicPr>
                  <pic:blipFill>
                    <a:blip r:embed="rId27"/>
                    <a:stretch>
                      <a:fillRect/>
                    </a:stretch>
                  </pic:blipFill>
                  <pic:spPr>
                    <a:xfrm>
                      <a:off x="0" y="0"/>
                      <a:ext cx="5274310" cy="2859405"/>
                    </a:xfrm>
                    <a:prstGeom prst="rect">
                      <a:avLst/>
                    </a:prstGeom>
                    <a:effectLst>
                      <a:outerShdw blurRad="50800" dist="38100" dir="2700000" algn="tl" rotWithShape="0">
                        <a:prstClr val="black">
                          <a:alpha val="40000"/>
                        </a:prstClr>
                      </a:outerShdw>
                    </a:effectLst>
                  </pic:spPr>
                </pic:pic>
              </a:graphicData>
            </a:graphic>
          </wp:inline>
        </w:drawing>
      </w:r>
    </w:p>
    <w:p w14:paraId="2F01E321" w14:textId="7AD08A81" w:rsidR="006854E3" w:rsidRDefault="00A37B5A" w:rsidP="003A0066">
      <w:pPr>
        <w:pStyle w:val="1e"/>
        <w:rPr>
          <w:rFonts w:ascii="Huawei Sans" w:hAnsi="Huawei Sans" w:cs="Huawei Sans"/>
        </w:rPr>
      </w:pPr>
      <w:r>
        <w:rPr>
          <w:noProof/>
        </w:rPr>
        <w:lastRenderedPageBreak/>
        <w:drawing>
          <wp:inline distT="0" distB="0" distL="0" distR="0" wp14:anchorId="0072CA68" wp14:editId="4ECBAABB">
            <wp:extent cx="5274310" cy="2867660"/>
            <wp:effectExtent l="0" t="0" r="2540" b="8890"/>
            <wp:docPr id="1692477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77644" name=""/>
                    <pic:cNvPicPr/>
                  </pic:nvPicPr>
                  <pic:blipFill>
                    <a:blip r:embed="rId28"/>
                    <a:stretch>
                      <a:fillRect/>
                    </a:stretch>
                  </pic:blipFill>
                  <pic:spPr>
                    <a:xfrm>
                      <a:off x="0" y="0"/>
                      <a:ext cx="5274310" cy="2867660"/>
                    </a:xfrm>
                    <a:prstGeom prst="rect">
                      <a:avLst/>
                    </a:prstGeom>
                  </pic:spPr>
                </pic:pic>
              </a:graphicData>
            </a:graphic>
          </wp:inline>
        </w:drawing>
      </w:r>
    </w:p>
    <w:p w14:paraId="767343CC" w14:textId="77777777" w:rsidR="006854E3" w:rsidRDefault="006854E3" w:rsidP="003A0066">
      <w:pPr>
        <w:pStyle w:val="1e"/>
        <w:rPr>
          <w:rFonts w:hint="eastAsia"/>
        </w:rPr>
      </w:pPr>
      <w:r w:rsidRPr="00D435D3">
        <w:rPr>
          <w:rFonts w:hint="eastAsia"/>
        </w:rPr>
        <w:t>实践思考题</w:t>
      </w:r>
      <w:r w:rsidRPr="00D435D3">
        <w:t>1</w:t>
      </w:r>
      <w:r>
        <w:rPr>
          <w:rFonts w:hint="eastAsia"/>
        </w:rPr>
        <w:t>：</w:t>
      </w:r>
      <w:r w:rsidRPr="00D435D3">
        <w:rPr>
          <w:rFonts w:hint="eastAsia"/>
        </w:rPr>
        <w:t>行存表与列存表在执行相同的</w:t>
      </w:r>
      <w:r w:rsidRPr="00D435D3">
        <w:t>SQL</w:t>
      </w:r>
      <w:r w:rsidRPr="00D435D3">
        <w:t>语句时，为何执行的时间不同？在执行哪些类型</w:t>
      </w:r>
      <w:r w:rsidRPr="00D435D3">
        <w:t>SQL</w:t>
      </w:r>
      <w:r w:rsidRPr="00D435D3">
        <w:t>时，行存表效率更高？在执行哪些类型</w:t>
      </w:r>
      <w:r w:rsidRPr="00D435D3">
        <w:t>SQL</w:t>
      </w:r>
      <w:r w:rsidRPr="00D435D3">
        <w:t>时，列存表效率更高？</w:t>
      </w:r>
    </w:p>
    <w:p w14:paraId="3EFCEF02" w14:textId="77777777" w:rsidR="006854E3" w:rsidRDefault="006854E3" w:rsidP="003A0066">
      <w:pPr>
        <w:pStyle w:val="1e"/>
        <w:rPr>
          <w:rFonts w:hint="eastAsia"/>
        </w:rPr>
      </w:pPr>
    </w:p>
    <w:p w14:paraId="7FB71E00" w14:textId="77777777" w:rsidR="007B7940" w:rsidRPr="007B7940" w:rsidRDefault="007B7940" w:rsidP="003A0066">
      <w:pPr>
        <w:pStyle w:val="1e"/>
        <w:rPr>
          <w:rFonts w:hint="eastAsia"/>
        </w:rPr>
      </w:pPr>
      <w:r w:rsidRPr="007B7940">
        <w:rPr>
          <w:rFonts w:hint="eastAsia"/>
        </w:rPr>
        <w:t>行存表和列存表在执行相同的</w:t>
      </w:r>
      <w:r w:rsidRPr="007B7940">
        <w:t>SQL</w:t>
      </w:r>
      <w:r w:rsidRPr="007B7940">
        <w:t>语句时，执行时间不同的原因主要有以下几点：</w:t>
      </w:r>
    </w:p>
    <w:p w14:paraId="3F082ADB" w14:textId="113F59FB" w:rsidR="007B7940" w:rsidRDefault="007B7940" w:rsidP="003A0066">
      <w:pPr>
        <w:pStyle w:val="1e"/>
        <w:numPr>
          <w:ilvl w:val="0"/>
          <w:numId w:val="23"/>
        </w:numPr>
        <w:rPr>
          <w:rFonts w:hint="eastAsia"/>
        </w:rPr>
      </w:pPr>
      <w:r w:rsidRPr="007B7940">
        <w:t>数据存储方式不同：行存表以行为单位存储数据，而列存表以列为单位存储数据。这意味着在读取数据时，行存表需要读取整行数据，而列存表只需要读取所需列的数据。因此，在某些情况下，列存表可以避免读取不必要的数据，提高读取效率。</w:t>
      </w:r>
    </w:p>
    <w:p w14:paraId="0869E9FC" w14:textId="39A536BC" w:rsidR="006854E3" w:rsidRPr="007B7940" w:rsidRDefault="007B7940" w:rsidP="003A0066">
      <w:pPr>
        <w:pStyle w:val="1e"/>
        <w:numPr>
          <w:ilvl w:val="0"/>
          <w:numId w:val="23"/>
        </w:numPr>
        <w:rPr>
          <w:rFonts w:hint="eastAsia"/>
        </w:rPr>
      </w:pPr>
      <w:r w:rsidRPr="007B7940">
        <w:t>压缩算法不同：列存表通常使用更高效的压缩算法来减少存储空间，而行存表通常使用较简单的压缩算法或没有压缩。这意味着列存表在存储数据时可以减少磁盘空间的使用，从而减少了</w:t>
      </w:r>
      <w:r w:rsidRPr="007B7940">
        <w:t>IO</w:t>
      </w:r>
      <w:r w:rsidRPr="007B7940">
        <w:t>操作的数量，提高了查询性能。</w:t>
      </w:r>
    </w:p>
    <w:p w14:paraId="62421C3F" w14:textId="77777777" w:rsidR="006854E3" w:rsidRDefault="006854E3" w:rsidP="003A0066">
      <w:pPr>
        <w:pStyle w:val="1e"/>
        <w:rPr>
          <w:rFonts w:hint="eastAsia"/>
        </w:rPr>
      </w:pPr>
    </w:p>
    <w:p w14:paraId="6F5501F8" w14:textId="77777777" w:rsidR="007B7940" w:rsidRPr="007B7940" w:rsidRDefault="007B7940" w:rsidP="003A0066">
      <w:pPr>
        <w:pStyle w:val="1e"/>
        <w:rPr>
          <w:rFonts w:hint="eastAsia"/>
        </w:rPr>
      </w:pPr>
      <w:r w:rsidRPr="007B7940">
        <w:rPr>
          <w:rFonts w:hint="eastAsia"/>
        </w:rPr>
        <w:t>行存表效率更高的情况包括：</w:t>
      </w:r>
    </w:p>
    <w:p w14:paraId="1207E511" w14:textId="0869EB89" w:rsidR="007B7940" w:rsidRDefault="007B7940" w:rsidP="003A0066">
      <w:pPr>
        <w:pStyle w:val="1e"/>
        <w:numPr>
          <w:ilvl w:val="0"/>
          <w:numId w:val="24"/>
        </w:numPr>
        <w:rPr>
          <w:rFonts w:hint="eastAsia"/>
        </w:rPr>
      </w:pPr>
      <w:r w:rsidRPr="007B7940">
        <w:t>需要频繁进行数据更新、插入和删除操作的场景，因为行存表的写入性能通常比列存表更好。</w:t>
      </w:r>
    </w:p>
    <w:p w14:paraId="1E58FDEA" w14:textId="46D6BF38" w:rsidR="007B7940" w:rsidRPr="007B7940" w:rsidRDefault="007B7940" w:rsidP="003A0066">
      <w:pPr>
        <w:pStyle w:val="1e"/>
        <w:numPr>
          <w:ilvl w:val="0"/>
          <w:numId w:val="24"/>
        </w:numPr>
        <w:rPr>
          <w:rFonts w:hint="eastAsia"/>
        </w:rPr>
      </w:pPr>
      <w:r w:rsidRPr="007B7940">
        <w:t>需要进行复杂的联结操作和查询的场景，因为行存表可以通过访问整行数据，减少在联结操作时的数据访问次数和数据移动量。</w:t>
      </w:r>
    </w:p>
    <w:p w14:paraId="5E138A61" w14:textId="30AB272C" w:rsidR="007B7940" w:rsidRPr="007B7940" w:rsidRDefault="007B7940" w:rsidP="003A0066">
      <w:pPr>
        <w:pStyle w:val="1e"/>
        <w:rPr>
          <w:rFonts w:hint="eastAsia"/>
        </w:rPr>
      </w:pPr>
      <w:r w:rsidRPr="007B7940">
        <w:rPr>
          <w:rFonts w:hint="eastAsia"/>
        </w:rPr>
        <w:t>列存表效率更高的情况包括：</w:t>
      </w:r>
    </w:p>
    <w:p w14:paraId="2EB08F32" w14:textId="25757636" w:rsidR="007B7940" w:rsidRDefault="007B7940" w:rsidP="003A0066">
      <w:pPr>
        <w:pStyle w:val="1e"/>
        <w:numPr>
          <w:ilvl w:val="0"/>
          <w:numId w:val="25"/>
        </w:numPr>
        <w:rPr>
          <w:rFonts w:hint="eastAsia"/>
        </w:rPr>
      </w:pPr>
      <w:r w:rsidRPr="007B7940">
        <w:t>需要进行大规模的数据分析、聚合和统计查询的场景，因为列存表可以仅读取特定的列数据，减少不必要的</w:t>
      </w:r>
      <w:r w:rsidRPr="007B7940">
        <w:t>IO</w:t>
      </w:r>
      <w:r w:rsidRPr="007B7940">
        <w:t>操作和数据传输。</w:t>
      </w:r>
    </w:p>
    <w:p w14:paraId="31A20719" w14:textId="4DACCBD9" w:rsidR="007B7940" w:rsidRPr="007B7940" w:rsidRDefault="007B7940" w:rsidP="003A0066">
      <w:pPr>
        <w:pStyle w:val="1e"/>
        <w:numPr>
          <w:ilvl w:val="0"/>
          <w:numId w:val="25"/>
        </w:numPr>
        <w:rPr>
          <w:rFonts w:hint="eastAsia"/>
        </w:rPr>
      </w:pPr>
      <w:r w:rsidRPr="007B7940">
        <w:t>需要进行高效的数据压缩的场景，因为列存表通常采用列式的压缩算法，可以极大地减少存储空间占用。</w:t>
      </w:r>
    </w:p>
    <w:p w14:paraId="3A202128" w14:textId="77777777" w:rsidR="007B7940" w:rsidRDefault="007B7940" w:rsidP="003A0066">
      <w:pPr>
        <w:pStyle w:val="1e"/>
        <w:rPr>
          <w:rFonts w:hint="eastAsia"/>
        </w:rPr>
      </w:pPr>
    </w:p>
    <w:p w14:paraId="378EEFB4" w14:textId="77777777" w:rsidR="007B7940" w:rsidRDefault="007B7940">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1D428377" w14:textId="7DA4D511" w:rsidR="006854E3" w:rsidRDefault="006854E3" w:rsidP="003A0066">
      <w:pPr>
        <w:pStyle w:val="1e"/>
        <w:rPr>
          <w:rFonts w:hint="eastAsia"/>
        </w:rPr>
      </w:pPr>
      <w:r w:rsidRPr="00D435D3">
        <w:rPr>
          <w:rFonts w:hint="eastAsia"/>
        </w:rPr>
        <w:lastRenderedPageBreak/>
        <w:t>实践思考题</w:t>
      </w:r>
      <w:r w:rsidRPr="00D435D3">
        <w:t>2</w:t>
      </w:r>
      <w:r>
        <w:rPr>
          <w:rFonts w:hint="eastAsia"/>
        </w:rPr>
        <w:t>：</w:t>
      </w:r>
      <w:r w:rsidRPr="00D435D3">
        <w:rPr>
          <w:rFonts w:hint="eastAsia"/>
        </w:rPr>
        <w:t>全量物化视图与增量物化视图有哪些差别？</w:t>
      </w:r>
    </w:p>
    <w:p w14:paraId="724C5CD4" w14:textId="77777777" w:rsidR="007B7940" w:rsidRDefault="007B7940" w:rsidP="003A0066">
      <w:pPr>
        <w:pStyle w:val="1e"/>
        <w:rPr>
          <w:rFonts w:hint="eastAsia"/>
        </w:rPr>
      </w:pPr>
    </w:p>
    <w:p w14:paraId="41E14107" w14:textId="77777777" w:rsidR="003E3B39" w:rsidRPr="003E3B39" w:rsidRDefault="003E3B39" w:rsidP="003A0066">
      <w:pPr>
        <w:pStyle w:val="1e"/>
        <w:rPr>
          <w:rFonts w:hint="eastAsia"/>
        </w:rPr>
      </w:pPr>
      <w:r w:rsidRPr="003E3B39">
        <w:rPr>
          <w:rFonts w:hint="eastAsia"/>
        </w:rPr>
        <w:t>全量物化视图和增量物化视图是物化视图的两种常见类型，它们之间的差别主要体现在以下几个方面：</w:t>
      </w:r>
    </w:p>
    <w:p w14:paraId="4DFA3CB3" w14:textId="33F612B0" w:rsidR="003E3B39" w:rsidRDefault="003E3B39" w:rsidP="003A0066">
      <w:pPr>
        <w:pStyle w:val="1e"/>
        <w:numPr>
          <w:ilvl w:val="0"/>
          <w:numId w:val="26"/>
        </w:numPr>
        <w:rPr>
          <w:rFonts w:hint="eastAsia"/>
        </w:rPr>
      </w:pPr>
      <w:r w:rsidRPr="003E3B39">
        <w:t>数据更新方式：全量物化视图会将源表的所有数据完全复制到物化视图中，当源表数据发生变化时，需要重新计算和刷新整个物化视图的数据。</w:t>
      </w:r>
      <w:r>
        <w:rPr>
          <w:rFonts w:hint="eastAsia"/>
        </w:rPr>
        <w:t>而</w:t>
      </w:r>
      <w:r w:rsidRPr="003E3B39">
        <w:t>增量物化视图只存储源表数据的部分结果，通常是通过存储增量变化的方式来更新物化视图。增量物化视图会记录源表数据的变化，并根据变化来更新物化视图的结果，以减少刷新的开销。</w:t>
      </w:r>
    </w:p>
    <w:p w14:paraId="5046CBF4" w14:textId="4EF432C8" w:rsidR="003E3B39" w:rsidRDefault="003E3B39" w:rsidP="003A0066">
      <w:pPr>
        <w:pStyle w:val="1e"/>
        <w:numPr>
          <w:ilvl w:val="0"/>
          <w:numId w:val="26"/>
        </w:numPr>
        <w:rPr>
          <w:rFonts w:hint="eastAsia"/>
        </w:rPr>
      </w:pPr>
      <w:r w:rsidRPr="003E3B39">
        <w:t>刷新频率：由于需要重新计算和复制整个数据集，全量物化视图的刷新通常比较耗时，因此刷新频率较低。</w:t>
      </w:r>
      <w:r>
        <w:rPr>
          <w:rFonts w:hint="eastAsia"/>
        </w:rPr>
        <w:t>而</w:t>
      </w:r>
      <w:r w:rsidRPr="003E3B39">
        <w:t>增量物化视图只需要处理源表数据的增量变化，因此刷新的开销较小，可以更频繁地进行刷新，以保持与源表数据的同步。</w:t>
      </w:r>
    </w:p>
    <w:p w14:paraId="5DED8BC0" w14:textId="5B80ED69" w:rsidR="007B7940" w:rsidRDefault="003E3B39" w:rsidP="003A0066">
      <w:pPr>
        <w:pStyle w:val="1e"/>
        <w:numPr>
          <w:ilvl w:val="0"/>
          <w:numId w:val="26"/>
        </w:numPr>
        <w:rPr>
          <w:rFonts w:hint="eastAsia"/>
        </w:rPr>
      </w:pPr>
      <w:r w:rsidRPr="003E3B39">
        <w:t>数据一致性：全量物化视图在刷新时，可能会由于刷新过程中的并发更新操作或延迟而导致物化视图不与源表实时保持一致。增量物化视图通过记录源表变化并逐步应用变化来更新视图，可以更好地保持与源</w:t>
      </w:r>
      <w:r>
        <w:rPr>
          <w:rFonts w:hint="eastAsia"/>
        </w:rPr>
        <w:t>表数据一致性。</w:t>
      </w:r>
    </w:p>
    <w:p w14:paraId="0C9CBE47" w14:textId="0935F9A8" w:rsidR="00267134" w:rsidRDefault="00267134" w:rsidP="003A0066">
      <w:pPr>
        <w:pStyle w:val="1e"/>
        <w:numPr>
          <w:ilvl w:val="0"/>
          <w:numId w:val="26"/>
        </w:numPr>
        <w:rPr>
          <w:rFonts w:hint="eastAsia"/>
        </w:rPr>
      </w:pPr>
      <w:r w:rsidRPr="00267134">
        <w:t>查询性能：全量物化视图在刷新时需要重新计算和复制整个数据集，因此在查询时可以直接从物化视图中获取结果，查询性能较高。增量物化视图在刷新时只需要处理源表的增量变化，因此在查询时可能需要进行其他操作（例如合并增量变化），查询性能相对较低。</w:t>
      </w:r>
    </w:p>
    <w:p w14:paraId="261A056D" w14:textId="0A94D4D1" w:rsidR="007B7940" w:rsidRPr="00267134" w:rsidRDefault="00267134" w:rsidP="003A0066">
      <w:pPr>
        <w:pStyle w:val="1e"/>
        <w:numPr>
          <w:ilvl w:val="0"/>
          <w:numId w:val="26"/>
        </w:numPr>
        <w:rPr>
          <w:rFonts w:hint="eastAsia"/>
        </w:rPr>
      </w:pPr>
      <w:r w:rsidRPr="00267134">
        <w:t>使用场景：全量物化视图适用于数据量较小，刷新频率较低，但需要提供快速查询结果的场景。例如，用于报表、汇总查询等。增量物化视图</w:t>
      </w:r>
      <w:r>
        <w:rPr>
          <w:rFonts w:hint="eastAsia"/>
        </w:rPr>
        <w:t>则</w:t>
      </w:r>
      <w:r w:rsidRPr="00267134">
        <w:t>适用于数据量较大，刷新频率较高，需要实时或近实时保持与源表一致的场景。例如，用于实时分析、数据同步等。</w:t>
      </w:r>
    </w:p>
    <w:p w14:paraId="232A0D5F" w14:textId="77777777" w:rsidR="007B7940" w:rsidRDefault="007B7940" w:rsidP="003A0066">
      <w:pPr>
        <w:pStyle w:val="1e"/>
        <w:rPr>
          <w:rFonts w:hint="eastAsia"/>
        </w:rPr>
      </w:pPr>
    </w:p>
    <w:p w14:paraId="528DAFFB" w14:textId="77777777" w:rsidR="007B7940" w:rsidRDefault="007B7940" w:rsidP="003A0066">
      <w:pPr>
        <w:pStyle w:val="1e"/>
        <w:rPr>
          <w:rFonts w:hint="eastAsia"/>
        </w:rPr>
      </w:pPr>
    </w:p>
    <w:p w14:paraId="77393171" w14:textId="77777777" w:rsidR="007B7940" w:rsidRPr="00D435D3" w:rsidRDefault="007B7940" w:rsidP="003A0066">
      <w:pPr>
        <w:pStyle w:val="1e"/>
        <w:rPr>
          <w:rFonts w:hint="eastAsia"/>
        </w:rPr>
      </w:pP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r w:rsidRPr="000E2D1D">
        <w:t>openGauss</w:t>
      </w:r>
      <w:r w:rsidRPr="000E2D1D">
        <w:t>的</w:t>
      </w:r>
      <w:r w:rsidRPr="000E2D1D">
        <w:t>AI4DB</w:t>
      </w:r>
      <w:r w:rsidRPr="000E2D1D">
        <w:t>特性应用</w:t>
      </w:r>
    </w:p>
    <w:p w14:paraId="4DD36D74" w14:textId="77777777" w:rsidR="00A01E24" w:rsidRPr="009639AD" w:rsidRDefault="00A01E24" w:rsidP="003A0066">
      <w:pPr>
        <w:pStyle w:val="1e"/>
        <w:rPr>
          <w:rFonts w:hint="eastAsia"/>
        </w:rPr>
      </w:pPr>
      <w:r w:rsidRPr="009639AD">
        <w:t>任务一：</w:t>
      </w:r>
      <w:r w:rsidRPr="000E2D1D">
        <w:rPr>
          <w:rFonts w:hint="eastAsia"/>
        </w:rPr>
        <w:t>使用</w:t>
      </w:r>
      <w:r w:rsidRPr="000E2D1D">
        <w:t>X-Tuner</w:t>
      </w:r>
      <w:r w:rsidRPr="000E2D1D">
        <w:t>进行参数优化</w:t>
      </w:r>
    </w:p>
    <w:p w14:paraId="431AE504" w14:textId="77777777" w:rsidR="00A01E24" w:rsidRPr="009639AD" w:rsidRDefault="00A01E24" w:rsidP="003A0066">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/opt/software/tpch-kit/dbgen/queries/queries01.log</w:t>
      </w:r>
    </w:p>
    <w:p w14:paraId="5244998D" w14:textId="08EBA500" w:rsidR="00A01E24" w:rsidRPr="009639AD" w:rsidRDefault="0012545F" w:rsidP="003A0066">
      <w:pPr>
        <w:pStyle w:val="1e"/>
        <w:rPr>
          <w:rFonts w:ascii="Huawei Sans" w:hAnsi="Huawei Sans" w:cs="Huawei Sans"/>
        </w:rPr>
      </w:pPr>
      <w:r>
        <w:rPr>
          <w:noProof/>
        </w:rPr>
        <w:drawing>
          <wp:inline distT="0" distB="0" distL="0" distR="0" wp14:anchorId="5325B808" wp14:editId="46930247">
            <wp:extent cx="5274310" cy="2859405"/>
            <wp:effectExtent l="38100" t="38100" r="97790" b="93345"/>
            <wp:docPr id="981259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9223" name=""/>
                    <pic:cNvPicPr/>
                  </pic:nvPicPr>
                  <pic:blipFill>
                    <a:blip r:embed="rId29"/>
                    <a:stretch>
                      <a:fillRect/>
                    </a:stretch>
                  </pic:blipFill>
                  <pic:spPr>
                    <a:xfrm>
                      <a:off x="0" y="0"/>
                      <a:ext cx="5274310" cy="2859405"/>
                    </a:xfrm>
                    <a:prstGeom prst="rect">
                      <a:avLst/>
                    </a:prstGeom>
                    <a:effectLst>
                      <a:outerShdw blurRad="50800" dist="38100" dir="2700000" algn="tl" rotWithShape="0">
                        <a:prstClr val="black">
                          <a:alpha val="40000"/>
                        </a:prstClr>
                      </a:outerShdw>
                    </a:effectLst>
                  </pic:spPr>
                </pic:pic>
              </a:graphicData>
            </a:graphic>
          </wp:inline>
        </w:drawing>
      </w:r>
    </w:p>
    <w:p w14:paraId="2CC387F9" w14:textId="77777777" w:rsidR="00A01E24" w:rsidRPr="009639AD" w:rsidRDefault="00A01E24" w:rsidP="003A0066">
      <w:pPr>
        <w:pStyle w:val="1e"/>
        <w:rPr>
          <w:rFonts w:hint="eastAsia"/>
        </w:rPr>
      </w:pPr>
    </w:p>
    <w:p w14:paraId="64441573" w14:textId="77777777" w:rsidR="00A01E24" w:rsidRPr="009639AD" w:rsidRDefault="00A01E24" w:rsidP="003A0066">
      <w:pPr>
        <w:pStyle w:val="1e"/>
        <w:rPr>
          <w:rFonts w:hint="eastAsia"/>
        </w:rPr>
      </w:pPr>
    </w:p>
    <w:p w14:paraId="22F7CD3F" w14:textId="77777777" w:rsidR="00A01E24" w:rsidRDefault="00A01E24" w:rsidP="003A0066">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gs_xtuner recommend --db-name tpch --db-user omm --port 5432 --host 127.0.0.1 --host-user omm</w:t>
      </w:r>
    </w:p>
    <w:p w14:paraId="19187FE9" w14:textId="1BF8854D" w:rsidR="00A01E24" w:rsidRPr="000E2D1D" w:rsidRDefault="00A01E24" w:rsidP="003A0066">
      <w:pPr>
        <w:pStyle w:val="1e"/>
        <w:rPr>
          <w:rFonts w:hint="eastAsia"/>
        </w:rPr>
      </w:pPr>
    </w:p>
    <w:p w14:paraId="5BEFD9EC" w14:textId="62607B7F" w:rsidR="00A01E24" w:rsidRDefault="000D408C" w:rsidP="003A0066">
      <w:pPr>
        <w:pStyle w:val="1e"/>
        <w:rPr>
          <w:rFonts w:hint="eastAsia"/>
        </w:rPr>
      </w:pPr>
      <w:r>
        <w:rPr>
          <w:noProof/>
        </w:rPr>
        <w:drawing>
          <wp:inline distT="0" distB="0" distL="0" distR="0" wp14:anchorId="2A6E9C84" wp14:editId="50C7CC61">
            <wp:extent cx="5314080" cy="2076450"/>
            <wp:effectExtent l="38100" t="38100" r="96520" b="95250"/>
            <wp:docPr id="1383176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6840" name=""/>
                    <pic:cNvPicPr/>
                  </pic:nvPicPr>
                  <pic:blipFill>
                    <a:blip r:embed="rId30"/>
                    <a:stretch>
                      <a:fillRect/>
                    </a:stretch>
                  </pic:blipFill>
                  <pic:spPr>
                    <a:xfrm>
                      <a:off x="0" y="0"/>
                      <a:ext cx="5330384" cy="2082821"/>
                    </a:xfrm>
                    <a:prstGeom prst="rect">
                      <a:avLst/>
                    </a:prstGeom>
                    <a:effectLst>
                      <a:outerShdw blurRad="50800" dist="38100" dir="2700000" algn="tl" rotWithShape="0">
                        <a:prstClr val="black">
                          <a:alpha val="40000"/>
                        </a:prstClr>
                      </a:outerShdw>
                    </a:effectLst>
                  </pic:spPr>
                </pic:pic>
              </a:graphicData>
            </a:graphic>
          </wp:inline>
        </w:drawing>
      </w:r>
    </w:p>
    <w:p w14:paraId="1B880921" w14:textId="77777777" w:rsidR="00A01E24" w:rsidRDefault="00A01E24" w:rsidP="003A0066">
      <w:pPr>
        <w:pStyle w:val="1e"/>
        <w:rPr>
          <w:rFonts w:hint="eastAsia"/>
        </w:rPr>
      </w:pPr>
    </w:p>
    <w:p w14:paraId="4CD2FB06" w14:textId="77777777" w:rsidR="00A01E24" w:rsidRDefault="00A01E24" w:rsidP="003A0066">
      <w:pPr>
        <w:pStyle w:val="1e"/>
        <w:rPr>
          <w:rFonts w:hint="eastAsia"/>
        </w:rPr>
      </w:pPr>
    </w:p>
    <w:p w14:paraId="54F4EC52" w14:textId="77777777" w:rsidR="00A01E24" w:rsidRDefault="00A01E24" w:rsidP="003A0066">
      <w:pPr>
        <w:pStyle w:val="1e"/>
        <w:rPr>
          <w:rFonts w:hint="eastAsia"/>
        </w:rPr>
      </w:pPr>
      <w:r>
        <w:rPr>
          <w:rFonts w:hint="eastAsia"/>
        </w:rPr>
        <w:t>3</w:t>
      </w:r>
      <w:r>
        <w:t>.</w:t>
      </w:r>
      <w:r>
        <w:t>重启完成后</w:t>
      </w:r>
      <w:r>
        <w:rPr>
          <w:rFonts w:hint="eastAsia"/>
        </w:rPr>
        <w:t>，</w:t>
      </w:r>
      <w:r>
        <w:t>获取参数值</w:t>
      </w:r>
      <w:r>
        <w:rPr>
          <w:rFont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/opt/software/openGauss/data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cat postgresql.conf|grep -E 'shared_buffers|max_connections|effective_cache_size|effective_io_concurrency|wal_buffers|random_page_cost|default_statistics_target'</w:t>
      </w:r>
    </w:p>
    <w:p w14:paraId="20158767" w14:textId="6BCD15F1" w:rsidR="00A01E24" w:rsidRDefault="0012545F" w:rsidP="003A0066">
      <w:pPr>
        <w:pStyle w:val="1e"/>
        <w:rPr>
          <w:rFonts w:ascii="Huawei Sans" w:hAnsi="Huawei Sans" w:cs="Huawei Sans"/>
        </w:rPr>
      </w:pPr>
      <w:r>
        <w:rPr>
          <w:noProof/>
        </w:rPr>
        <w:drawing>
          <wp:inline distT="0" distB="0" distL="0" distR="0" wp14:anchorId="35CFBF47" wp14:editId="2CA429CF">
            <wp:extent cx="5274310" cy="2862580"/>
            <wp:effectExtent l="38100" t="38100" r="97790" b="90170"/>
            <wp:docPr id="313622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22335" name=""/>
                    <pic:cNvPicPr/>
                  </pic:nvPicPr>
                  <pic:blipFill>
                    <a:blip r:embed="rId31"/>
                    <a:stretch>
                      <a:fillRect/>
                    </a:stretch>
                  </pic:blipFill>
                  <pic:spPr>
                    <a:xfrm>
                      <a:off x="0" y="0"/>
                      <a:ext cx="5274310" cy="2862580"/>
                    </a:xfrm>
                    <a:prstGeom prst="rect">
                      <a:avLst/>
                    </a:prstGeom>
                    <a:effectLst>
                      <a:outerShdw blurRad="50800" dist="38100" dir="2700000" algn="tl" rotWithShape="0">
                        <a:prstClr val="black">
                          <a:alpha val="40000"/>
                        </a:prstClr>
                      </a:outerShdw>
                    </a:effectLst>
                  </pic:spPr>
                </pic:pic>
              </a:graphicData>
            </a:graphic>
          </wp:inline>
        </w:drawing>
      </w:r>
    </w:p>
    <w:p w14:paraId="74F82B7E" w14:textId="77777777" w:rsidR="00A01E24" w:rsidRDefault="00A01E24" w:rsidP="003A0066">
      <w:pPr>
        <w:pStyle w:val="1e"/>
        <w:rPr>
          <w:rFonts w:hint="eastAsia"/>
        </w:rPr>
      </w:pPr>
    </w:p>
    <w:p w14:paraId="6FA98000" w14:textId="77777777" w:rsidR="00A01E24" w:rsidRPr="000E2D1D" w:rsidRDefault="00A01E24" w:rsidP="003A0066">
      <w:pPr>
        <w:pStyle w:val="1e"/>
        <w:rPr>
          <w:rFonts w:hint="eastAsia"/>
        </w:rPr>
      </w:pPr>
    </w:p>
    <w:p w14:paraId="54A06A53" w14:textId="77777777" w:rsidR="00A01E24" w:rsidRPr="009639AD" w:rsidRDefault="00A01E24" w:rsidP="003A0066">
      <w:pPr>
        <w:pStyle w:val="1e"/>
        <w:rPr>
          <w:rFonts w:hint="eastAsia"/>
        </w:rPr>
      </w:pPr>
    </w:p>
    <w:p w14:paraId="291BC267" w14:textId="77777777" w:rsidR="00A01E24" w:rsidRPr="009639AD" w:rsidRDefault="00A01E24" w:rsidP="003A0066">
      <w:pPr>
        <w:pStyle w:val="1e"/>
        <w:rPr>
          <w:rFonts w:hint="eastAsia"/>
        </w:rPr>
      </w:pPr>
      <w:r w:rsidRPr="009639AD">
        <w:t>任务二：</w:t>
      </w:r>
      <w:r w:rsidRPr="000E2D1D">
        <w:rPr>
          <w:rFonts w:hint="eastAsia"/>
        </w:rPr>
        <w:t>使用</w:t>
      </w:r>
      <w:r w:rsidRPr="000E2D1D">
        <w:t>Index-advisor</w:t>
      </w:r>
      <w:r w:rsidRPr="000E2D1D">
        <w:t>对</w:t>
      </w:r>
      <w:r w:rsidRPr="000E2D1D">
        <w:t xml:space="preserve">select </w:t>
      </w:r>
      <w:r w:rsidRPr="000E2D1D">
        <w:t>查询语句进行优化，并通过对比执行计划，得到优化前后的不同。</w:t>
      </w:r>
    </w:p>
    <w:p w14:paraId="28FDB180" w14:textId="77777777" w:rsidR="00A01E24" w:rsidRPr="000E2D1D" w:rsidRDefault="00A01E24" w:rsidP="003A0066">
      <w:pPr>
        <w:pStyle w:val="1e"/>
        <w:rPr>
          <w:rFonts w:hint="eastAsia"/>
        </w:rPr>
      </w:pPr>
      <w:r w:rsidRPr="009639AD">
        <w:t xml:space="preserve">1. </w:t>
      </w:r>
      <w:r w:rsidRPr="000E2D1D">
        <w:rPr>
          <w:rFonts w:hint="eastAsia"/>
        </w:rPr>
        <w:t>使用</w:t>
      </w:r>
      <w:r w:rsidRPr="000E2D1D">
        <w:t>explain</w:t>
      </w:r>
      <w:r w:rsidRPr="000E2D1D">
        <w:t>，对</w:t>
      </w:r>
      <w:r>
        <w:t>查询</w:t>
      </w:r>
      <w:r>
        <w:t>2020</w:t>
      </w:r>
      <w:r>
        <w:t>年</w:t>
      </w:r>
      <w:r>
        <w:rPr>
          <w:rFonts w:hint="eastAsia"/>
        </w:rPr>
        <w:t>3</w:t>
      </w:r>
      <w:r>
        <w:rPr>
          <w:rFonts w:hint="eastAsia"/>
        </w:rPr>
        <w:t>月订单表收入并进行排序的</w:t>
      </w:r>
      <w:r>
        <w:rPr>
          <w:rFonts w:hint="eastAsia"/>
        </w:rPr>
        <w:t>S</w:t>
      </w:r>
      <w:r>
        <w:t>QL</w:t>
      </w:r>
      <w:r w:rsidRPr="000E2D1D">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5056F4C7" w14:textId="0CA9B6AA" w:rsidR="00A01E24" w:rsidRDefault="0012545F" w:rsidP="003A0066">
      <w:pPr>
        <w:pStyle w:val="1e"/>
        <w:rPr>
          <w:rFonts w:ascii="Huawei Sans" w:eastAsia="微软雅黑" w:hAnsi="Huawei Sans" w:cs="Huawei Sans"/>
          <w:kern w:val="2"/>
          <w:szCs w:val="21"/>
        </w:rPr>
      </w:pPr>
      <w:r>
        <w:rPr>
          <w:noProof/>
        </w:rPr>
        <w:lastRenderedPageBreak/>
        <w:drawing>
          <wp:inline distT="0" distB="0" distL="0" distR="0" wp14:anchorId="65D15439" wp14:editId="32532C8F">
            <wp:extent cx="5274310" cy="2821305"/>
            <wp:effectExtent l="38100" t="38100" r="97790" b="93345"/>
            <wp:docPr id="133594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4577" name=""/>
                    <pic:cNvPicPr/>
                  </pic:nvPicPr>
                  <pic:blipFill>
                    <a:blip r:embed="rId32"/>
                    <a:stretch>
                      <a:fillRect/>
                    </a:stretch>
                  </pic:blipFill>
                  <pic:spPr>
                    <a:xfrm>
                      <a:off x="0" y="0"/>
                      <a:ext cx="5274310" cy="2821305"/>
                    </a:xfrm>
                    <a:prstGeom prst="rect">
                      <a:avLst/>
                    </a:prstGeom>
                    <a:effectLst>
                      <a:outerShdw blurRad="50800" dist="38100" dir="2700000" algn="tl" rotWithShape="0">
                        <a:prstClr val="black">
                          <a:alpha val="40000"/>
                        </a:prstClr>
                      </a:outerShdw>
                    </a:effectLst>
                  </pic:spPr>
                </pic:pic>
              </a:graphicData>
            </a:graphic>
          </wp:inline>
        </w:drawing>
      </w:r>
    </w:p>
    <w:p w14:paraId="32F9699C" w14:textId="77777777" w:rsidR="00A01E24" w:rsidRDefault="00A01E24" w:rsidP="003A0066">
      <w:pPr>
        <w:pStyle w:val="1e"/>
        <w:rPr>
          <w:rFonts w:hint="eastAsia"/>
        </w:rPr>
      </w:pPr>
    </w:p>
    <w:p w14:paraId="25554E0E" w14:textId="77777777" w:rsidR="00A01E24" w:rsidRDefault="00A01E24" w:rsidP="003A0066">
      <w:pPr>
        <w:pStyle w:val="1e"/>
        <w:rPr>
          <w:rFonts w:hint="eastAsia"/>
        </w:rPr>
      </w:pPr>
    </w:p>
    <w:p w14:paraId="54A03465" w14:textId="77777777" w:rsidR="00A01E24" w:rsidRDefault="00A01E24" w:rsidP="003A0066">
      <w:pPr>
        <w:pStyle w:val="1e"/>
        <w:rPr>
          <w:rFonts w:hint="eastAsia"/>
        </w:rPr>
      </w:pPr>
    </w:p>
    <w:p w14:paraId="2106E135" w14:textId="77777777" w:rsidR="00A01E24" w:rsidRPr="009639AD" w:rsidRDefault="00A01E24" w:rsidP="003A0066">
      <w:pPr>
        <w:pStyle w:val="1e"/>
        <w:rPr>
          <w:rFonts w:hint="eastAsia"/>
        </w:rPr>
      </w:pPr>
    </w:p>
    <w:p w14:paraId="1FFA71EB" w14:textId="77777777" w:rsidR="00A01E24" w:rsidRPr="000E2D1D" w:rsidRDefault="00A01E24" w:rsidP="003A0066">
      <w:pPr>
        <w:pStyle w:val="1e"/>
        <w:rPr>
          <w:rFonts w:hint="eastAsia"/>
        </w:rPr>
      </w:pPr>
      <w:r w:rsidRPr="009639AD">
        <w:t xml:space="preserve">2. </w:t>
      </w:r>
      <w:r w:rsidRPr="000E2D1D">
        <w:rPr>
          <w:rFont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gs_index_advise('</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332A4323" w14:textId="2064DCC4" w:rsidR="00A01E24" w:rsidRDefault="0012545F" w:rsidP="003A0066">
      <w:pPr>
        <w:pStyle w:val="1e"/>
        <w:rPr>
          <w:rFonts w:ascii="Huawei Sans" w:hAnsi="Huawei Sans" w:cs="Huawei Sans"/>
        </w:rPr>
      </w:pPr>
      <w:r>
        <w:rPr>
          <w:noProof/>
        </w:rPr>
        <w:lastRenderedPageBreak/>
        <w:drawing>
          <wp:inline distT="0" distB="0" distL="0" distR="0" wp14:anchorId="58760C04" wp14:editId="5142EEEF">
            <wp:extent cx="5274310" cy="2829560"/>
            <wp:effectExtent l="38100" t="38100" r="97790" b="104140"/>
            <wp:docPr id="142801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3104" name=""/>
                    <pic:cNvPicPr/>
                  </pic:nvPicPr>
                  <pic:blipFill>
                    <a:blip r:embed="rId33"/>
                    <a:stretch>
                      <a:fillRect/>
                    </a:stretch>
                  </pic:blipFill>
                  <pic:spPr>
                    <a:xfrm>
                      <a:off x="0" y="0"/>
                      <a:ext cx="5274310" cy="2829560"/>
                    </a:xfrm>
                    <a:prstGeom prst="rect">
                      <a:avLst/>
                    </a:prstGeom>
                    <a:effectLst>
                      <a:outerShdw blurRad="50800" dist="38100" dir="2700000" algn="tl" rotWithShape="0">
                        <a:prstClr val="black">
                          <a:alpha val="40000"/>
                        </a:prstClr>
                      </a:outerShdw>
                    </a:effectLst>
                  </pic:spPr>
                </pic:pic>
              </a:graphicData>
            </a:graphic>
          </wp:inline>
        </w:drawing>
      </w:r>
    </w:p>
    <w:p w14:paraId="775E5F97" w14:textId="77777777" w:rsidR="00A01E24" w:rsidRDefault="00A01E24" w:rsidP="003A0066">
      <w:pPr>
        <w:pStyle w:val="1e"/>
        <w:rPr>
          <w:rFonts w:hint="eastAsia"/>
        </w:rPr>
      </w:pPr>
    </w:p>
    <w:p w14:paraId="7A8627CD" w14:textId="77777777" w:rsidR="00A01E24" w:rsidRDefault="00A01E24" w:rsidP="003A0066">
      <w:pPr>
        <w:pStyle w:val="1e"/>
        <w:rPr>
          <w:rFonts w:hint="eastAsia"/>
        </w:rPr>
      </w:pPr>
    </w:p>
    <w:p w14:paraId="07B1DEBC" w14:textId="77777777" w:rsidR="00A01E24" w:rsidRPr="000E2D1D" w:rsidRDefault="00A01E24" w:rsidP="003A0066">
      <w:pPr>
        <w:pStyle w:val="1e"/>
        <w:rPr>
          <w:rFonts w:hint="eastAsia"/>
        </w:rPr>
      </w:pPr>
    </w:p>
    <w:p w14:paraId="4DBA7E21" w14:textId="77777777" w:rsidR="00A01E24" w:rsidRPr="009639AD" w:rsidRDefault="00A01E24" w:rsidP="003A0066">
      <w:pPr>
        <w:pStyle w:val="1e"/>
        <w:rPr>
          <w:rFonts w:hint="eastAsia"/>
        </w:rPr>
      </w:pPr>
    </w:p>
    <w:p w14:paraId="06859BCC" w14:textId="77777777" w:rsidR="00A01E24" w:rsidRPr="009639AD" w:rsidRDefault="00A01E24" w:rsidP="003A0066">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hypopg_display_index();</w:t>
      </w:r>
    </w:p>
    <w:p w14:paraId="4D1E93C9" w14:textId="7325D202" w:rsidR="00A01E24" w:rsidRDefault="0012545F" w:rsidP="003A0066">
      <w:pPr>
        <w:pStyle w:val="1e"/>
        <w:rPr>
          <w:rFonts w:ascii="Huawei Sans" w:hAnsi="Huawei Sans" w:cs="Huawei Sans"/>
        </w:rPr>
      </w:pPr>
      <w:r>
        <w:rPr>
          <w:noProof/>
        </w:rPr>
        <w:drawing>
          <wp:inline distT="0" distB="0" distL="0" distR="0" wp14:anchorId="0CF67C7C" wp14:editId="12FF782C">
            <wp:extent cx="5274310" cy="2818765"/>
            <wp:effectExtent l="38100" t="38100" r="97790" b="95885"/>
            <wp:docPr id="1989137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7216" name=""/>
                    <pic:cNvPicPr/>
                  </pic:nvPicPr>
                  <pic:blipFill>
                    <a:blip r:embed="rId34"/>
                    <a:stretch>
                      <a:fillRect/>
                    </a:stretch>
                  </pic:blipFill>
                  <pic:spPr>
                    <a:xfrm>
                      <a:off x="0" y="0"/>
                      <a:ext cx="5274310" cy="2818765"/>
                    </a:xfrm>
                    <a:prstGeom prst="rect">
                      <a:avLst/>
                    </a:prstGeom>
                    <a:effectLst>
                      <a:outerShdw blurRad="50800" dist="38100" dir="2700000" algn="tl" rotWithShape="0">
                        <a:prstClr val="black">
                          <a:alpha val="40000"/>
                        </a:prstClr>
                      </a:outerShdw>
                    </a:effectLst>
                  </pic:spPr>
                </pic:pic>
              </a:graphicData>
            </a:graphic>
          </wp:inline>
        </w:drawing>
      </w:r>
    </w:p>
    <w:p w14:paraId="29185FB6" w14:textId="77777777" w:rsidR="00A01E24" w:rsidRDefault="00A01E24" w:rsidP="003A0066">
      <w:pPr>
        <w:pStyle w:val="1e"/>
        <w:rPr>
          <w:rFonts w:hint="eastAsia"/>
        </w:rPr>
      </w:pPr>
    </w:p>
    <w:p w14:paraId="271C8CDB" w14:textId="77777777" w:rsidR="00A01E24" w:rsidRDefault="00A01E24" w:rsidP="003A0066">
      <w:pPr>
        <w:pStyle w:val="1e"/>
        <w:rPr>
          <w:rFonts w:hint="eastAsia"/>
        </w:rPr>
      </w:pPr>
    </w:p>
    <w:p w14:paraId="0D5468D5" w14:textId="77777777" w:rsidR="00A01E24" w:rsidRDefault="00A01E24" w:rsidP="003A0066">
      <w:pPr>
        <w:pStyle w:val="1e"/>
        <w:rPr>
          <w:rFonts w:hint="eastAsia"/>
        </w:rPr>
      </w:pPr>
    </w:p>
    <w:p w14:paraId="7A465A7D" w14:textId="77777777" w:rsidR="00A01E24" w:rsidRPr="009639AD" w:rsidRDefault="00A01E24" w:rsidP="003A0066">
      <w:pPr>
        <w:pStyle w:val="1e"/>
        <w:rPr>
          <w:rFonts w:hint="eastAsia"/>
        </w:rPr>
      </w:pPr>
      <w:r w:rsidRPr="009639AD">
        <w:t xml:space="preserve">4. </w:t>
      </w:r>
      <w:r w:rsidRPr="000E2D1D">
        <w:rPr>
          <w:rFont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hypopg_estimate_size(16715);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lastRenderedPageBreak/>
        <w:t>select * from hypopg_estimate_size(16716);</w:t>
      </w:r>
    </w:p>
    <w:p w14:paraId="243C845E" w14:textId="58B24BF7" w:rsidR="00A01E24" w:rsidRDefault="0012545F" w:rsidP="003A0066">
      <w:pPr>
        <w:pStyle w:val="1e"/>
        <w:rPr>
          <w:rFonts w:ascii="Huawei Sans" w:hAnsi="Huawei Sans" w:cs="Huawei Sans"/>
        </w:rPr>
      </w:pPr>
      <w:r>
        <w:rPr>
          <w:noProof/>
        </w:rPr>
        <w:drawing>
          <wp:inline distT="0" distB="0" distL="0" distR="0" wp14:anchorId="4B192CC1" wp14:editId="4DA1E18F">
            <wp:extent cx="5274310" cy="2837815"/>
            <wp:effectExtent l="38100" t="38100" r="97790" b="95885"/>
            <wp:docPr id="23232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21105" name=""/>
                    <pic:cNvPicPr/>
                  </pic:nvPicPr>
                  <pic:blipFill>
                    <a:blip r:embed="rId35"/>
                    <a:stretch>
                      <a:fillRect/>
                    </a:stretch>
                  </pic:blipFill>
                  <pic:spPr>
                    <a:xfrm>
                      <a:off x="0" y="0"/>
                      <a:ext cx="5274310" cy="2837815"/>
                    </a:xfrm>
                    <a:prstGeom prst="rect">
                      <a:avLst/>
                    </a:prstGeom>
                    <a:effectLst>
                      <a:outerShdw blurRad="50800" dist="38100" dir="2700000" algn="tl" rotWithShape="0">
                        <a:prstClr val="black">
                          <a:alpha val="40000"/>
                        </a:prstClr>
                      </a:outerShdw>
                    </a:effectLst>
                  </pic:spPr>
                </pic:pic>
              </a:graphicData>
            </a:graphic>
          </wp:inline>
        </w:drawing>
      </w:r>
    </w:p>
    <w:p w14:paraId="40AEDE5E" w14:textId="77777777" w:rsidR="00A01E24" w:rsidRPr="000E2D1D" w:rsidRDefault="00A01E24" w:rsidP="003A0066">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p>
    <w:p w14:paraId="29D617DE" w14:textId="38AA5FA9" w:rsidR="00A01E24" w:rsidRDefault="0012545F" w:rsidP="003A0066">
      <w:pPr>
        <w:pStyle w:val="1e"/>
        <w:rPr>
          <w:rFonts w:hint="eastAsia"/>
        </w:rPr>
      </w:pPr>
      <w:r>
        <w:rPr>
          <w:noProof/>
        </w:rPr>
        <w:lastRenderedPageBreak/>
        <w:drawing>
          <wp:inline distT="0" distB="0" distL="0" distR="0" wp14:anchorId="7B2499E7" wp14:editId="60BE0F5F">
            <wp:extent cx="5274310" cy="3183890"/>
            <wp:effectExtent l="38100" t="38100" r="97790" b="92710"/>
            <wp:docPr id="741425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25332" name=""/>
                    <pic:cNvPicPr/>
                  </pic:nvPicPr>
                  <pic:blipFill>
                    <a:blip r:embed="rId36"/>
                    <a:stretch>
                      <a:fillRect/>
                    </a:stretch>
                  </pic:blipFill>
                  <pic:spPr>
                    <a:xfrm>
                      <a:off x="0" y="0"/>
                      <a:ext cx="5274310" cy="3183890"/>
                    </a:xfrm>
                    <a:prstGeom prst="rect">
                      <a:avLst/>
                    </a:prstGeom>
                    <a:effectLst>
                      <a:outerShdw blurRad="50800" dist="38100" dir="2700000" algn="tl" rotWithShape="0">
                        <a:prstClr val="black">
                          <a:alpha val="40000"/>
                        </a:prstClr>
                      </a:outerShdw>
                    </a:effectLst>
                  </pic:spPr>
                </pic:pic>
              </a:graphicData>
            </a:graphic>
          </wp:inline>
        </w:drawing>
      </w:r>
    </w:p>
    <w:p w14:paraId="155E772B" w14:textId="77777777" w:rsidR="00A01E24" w:rsidRDefault="00A01E24" w:rsidP="003A0066">
      <w:pPr>
        <w:pStyle w:val="1e"/>
        <w:rPr>
          <w:rFonts w:hint="eastAsia"/>
        </w:rPr>
      </w:pPr>
    </w:p>
    <w:p w14:paraId="640E6617" w14:textId="77777777" w:rsidR="00A01E24" w:rsidRDefault="00A01E24" w:rsidP="003A0066">
      <w:pPr>
        <w:pStyle w:val="1e"/>
        <w:rPr>
          <w:rFonts w:hint="eastAsia"/>
        </w:rPr>
      </w:pPr>
      <w:r w:rsidRPr="009639AD">
        <w:t xml:space="preserve"> </w:t>
      </w:r>
    </w:p>
    <w:p w14:paraId="176F6669" w14:textId="77777777" w:rsidR="00A01E24" w:rsidRDefault="00A01E24" w:rsidP="003A0066">
      <w:pPr>
        <w:pStyle w:val="1e"/>
        <w:rPr>
          <w:rFonts w:hint="eastAsia"/>
        </w:rPr>
      </w:pPr>
    </w:p>
    <w:p w14:paraId="27B88CC2" w14:textId="77777777" w:rsidR="00A01E24" w:rsidRDefault="00A01E24" w:rsidP="003A0066">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hypopg_drop_index(16715);</w:t>
      </w:r>
    </w:p>
    <w:p w14:paraId="129E1FA1" w14:textId="1F6CC09E" w:rsidR="00A01E24" w:rsidRDefault="0012545F" w:rsidP="003A0066">
      <w:pPr>
        <w:pStyle w:val="1e"/>
        <w:rPr>
          <w:rFonts w:hint="eastAsia"/>
        </w:rPr>
      </w:pPr>
      <w:r>
        <w:rPr>
          <w:noProof/>
        </w:rPr>
        <w:drawing>
          <wp:inline distT="0" distB="0" distL="0" distR="0" wp14:anchorId="2A262D8A" wp14:editId="7C68FF93">
            <wp:extent cx="5274310" cy="2829560"/>
            <wp:effectExtent l="38100" t="38100" r="97790" b="104140"/>
            <wp:docPr id="1533413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3776" name=""/>
                    <pic:cNvPicPr/>
                  </pic:nvPicPr>
                  <pic:blipFill>
                    <a:blip r:embed="rId37"/>
                    <a:stretch>
                      <a:fillRect/>
                    </a:stretch>
                  </pic:blipFill>
                  <pic:spPr>
                    <a:xfrm>
                      <a:off x="0" y="0"/>
                      <a:ext cx="5274310" cy="2829560"/>
                    </a:xfrm>
                    <a:prstGeom prst="rect">
                      <a:avLst/>
                    </a:prstGeom>
                    <a:effectLst>
                      <a:outerShdw blurRad="50800" dist="38100" dir="2700000" algn="tl" rotWithShape="0">
                        <a:prstClr val="black">
                          <a:alpha val="40000"/>
                        </a:prstClr>
                      </a:outerShdw>
                    </a:effectLst>
                  </pic:spPr>
                </pic:pic>
              </a:graphicData>
            </a:graphic>
          </wp:inline>
        </w:drawing>
      </w:r>
    </w:p>
    <w:p w14:paraId="573030BD" w14:textId="77777777" w:rsidR="00A01E24" w:rsidRDefault="00A01E24" w:rsidP="003A0066">
      <w:pPr>
        <w:pStyle w:val="1e"/>
        <w:rPr>
          <w:rFonts w:hint="eastAsia"/>
        </w:rPr>
      </w:pPr>
    </w:p>
    <w:p w14:paraId="6ECAA6E9" w14:textId="77777777" w:rsidR="00A01E24" w:rsidRDefault="00A01E24" w:rsidP="003A0066">
      <w:pPr>
        <w:pStyle w:val="1e"/>
        <w:rPr>
          <w:rFonts w:hint="eastAsia"/>
        </w:rPr>
      </w:pPr>
    </w:p>
    <w:p w14:paraId="6F723A31" w14:textId="577CD8D6" w:rsidR="00A01E24" w:rsidRDefault="00A01E24" w:rsidP="003A0066">
      <w:pPr>
        <w:pStyle w:val="1e"/>
        <w:rPr>
          <w:rFonts w:hint="eastAsia"/>
        </w:rPr>
      </w:pPr>
      <w:r>
        <w:t xml:space="preserve">7. </w:t>
      </w:r>
      <w:r>
        <w:t>删除</w:t>
      </w:r>
      <w:r w:rsidR="0012545F">
        <w:rPr>
          <w:rFonts w:hint="eastAsia"/>
        </w:rPr>
        <w:t>所有</w:t>
      </w:r>
      <w:r>
        <w:t>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hypopg_reset_index();</w:t>
      </w:r>
    </w:p>
    <w:p w14:paraId="1258B63C" w14:textId="7375AC45" w:rsidR="00A01E24" w:rsidRDefault="0012545F" w:rsidP="003A0066">
      <w:pPr>
        <w:pStyle w:val="1e"/>
        <w:rPr>
          <w:rFonts w:hint="eastAsia"/>
        </w:rPr>
      </w:pPr>
      <w:r>
        <w:rPr>
          <w:noProof/>
        </w:rPr>
        <w:lastRenderedPageBreak/>
        <w:drawing>
          <wp:inline distT="0" distB="0" distL="0" distR="0" wp14:anchorId="045EB633" wp14:editId="263BE147">
            <wp:extent cx="5274310" cy="2827020"/>
            <wp:effectExtent l="38100" t="38100" r="97790" b="87630"/>
            <wp:docPr id="89728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8076" name=""/>
                    <pic:cNvPicPr/>
                  </pic:nvPicPr>
                  <pic:blipFill>
                    <a:blip r:embed="rId38"/>
                    <a:stretch>
                      <a:fillRect/>
                    </a:stretch>
                  </pic:blipFill>
                  <pic:spPr>
                    <a:xfrm>
                      <a:off x="0" y="0"/>
                      <a:ext cx="5274310" cy="2827020"/>
                    </a:xfrm>
                    <a:prstGeom prst="rect">
                      <a:avLst/>
                    </a:prstGeom>
                    <a:effectLst>
                      <a:outerShdw blurRad="50800" dist="38100" dir="2700000" algn="tl" rotWithShape="0">
                        <a:prstClr val="black">
                          <a:alpha val="40000"/>
                        </a:prstClr>
                      </a:outerShdw>
                    </a:effectLst>
                  </pic:spPr>
                </pic:pic>
              </a:graphicData>
            </a:graphic>
          </wp:inline>
        </w:drawing>
      </w:r>
    </w:p>
    <w:p w14:paraId="7053CD3F" w14:textId="77777777" w:rsidR="00A01E24" w:rsidRDefault="00A01E24" w:rsidP="003A0066">
      <w:pPr>
        <w:pStyle w:val="1e"/>
        <w:rPr>
          <w:rFonts w:hint="eastAsia"/>
        </w:rPr>
      </w:pPr>
    </w:p>
    <w:p w14:paraId="59F5E598" w14:textId="77777777" w:rsidR="00A01E24" w:rsidRDefault="00A01E24" w:rsidP="003A0066">
      <w:pPr>
        <w:pStyle w:val="1e"/>
        <w:rPr>
          <w:rFonts w:hint="eastAsia"/>
        </w:rPr>
      </w:pPr>
    </w:p>
    <w:p w14:paraId="4975CDDD" w14:textId="77777777" w:rsidR="00A01E24" w:rsidRDefault="00A01E24" w:rsidP="003A0066">
      <w:pPr>
        <w:pStyle w:val="1e"/>
        <w:rPr>
          <w:rFonts w:hint="eastAsia"/>
        </w:rPr>
      </w:pPr>
    </w:p>
    <w:p w14:paraId="4767625D" w14:textId="77777777" w:rsidR="00A01E24" w:rsidRDefault="00A01E24" w:rsidP="003A0066">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hypopg_display_index();</w:t>
      </w:r>
    </w:p>
    <w:p w14:paraId="6F418289" w14:textId="43A669AC" w:rsidR="00A01E24" w:rsidRDefault="00FF3A29" w:rsidP="003A0066">
      <w:pPr>
        <w:pStyle w:val="1e"/>
        <w:rPr>
          <w:rFonts w:hint="eastAsia"/>
        </w:rPr>
      </w:pPr>
      <w:r>
        <w:rPr>
          <w:noProof/>
        </w:rPr>
        <w:drawing>
          <wp:inline distT="0" distB="0" distL="0" distR="0" wp14:anchorId="6230C0AD" wp14:editId="00D9504E">
            <wp:extent cx="5274310" cy="2823845"/>
            <wp:effectExtent l="38100" t="38100" r="97790" b="90805"/>
            <wp:docPr id="1036809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9964" name=""/>
                    <pic:cNvPicPr/>
                  </pic:nvPicPr>
                  <pic:blipFill>
                    <a:blip r:embed="rId39"/>
                    <a:stretch>
                      <a:fillRect/>
                    </a:stretch>
                  </pic:blipFill>
                  <pic:spPr>
                    <a:xfrm>
                      <a:off x="0" y="0"/>
                      <a:ext cx="5274310" cy="2823845"/>
                    </a:xfrm>
                    <a:prstGeom prst="rect">
                      <a:avLst/>
                    </a:prstGeom>
                    <a:effectLst>
                      <a:outerShdw blurRad="50800" dist="38100" dir="2700000" algn="tl" rotWithShape="0">
                        <a:prstClr val="black">
                          <a:alpha val="40000"/>
                        </a:prstClr>
                      </a:outerShdw>
                    </a:effectLst>
                  </pic:spPr>
                </pic:pic>
              </a:graphicData>
            </a:graphic>
          </wp:inline>
        </w:drawing>
      </w:r>
    </w:p>
    <w:p w14:paraId="3F39B948" w14:textId="77777777" w:rsidR="00A01E24" w:rsidRDefault="00A01E24" w:rsidP="003A0066">
      <w:pPr>
        <w:pStyle w:val="1e"/>
        <w:rPr>
          <w:rFonts w:hint="eastAsia"/>
        </w:rPr>
      </w:pPr>
    </w:p>
    <w:p w14:paraId="2485CE35" w14:textId="77777777" w:rsidR="00A01E24" w:rsidRDefault="00A01E24" w:rsidP="003A0066">
      <w:pPr>
        <w:pStyle w:val="1e"/>
        <w:rPr>
          <w:rFonts w:hint="eastAsia"/>
        </w:rPr>
      </w:pPr>
    </w:p>
    <w:p w14:paraId="2DC59FD6" w14:textId="77777777" w:rsidR="00A01E24" w:rsidRDefault="00A01E24" w:rsidP="003A0066">
      <w:pPr>
        <w:pStyle w:val="1e"/>
        <w:rPr>
          <w:rFonts w:hint="eastAsia"/>
        </w:rPr>
      </w:pPr>
    </w:p>
    <w:p w14:paraId="46CDF01C" w14:textId="77777777" w:rsidR="00C549B9" w:rsidRPr="000E2D1D" w:rsidRDefault="00C549B9" w:rsidP="003A0066">
      <w:pPr>
        <w:pStyle w:val="1e"/>
        <w:rPr>
          <w:rFonts w:hint="eastAsia"/>
        </w:rPr>
      </w:pPr>
    </w:p>
    <w:p w14:paraId="11919363" w14:textId="77777777" w:rsidR="00A01E24" w:rsidRPr="009639AD" w:rsidRDefault="00A01E24" w:rsidP="003A0066">
      <w:pPr>
        <w:pStyle w:val="1e"/>
        <w:rPr>
          <w:rFonts w:hint="eastAsia"/>
        </w:rPr>
      </w:pPr>
      <w:r w:rsidRPr="009639AD">
        <w:t>任务三：</w:t>
      </w:r>
      <w:r w:rsidRPr="000E2D1D">
        <w:rPr>
          <w:rFonts w:hint="eastAsia"/>
        </w:rPr>
        <w:t>通过创建索引，对</w:t>
      </w:r>
      <w:r w:rsidRPr="000E2D1D">
        <w:t>queries.sql</w:t>
      </w:r>
      <w:r w:rsidRPr="000E2D1D">
        <w:t>中的</w:t>
      </w:r>
      <w:r w:rsidRPr="000E2D1D">
        <w:t>SQL</w:t>
      </w:r>
      <w:r w:rsidRPr="000E2D1D">
        <w:t>语句进行优化，并对比优化前后</w:t>
      </w:r>
      <w:r w:rsidRPr="000E2D1D">
        <w:t>queries.sql</w:t>
      </w:r>
      <w:r w:rsidRPr="000E2D1D">
        <w:t>执行的时间。</w:t>
      </w:r>
    </w:p>
    <w:p w14:paraId="18CFEAC0" w14:textId="77777777" w:rsidR="00A01E24" w:rsidRPr="009639AD" w:rsidRDefault="00A01E24" w:rsidP="003A0066">
      <w:pPr>
        <w:pStyle w:val="1e"/>
        <w:rPr>
          <w:rFonts w:hint="eastAsia"/>
        </w:rPr>
      </w:pPr>
      <w:r w:rsidRPr="009639AD">
        <w:lastRenderedPageBreak/>
        <w:t xml:space="preserve">1. </w:t>
      </w:r>
      <w:r w:rsidRPr="000E2D1D">
        <w:rPr>
          <w:rFonts w:hint="eastAsia"/>
        </w:rPr>
        <w:t>重新执行</w:t>
      </w:r>
      <w:r w:rsidRPr="000E2D1D">
        <w:t>queries.sql</w:t>
      </w:r>
      <w:r w:rsidRPr="000E2D1D">
        <w:t>查</w:t>
      </w:r>
      <w:r>
        <w:t>询，将执行结果截图</w:t>
      </w:r>
      <w:r w:rsidRPr="009639AD">
        <w:t>：</w:t>
      </w:r>
    </w:p>
    <w:p w14:paraId="7B6D7A8C"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/opt/software/tpch-kit/dbgen/queries/queries02.log</w:t>
      </w:r>
    </w:p>
    <w:p w14:paraId="320352E8" w14:textId="2C1C5031" w:rsidR="00A01E24" w:rsidRDefault="00FF3A29" w:rsidP="003A0066">
      <w:pPr>
        <w:pStyle w:val="1e"/>
        <w:rPr>
          <w:rFonts w:ascii="Huawei Sans" w:eastAsia="微软雅黑" w:hAnsi="Huawei Sans" w:cs="Huawei Sans"/>
          <w:kern w:val="2"/>
          <w:szCs w:val="21"/>
        </w:rPr>
      </w:pPr>
      <w:r>
        <w:rPr>
          <w:noProof/>
        </w:rPr>
        <w:drawing>
          <wp:inline distT="0" distB="0" distL="0" distR="0" wp14:anchorId="553D3341" wp14:editId="105CAC25">
            <wp:extent cx="5274310" cy="1492885"/>
            <wp:effectExtent l="38100" t="38100" r="97790" b="88265"/>
            <wp:docPr id="1486508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08129" name=""/>
                    <pic:cNvPicPr/>
                  </pic:nvPicPr>
                  <pic:blipFill>
                    <a:blip r:embed="rId40"/>
                    <a:stretch>
                      <a:fillRect/>
                    </a:stretch>
                  </pic:blipFill>
                  <pic:spPr>
                    <a:xfrm>
                      <a:off x="0" y="0"/>
                      <a:ext cx="5274310" cy="1492885"/>
                    </a:xfrm>
                    <a:prstGeom prst="rect">
                      <a:avLst/>
                    </a:prstGeom>
                    <a:effectLst>
                      <a:outerShdw blurRad="50800" dist="38100" dir="2700000" algn="tl" rotWithShape="0">
                        <a:prstClr val="black">
                          <a:alpha val="40000"/>
                        </a:prstClr>
                      </a:outerShdw>
                    </a:effectLst>
                  </pic:spPr>
                </pic:pic>
              </a:graphicData>
            </a:graphic>
          </wp:inline>
        </w:drawing>
      </w:r>
    </w:p>
    <w:p w14:paraId="44906679" w14:textId="77777777" w:rsidR="00A01E24" w:rsidRDefault="00A01E24" w:rsidP="003A0066">
      <w:pPr>
        <w:pStyle w:val="1e"/>
        <w:rPr>
          <w:rFonts w:hint="eastAsia"/>
        </w:rPr>
      </w:pPr>
    </w:p>
    <w:p w14:paraId="72B801C7" w14:textId="77777777" w:rsidR="00A01E24" w:rsidRPr="009639AD" w:rsidRDefault="00A01E24" w:rsidP="003A0066">
      <w:pPr>
        <w:pStyle w:val="1e"/>
        <w:rPr>
          <w:rFonts w:hint="eastAsia"/>
        </w:rPr>
      </w:pPr>
      <w:r>
        <w:rPr>
          <w:rFonts w:hint="eastAsia"/>
        </w:rPr>
        <w:t>挑战</w:t>
      </w:r>
      <w:r>
        <w:t>一</w:t>
      </w:r>
      <w:r w:rsidRPr="009639AD">
        <w:t>：</w:t>
      </w:r>
      <w:r w:rsidRPr="004A12B5">
        <w:rPr>
          <w:rFonts w:hint="eastAsia"/>
        </w:rPr>
        <w:t>进一步优化</w:t>
      </w:r>
      <w:r w:rsidRPr="004A12B5">
        <w:t>queries.sql</w:t>
      </w:r>
      <w:r>
        <w:t>中的查询语句，使得前后执行时间出现倍数级的提升</w:t>
      </w:r>
      <w:r w:rsidRPr="000E2D1D">
        <w:t>。</w:t>
      </w:r>
    </w:p>
    <w:p w14:paraId="1829169F" w14:textId="77777777" w:rsidR="00A01E24" w:rsidRPr="009639AD" w:rsidRDefault="00A01E24" w:rsidP="003A0066">
      <w:pPr>
        <w:pStyle w:val="1e"/>
        <w:rPr>
          <w:rFonts w:hint="eastAsia"/>
        </w:rPr>
      </w:pPr>
      <w:r w:rsidRPr="009639AD">
        <w:t xml:space="preserve">1. </w:t>
      </w:r>
      <w:r w:rsidRPr="000E2D1D">
        <w:rPr>
          <w:rFonts w:hint="eastAsia"/>
        </w:rPr>
        <w:t>重新执行</w:t>
      </w:r>
      <w:r w:rsidRPr="000E2D1D">
        <w:t>queries.sql</w:t>
      </w:r>
      <w:r w:rsidRPr="000E2D1D">
        <w:t>查</w:t>
      </w:r>
      <w:r>
        <w:t>询，将执行结果截图</w:t>
      </w:r>
      <w:r w:rsidRPr="009639AD">
        <w:t>：</w:t>
      </w:r>
    </w:p>
    <w:p w14:paraId="7B5597D1"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w:t>
      </w:r>
      <w:r>
        <w:rPr>
          <w:rFonts w:ascii="Huawei Sans" w:hAnsi="Huawei Sans" w:cs="Huawei Sans"/>
        </w:rPr>
        <w:t>3</w:t>
      </w:r>
      <w:r w:rsidRPr="000E2D1D">
        <w:rPr>
          <w:rFonts w:ascii="Huawei Sans" w:hAnsi="Huawei Sans" w:cs="Huawei Sans"/>
        </w:rPr>
        <w:t>.log</w:t>
      </w:r>
    </w:p>
    <w:p w14:paraId="1DAE26C3" w14:textId="436664BE" w:rsidR="00A01E24" w:rsidRPr="004A12B5" w:rsidRDefault="00866F63" w:rsidP="003A0066">
      <w:pPr>
        <w:pStyle w:val="1e"/>
        <w:rPr>
          <w:rFonts w:ascii="Huawei Sans" w:hAnsi="Huawei Sans" w:cs="Huawei Sans"/>
        </w:rPr>
      </w:pPr>
      <w:r>
        <w:rPr>
          <w:noProof/>
        </w:rPr>
        <w:drawing>
          <wp:inline distT="0" distB="0" distL="0" distR="0" wp14:anchorId="4A33B553" wp14:editId="6EF94A88">
            <wp:extent cx="5381820" cy="4192437"/>
            <wp:effectExtent l="38100" t="38100" r="85725" b="93980"/>
            <wp:docPr id="331395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5386" name=""/>
                    <pic:cNvPicPr/>
                  </pic:nvPicPr>
                  <pic:blipFill>
                    <a:blip r:embed="rId41"/>
                    <a:stretch>
                      <a:fillRect/>
                    </a:stretch>
                  </pic:blipFill>
                  <pic:spPr>
                    <a:xfrm>
                      <a:off x="0" y="0"/>
                      <a:ext cx="5386277" cy="4195909"/>
                    </a:xfrm>
                    <a:prstGeom prst="rect">
                      <a:avLst/>
                    </a:prstGeom>
                    <a:effectLst>
                      <a:outerShdw blurRad="50800" dist="38100" dir="2700000" algn="tl" rotWithShape="0">
                        <a:prstClr val="black">
                          <a:alpha val="40000"/>
                        </a:prstClr>
                      </a:outerShdw>
                    </a:effectLst>
                  </pic:spPr>
                </pic:pic>
              </a:graphicData>
            </a:graphic>
          </wp:inline>
        </w:drawing>
      </w:r>
    </w:p>
    <w:p w14:paraId="6E2AEFD1" w14:textId="77777777" w:rsidR="00A01E24" w:rsidRDefault="00A01E24" w:rsidP="003A0066">
      <w:pPr>
        <w:pStyle w:val="1e"/>
        <w:rPr>
          <w:rFonts w:hint="eastAsia"/>
        </w:rPr>
      </w:pPr>
    </w:p>
    <w:p w14:paraId="73E8A860" w14:textId="77777777" w:rsidR="00C549B9" w:rsidRDefault="00C549B9" w:rsidP="003A0066">
      <w:pPr>
        <w:pStyle w:val="1e"/>
        <w:rPr>
          <w:rFonts w:hint="eastAsia"/>
        </w:rPr>
      </w:pPr>
    </w:p>
    <w:p w14:paraId="003F17CC" w14:textId="77777777" w:rsidR="00A01E24" w:rsidRDefault="00A01E24" w:rsidP="003A0066">
      <w:pPr>
        <w:pStyle w:val="1e"/>
        <w:rPr>
          <w:rFonts w:hint="eastAsia"/>
        </w:rPr>
      </w:pPr>
      <w:r w:rsidRPr="00D435D3">
        <w:rPr>
          <w:rFonts w:hint="eastAsia"/>
        </w:rPr>
        <w:lastRenderedPageBreak/>
        <w:t>实践思考题</w:t>
      </w:r>
      <w:r w:rsidRPr="00D435D3">
        <w:t>1</w:t>
      </w:r>
      <w:r>
        <w:rPr>
          <w:rFonts w:hint="eastAsia"/>
        </w:rPr>
        <w:t>：</w:t>
      </w:r>
      <w:r w:rsidRPr="00460223">
        <w:rPr>
          <w:rFonts w:hint="eastAsia"/>
        </w:rPr>
        <w:t>根据</w:t>
      </w:r>
      <w:r w:rsidRPr="00460223">
        <w:t>X-Tuner</w:t>
      </w:r>
      <w:r w:rsidRPr="00460223">
        <w:t>给出的参数优化，在哪些参数上进行了优化，为何要对这些参数进行优化？</w:t>
      </w:r>
    </w:p>
    <w:p w14:paraId="0F808BC2" w14:textId="77777777" w:rsidR="00A01E24" w:rsidRDefault="00A01E24" w:rsidP="003A0066">
      <w:pPr>
        <w:pStyle w:val="1e"/>
        <w:rPr>
          <w:rFonts w:hint="eastAsia"/>
        </w:rPr>
      </w:pPr>
    </w:p>
    <w:p w14:paraId="764A22A4" w14:textId="30A35F0F" w:rsidR="00093E6E" w:rsidRPr="00093E6E" w:rsidRDefault="000A3E2D" w:rsidP="003A0066">
      <w:pPr>
        <w:pStyle w:val="1e"/>
        <w:rPr>
          <w:rFonts w:hint="eastAsia"/>
        </w:rPr>
      </w:pPr>
      <w:r>
        <w:rPr>
          <w:rFonts w:hint="eastAsia"/>
        </w:rPr>
        <w:t>X</w:t>
      </w:r>
      <w:r>
        <w:t>-</w:t>
      </w:r>
      <w:r>
        <w:rPr>
          <w:rFonts w:hint="eastAsia"/>
        </w:rPr>
        <w:t>Tuner</w:t>
      </w:r>
      <w:r>
        <w:rPr>
          <w:rFonts w:hint="eastAsia"/>
        </w:rPr>
        <w:t>给出的参数优化表中</w:t>
      </w:r>
      <w:r w:rsidR="00093E6E" w:rsidRPr="00093E6E">
        <w:rPr>
          <w:rFonts w:hint="eastAsia"/>
        </w:rPr>
        <w:t>每个参数的含义：</w:t>
      </w:r>
    </w:p>
    <w:p w14:paraId="00CA5342" w14:textId="6A7C3DE0" w:rsidR="00093E6E" w:rsidRDefault="00093E6E" w:rsidP="003A0066">
      <w:pPr>
        <w:pStyle w:val="1e"/>
        <w:numPr>
          <w:ilvl w:val="0"/>
          <w:numId w:val="27"/>
        </w:numPr>
        <w:rPr>
          <w:rFonts w:hint="eastAsia"/>
        </w:rPr>
      </w:pPr>
      <w:r w:rsidRPr="00093E6E">
        <w:t xml:space="preserve">workload_type: </w:t>
      </w:r>
      <w:r w:rsidRPr="00093E6E">
        <w:t>工作负载类型</w:t>
      </w:r>
    </w:p>
    <w:p w14:paraId="37639F60" w14:textId="322E7682" w:rsidR="00093E6E" w:rsidRDefault="00093E6E" w:rsidP="003A0066">
      <w:pPr>
        <w:pStyle w:val="1e"/>
        <w:numPr>
          <w:ilvl w:val="0"/>
          <w:numId w:val="27"/>
        </w:numPr>
        <w:rPr>
          <w:rFonts w:hint="eastAsia"/>
        </w:rPr>
      </w:pPr>
      <w:r w:rsidRPr="00093E6E">
        <w:t xml:space="preserve">dirty_background_bytes: </w:t>
      </w:r>
      <w:r w:rsidRPr="00093E6E">
        <w:t>后台脏数据处理的字节数</w:t>
      </w:r>
    </w:p>
    <w:p w14:paraId="290BA71A" w14:textId="287B145A" w:rsidR="00093E6E" w:rsidRDefault="00093E6E" w:rsidP="003A0066">
      <w:pPr>
        <w:pStyle w:val="1e"/>
        <w:numPr>
          <w:ilvl w:val="0"/>
          <w:numId w:val="27"/>
        </w:numPr>
        <w:rPr>
          <w:rFonts w:hint="eastAsia"/>
        </w:rPr>
      </w:pPr>
      <w:r w:rsidRPr="00093E6E">
        <w:t xml:space="preserve">current_locks_count: </w:t>
      </w:r>
      <w:r w:rsidRPr="00093E6E">
        <w:t>当前锁定的数量</w:t>
      </w:r>
    </w:p>
    <w:p w14:paraId="5990C8D9" w14:textId="49056FE9" w:rsidR="00093E6E" w:rsidRDefault="00093E6E" w:rsidP="003A0066">
      <w:pPr>
        <w:pStyle w:val="1e"/>
        <w:numPr>
          <w:ilvl w:val="0"/>
          <w:numId w:val="27"/>
        </w:numPr>
        <w:rPr>
          <w:rFonts w:hint="eastAsia"/>
        </w:rPr>
      </w:pPr>
      <w:r w:rsidRPr="00093E6E">
        <w:t xml:space="preserve">current_prepared_xacts_count: </w:t>
      </w:r>
      <w:r w:rsidRPr="00093E6E">
        <w:t>当前准备事务的数量</w:t>
      </w:r>
    </w:p>
    <w:p w14:paraId="7D662A02" w14:textId="4F7041E7" w:rsidR="00093E6E" w:rsidRDefault="00093E6E" w:rsidP="003A0066">
      <w:pPr>
        <w:pStyle w:val="1e"/>
        <w:numPr>
          <w:ilvl w:val="0"/>
          <w:numId w:val="27"/>
        </w:numPr>
        <w:rPr>
          <w:rFonts w:hint="eastAsia"/>
        </w:rPr>
      </w:pPr>
      <w:r w:rsidRPr="00093E6E">
        <w:t xml:space="preserve">rollback_commit_ratio: </w:t>
      </w:r>
      <w:r w:rsidRPr="00093E6E">
        <w:t>回滚事务和提交事务的比例</w:t>
      </w:r>
    </w:p>
    <w:p w14:paraId="53668DF4" w14:textId="0A5982A5" w:rsidR="00093E6E" w:rsidRDefault="00093E6E" w:rsidP="003A0066">
      <w:pPr>
        <w:pStyle w:val="1e"/>
        <w:numPr>
          <w:ilvl w:val="0"/>
          <w:numId w:val="27"/>
        </w:numPr>
        <w:rPr>
          <w:rFonts w:hint="eastAsia"/>
        </w:rPr>
      </w:pPr>
      <w:r w:rsidRPr="00093E6E">
        <w:t xml:space="preserve">average_connection_age: </w:t>
      </w:r>
      <w:r w:rsidRPr="00093E6E">
        <w:t>平均连接使用时间</w:t>
      </w:r>
    </w:p>
    <w:p w14:paraId="01F7D5A8" w14:textId="7D972BE9" w:rsidR="00093E6E" w:rsidRDefault="00093E6E" w:rsidP="003A0066">
      <w:pPr>
        <w:pStyle w:val="1e"/>
        <w:numPr>
          <w:ilvl w:val="0"/>
          <w:numId w:val="27"/>
        </w:numPr>
        <w:rPr>
          <w:rFonts w:hint="eastAsia"/>
        </w:rPr>
      </w:pPr>
      <w:r w:rsidRPr="00093E6E">
        <w:t xml:space="preserve">checkpoint_proactive_triggering_ratio: </w:t>
      </w:r>
      <w:r w:rsidRPr="00093E6E">
        <w:t>主动触发检查点的比例</w:t>
      </w:r>
    </w:p>
    <w:p w14:paraId="4FBE719C" w14:textId="2F2D6B60" w:rsidR="00093E6E" w:rsidRDefault="00093E6E" w:rsidP="003A0066">
      <w:pPr>
        <w:pStyle w:val="1e"/>
        <w:numPr>
          <w:ilvl w:val="0"/>
          <w:numId w:val="27"/>
        </w:numPr>
        <w:rPr>
          <w:rFonts w:hint="eastAsia"/>
        </w:rPr>
      </w:pPr>
      <w:r w:rsidRPr="00093E6E">
        <w:t xml:space="preserve">fetched_returned_ratio: </w:t>
      </w:r>
      <w:r w:rsidRPr="00093E6E">
        <w:t>获取和返回数据的比例</w:t>
      </w:r>
    </w:p>
    <w:p w14:paraId="5F5D214B" w14:textId="7C7D0575" w:rsidR="00093E6E" w:rsidRDefault="00093E6E" w:rsidP="003A0066">
      <w:pPr>
        <w:pStyle w:val="1e"/>
        <w:numPr>
          <w:ilvl w:val="0"/>
          <w:numId w:val="27"/>
        </w:numPr>
        <w:rPr>
          <w:rFonts w:hint="eastAsia"/>
        </w:rPr>
      </w:pPr>
      <w:r w:rsidRPr="00093E6E">
        <w:t xml:space="preserve">uptime: </w:t>
      </w:r>
      <w:r w:rsidRPr="00093E6E">
        <w:t>系统运行时间</w:t>
      </w:r>
    </w:p>
    <w:p w14:paraId="46492694" w14:textId="6347538F" w:rsidR="00093E6E" w:rsidRDefault="00093E6E" w:rsidP="003A0066">
      <w:pPr>
        <w:pStyle w:val="1e"/>
        <w:numPr>
          <w:ilvl w:val="0"/>
          <w:numId w:val="27"/>
        </w:numPr>
        <w:rPr>
          <w:rFonts w:hint="eastAsia"/>
        </w:rPr>
      </w:pPr>
      <w:r w:rsidRPr="00093E6E">
        <w:t xml:space="preserve">cache_hit_rate: </w:t>
      </w:r>
      <w:r w:rsidRPr="00093E6E">
        <w:t>缓存命中率</w:t>
      </w:r>
    </w:p>
    <w:p w14:paraId="0B8F06A8" w14:textId="424DA4DE" w:rsidR="00C549B9" w:rsidRDefault="00093E6E" w:rsidP="003A0066">
      <w:pPr>
        <w:pStyle w:val="1e"/>
        <w:numPr>
          <w:ilvl w:val="0"/>
          <w:numId w:val="27"/>
        </w:numPr>
        <w:rPr>
          <w:rFonts w:hint="eastAsia"/>
        </w:rPr>
      </w:pPr>
      <w:r w:rsidRPr="00093E6E">
        <w:t xml:space="preserve">os_cpu_count: </w:t>
      </w:r>
      <w:r w:rsidRPr="00093E6E">
        <w:t>操作系统的</w:t>
      </w:r>
      <w:r w:rsidRPr="00093E6E">
        <w:t>CPU</w:t>
      </w:r>
      <w:r w:rsidRPr="00093E6E">
        <w:t>核心数</w:t>
      </w:r>
    </w:p>
    <w:p w14:paraId="7E6AABBA" w14:textId="10B500DF" w:rsidR="00093E6E" w:rsidRDefault="00093E6E" w:rsidP="003A0066">
      <w:pPr>
        <w:pStyle w:val="1e"/>
        <w:numPr>
          <w:ilvl w:val="0"/>
          <w:numId w:val="27"/>
        </w:numPr>
        <w:rPr>
          <w:rFonts w:hint="eastAsia"/>
        </w:rPr>
      </w:pPr>
      <w:r w:rsidRPr="00093E6E">
        <w:t xml:space="preserve">current_connections: </w:t>
      </w:r>
      <w:r w:rsidRPr="00093E6E">
        <w:t>当前的活动连接数</w:t>
      </w:r>
    </w:p>
    <w:p w14:paraId="1F8A55C9" w14:textId="0AEF2F0D" w:rsidR="00093E6E" w:rsidRDefault="00093E6E" w:rsidP="003A0066">
      <w:pPr>
        <w:pStyle w:val="1e"/>
        <w:numPr>
          <w:ilvl w:val="0"/>
          <w:numId w:val="27"/>
        </w:numPr>
        <w:rPr>
          <w:rFonts w:hint="eastAsia"/>
        </w:rPr>
      </w:pPr>
      <w:r w:rsidRPr="00093E6E">
        <w:t xml:space="preserve">checkpoint_avg_sync_time: </w:t>
      </w:r>
      <w:r w:rsidRPr="00093E6E">
        <w:t>检查点平均同步时间</w:t>
      </w:r>
    </w:p>
    <w:p w14:paraId="256B72F9" w14:textId="14ECB681" w:rsidR="00093E6E" w:rsidRDefault="00093E6E" w:rsidP="003A0066">
      <w:pPr>
        <w:pStyle w:val="1e"/>
        <w:numPr>
          <w:ilvl w:val="0"/>
          <w:numId w:val="27"/>
        </w:numPr>
        <w:rPr>
          <w:rFonts w:hint="eastAsia"/>
        </w:rPr>
      </w:pPr>
      <w:r w:rsidRPr="00093E6E">
        <w:t xml:space="preserve">search_modify_ratio: </w:t>
      </w:r>
      <w:r w:rsidRPr="00093E6E">
        <w:t>搜索和修改操作的比率</w:t>
      </w:r>
    </w:p>
    <w:p w14:paraId="2E2B7AC7" w14:textId="1F334977" w:rsidR="00093E6E" w:rsidRDefault="00093E6E" w:rsidP="003A0066">
      <w:pPr>
        <w:pStyle w:val="1e"/>
        <w:numPr>
          <w:ilvl w:val="0"/>
          <w:numId w:val="27"/>
        </w:numPr>
        <w:rPr>
          <w:rFonts w:hint="eastAsia"/>
        </w:rPr>
      </w:pPr>
      <w:r w:rsidRPr="00093E6E">
        <w:t xml:space="preserve">max_processes: </w:t>
      </w:r>
      <w:r w:rsidRPr="00093E6E">
        <w:t>最大进程数</w:t>
      </w:r>
    </w:p>
    <w:p w14:paraId="2D385C92" w14:textId="38065A90" w:rsidR="00093E6E" w:rsidRDefault="00093E6E" w:rsidP="003A0066">
      <w:pPr>
        <w:pStyle w:val="1e"/>
        <w:numPr>
          <w:ilvl w:val="0"/>
          <w:numId w:val="27"/>
        </w:numPr>
        <w:rPr>
          <w:rFonts w:hint="eastAsia"/>
        </w:rPr>
      </w:pPr>
      <w:r w:rsidRPr="00093E6E">
        <w:t xml:space="preserve">track_activity_size: </w:t>
      </w:r>
      <w:r w:rsidRPr="00093E6E">
        <w:t>追踪活动信息的大小</w:t>
      </w:r>
    </w:p>
    <w:p w14:paraId="5C2D5E98" w14:textId="5B623B6B" w:rsidR="00093E6E" w:rsidRDefault="00093E6E" w:rsidP="003A0066">
      <w:pPr>
        <w:pStyle w:val="1e"/>
        <w:numPr>
          <w:ilvl w:val="0"/>
          <w:numId w:val="27"/>
        </w:numPr>
        <w:rPr>
          <w:rFonts w:hint="eastAsia"/>
        </w:rPr>
      </w:pPr>
      <w:r w:rsidRPr="00093E6E">
        <w:t xml:space="preserve">all_database_size: </w:t>
      </w:r>
      <w:r w:rsidRPr="00093E6E">
        <w:t>所有数据库的总大小</w:t>
      </w:r>
    </w:p>
    <w:p w14:paraId="4401D88E" w14:textId="628E615E" w:rsidR="00093E6E" w:rsidRDefault="00093E6E" w:rsidP="003A0066">
      <w:pPr>
        <w:pStyle w:val="1e"/>
        <w:numPr>
          <w:ilvl w:val="0"/>
          <w:numId w:val="27"/>
        </w:numPr>
        <w:rPr>
          <w:rFonts w:hint="eastAsia"/>
        </w:rPr>
      </w:pPr>
      <w:r w:rsidRPr="00093E6E">
        <w:t xml:space="preserve">temp_file_size: </w:t>
      </w:r>
      <w:r w:rsidRPr="00093E6E">
        <w:t>临时文件的大小</w:t>
      </w:r>
    </w:p>
    <w:p w14:paraId="73E5FEA7" w14:textId="42710DAF" w:rsidR="00093E6E" w:rsidRDefault="00093E6E" w:rsidP="003A0066">
      <w:pPr>
        <w:pStyle w:val="1e"/>
        <w:numPr>
          <w:ilvl w:val="0"/>
          <w:numId w:val="27"/>
        </w:numPr>
        <w:rPr>
          <w:rFonts w:hint="eastAsia"/>
        </w:rPr>
      </w:pPr>
      <w:r w:rsidRPr="00093E6E">
        <w:t xml:space="preserve">current_free_mem: </w:t>
      </w:r>
      <w:r w:rsidRPr="00093E6E">
        <w:t>当前空闲内存</w:t>
      </w:r>
    </w:p>
    <w:p w14:paraId="6779214F" w14:textId="0626DB2E" w:rsidR="00093E6E" w:rsidRDefault="00093E6E" w:rsidP="003A0066">
      <w:pPr>
        <w:pStyle w:val="1e"/>
        <w:numPr>
          <w:ilvl w:val="0"/>
          <w:numId w:val="27"/>
        </w:numPr>
        <w:rPr>
          <w:rFonts w:hint="eastAsia"/>
        </w:rPr>
      </w:pPr>
      <w:r w:rsidRPr="00093E6E">
        <w:t xml:space="preserve">shared_buffer_heap_hit_rate: </w:t>
      </w:r>
      <w:r w:rsidRPr="00093E6E">
        <w:t>共享缓冲区堆表的命中率</w:t>
      </w:r>
    </w:p>
    <w:p w14:paraId="6D4BB845" w14:textId="02A16E18" w:rsidR="00093E6E" w:rsidRDefault="00093E6E" w:rsidP="003A0066">
      <w:pPr>
        <w:pStyle w:val="1e"/>
        <w:numPr>
          <w:ilvl w:val="0"/>
          <w:numId w:val="27"/>
        </w:numPr>
        <w:rPr>
          <w:rFonts w:hint="eastAsia"/>
        </w:rPr>
      </w:pPr>
      <w:r w:rsidRPr="00093E6E">
        <w:t xml:space="preserve">used_mem: </w:t>
      </w:r>
      <w:r w:rsidRPr="00093E6E">
        <w:t>当前使用的内存</w:t>
      </w:r>
    </w:p>
    <w:p w14:paraId="653DC479" w14:textId="268461A4" w:rsidR="00093E6E" w:rsidRDefault="00093E6E" w:rsidP="003A0066">
      <w:pPr>
        <w:pStyle w:val="1e"/>
        <w:numPr>
          <w:ilvl w:val="0"/>
          <w:numId w:val="27"/>
        </w:numPr>
        <w:rPr>
          <w:rFonts w:hint="eastAsia"/>
        </w:rPr>
      </w:pPr>
      <w:r w:rsidRPr="00093E6E">
        <w:t xml:space="preserve">os_mem_total: </w:t>
      </w:r>
      <w:r w:rsidRPr="00093E6E">
        <w:t>操作系统的总内存大小</w:t>
      </w:r>
    </w:p>
    <w:p w14:paraId="66A16013" w14:textId="4B0FB662" w:rsidR="00093E6E" w:rsidRDefault="00093E6E" w:rsidP="003A0066">
      <w:pPr>
        <w:pStyle w:val="1e"/>
        <w:numPr>
          <w:ilvl w:val="0"/>
          <w:numId w:val="27"/>
        </w:numPr>
        <w:rPr>
          <w:rFonts w:hint="eastAsia"/>
        </w:rPr>
      </w:pPr>
      <w:r w:rsidRPr="00093E6E">
        <w:t xml:space="preserve">checkpoint_dirty_writing_time_window: </w:t>
      </w:r>
      <w:r w:rsidRPr="00093E6E">
        <w:t>检查点脏数据写入时间窗口</w:t>
      </w:r>
    </w:p>
    <w:p w14:paraId="2005105B" w14:textId="39672973" w:rsidR="00093E6E" w:rsidRDefault="00093E6E" w:rsidP="003A0066">
      <w:pPr>
        <w:pStyle w:val="1e"/>
        <w:numPr>
          <w:ilvl w:val="0"/>
          <w:numId w:val="27"/>
        </w:numPr>
        <w:rPr>
          <w:rFonts w:hint="eastAsia"/>
        </w:rPr>
      </w:pPr>
      <w:r w:rsidRPr="00093E6E">
        <w:t>ap_index: AP</w:t>
      </w:r>
      <w:r w:rsidRPr="00093E6E">
        <w:t>指数</w:t>
      </w:r>
    </w:p>
    <w:p w14:paraId="31DD924A" w14:textId="45ADF466" w:rsidR="00093E6E" w:rsidRDefault="00093E6E" w:rsidP="003A0066">
      <w:pPr>
        <w:pStyle w:val="1e"/>
        <w:numPr>
          <w:ilvl w:val="0"/>
          <w:numId w:val="27"/>
        </w:numPr>
        <w:rPr>
          <w:rFonts w:hint="eastAsia"/>
        </w:rPr>
      </w:pPr>
      <w:r w:rsidRPr="00093E6E">
        <w:t xml:space="preserve">shared_buffer_toast_hit_rate: </w:t>
      </w:r>
      <w:r w:rsidRPr="00093E6E">
        <w:t>共享缓冲区</w:t>
      </w:r>
      <w:r w:rsidRPr="00093E6E">
        <w:t>TOAST</w:t>
      </w:r>
      <w:r w:rsidRPr="00093E6E">
        <w:t>表的命中率</w:t>
      </w:r>
    </w:p>
    <w:p w14:paraId="517E501E" w14:textId="3D85BBCE" w:rsidR="00A01E24" w:rsidRDefault="00093E6E" w:rsidP="003A0066">
      <w:pPr>
        <w:pStyle w:val="1e"/>
        <w:numPr>
          <w:ilvl w:val="0"/>
          <w:numId w:val="27"/>
        </w:numPr>
        <w:rPr>
          <w:rFonts w:hint="eastAsia"/>
        </w:rPr>
      </w:pPr>
      <w:r w:rsidRPr="00093E6E">
        <w:t xml:space="preserve">read_tup_speed: </w:t>
      </w:r>
      <w:r w:rsidRPr="00093E6E">
        <w:t>读取元组的速度</w:t>
      </w:r>
    </w:p>
    <w:p w14:paraId="0C0D0FE5" w14:textId="4E82A401" w:rsidR="00093E6E" w:rsidRDefault="00093E6E" w:rsidP="003A0066">
      <w:pPr>
        <w:pStyle w:val="1e"/>
        <w:numPr>
          <w:ilvl w:val="0"/>
          <w:numId w:val="27"/>
        </w:numPr>
        <w:rPr>
          <w:rFonts w:hint="eastAsia"/>
        </w:rPr>
      </w:pPr>
      <w:r w:rsidRPr="00093E6E">
        <w:t xml:space="preserve">block_size: </w:t>
      </w:r>
      <w:r w:rsidRPr="00093E6E">
        <w:t>块大小</w:t>
      </w:r>
    </w:p>
    <w:p w14:paraId="441AAAC8" w14:textId="3595C8DB" w:rsidR="00093E6E" w:rsidRDefault="00093E6E" w:rsidP="003A0066">
      <w:pPr>
        <w:pStyle w:val="1e"/>
        <w:numPr>
          <w:ilvl w:val="0"/>
          <w:numId w:val="27"/>
        </w:numPr>
        <w:rPr>
          <w:rFonts w:hint="eastAsia"/>
        </w:rPr>
      </w:pPr>
      <w:r w:rsidRPr="00093E6E">
        <w:t xml:space="preserve">read_write_ratio: </w:t>
      </w:r>
      <w:r w:rsidRPr="00093E6E">
        <w:t>读写比例</w:t>
      </w:r>
    </w:p>
    <w:p w14:paraId="51CA6F23" w14:textId="4E473E7E" w:rsidR="00093E6E" w:rsidRDefault="00093E6E" w:rsidP="003A0066">
      <w:pPr>
        <w:pStyle w:val="1e"/>
        <w:numPr>
          <w:ilvl w:val="0"/>
          <w:numId w:val="27"/>
        </w:numPr>
        <w:rPr>
          <w:rFonts w:hint="eastAsia"/>
        </w:rPr>
      </w:pPr>
      <w:r w:rsidRPr="00093E6E">
        <w:t xml:space="preserve">shared_buffer_tidx_hit_rate: </w:t>
      </w:r>
      <w:r w:rsidRPr="00093E6E">
        <w:t>共享缓冲区索引表的命中率</w:t>
      </w:r>
    </w:p>
    <w:p w14:paraId="1F5C5EEA" w14:textId="4C3307BF" w:rsidR="00093E6E" w:rsidRDefault="00093E6E" w:rsidP="003A0066">
      <w:pPr>
        <w:pStyle w:val="1e"/>
        <w:numPr>
          <w:ilvl w:val="0"/>
          <w:numId w:val="27"/>
        </w:numPr>
        <w:rPr>
          <w:rFonts w:hint="eastAsia"/>
        </w:rPr>
      </w:pPr>
      <w:r w:rsidRPr="00093E6E">
        <w:t xml:space="preserve">shared_buffer_idx_hit_rate: </w:t>
      </w:r>
      <w:r w:rsidRPr="00093E6E">
        <w:t>共享缓冲区堆表的命中率</w:t>
      </w:r>
    </w:p>
    <w:p w14:paraId="051BAD1F" w14:textId="5CBD111D" w:rsidR="00093E6E" w:rsidRDefault="00093E6E" w:rsidP="003A0066">
      <w:pPr>
        <w:pStyle w:val="1e"/>
        <w:numPr>
          <w:ilvl w:val="0"/>
          <w:numId w:val="27"/>
        </w:numPr>
        <w:rPr>
          <w:rFonts w:hint="eastAsia"/>
        </w:rPr>
      </w:pPr>
      <w:r w:rsidRPr="00093E6E">
        <w:lastRenderedPageBreak/>
        <w:t xml:space="preserve">write_tup_speed: </w:t>
      </w:r>
      <w:r w:rsidRPr="00093E6E">
        <w:t>写入元组的速度</w:t>
      </w:r>
    </w:p>
    <w:p w14:paraId="05E90922" w14:textId="132FD72D" w:rsidR="00093E6E" w:rsidRDefault="00093E6E" w:rsidP="003A0066">
      <w:pPr>
        <w:pStyle w:val="1e"/>
        <w:numPr>
          <w:ilvl w:val="0"/>
          <w:numId w:val="27"/>
        </w:numPr>
        <w:rPr>
          <w:rFonts w:hint="eastAsia"/>
        </w:rPr>
      </w:pPr>
      <w:r w:rsidRPr="00093E6E">
        <w:t xml:space="preserve">enable_autovacuum: </w:t>
      </w:r>
      <w:r w:rsidRPr="00093E6E">
        <w:t>自动清理功能是否启用</w:t>
      </w:r>
    </w:p>
    <w:p w14:paraId="79F836FB" w14:textId="2D5E906C" w:rsidR="00093E6E" w:rsidRDefault="00093E6E" w:rsidP="003A0066">
      <w:pPr>
        <w:pStyle w:val="1e"/>
        <w:numPr>
          <w:ilvl w:val="0"/>
          <w:numId w:val="27"/>
        </w:numPr>
        <w:rPr>
          <w:rFonts w:hint="eastAsia"/>
        </w:rPr>
      </w:pPr>
      <w:r w:rsidRPr="00093E6E">
        <w:t xml:space="preserve">is_64bit: </w:t>
      </w:r>
      <w:r w:rsidRPr="00093E6E">
        <w:t>系统是否为</w:t>
      </w:r>
      <w:r w:rsidRPr="00093E6E">
        <w:t>64</w:t>
      </w:r>
      <w:r w:rsidRPr="00093E6E">
        <w:t>位</w:t>
      </w:r>
    </w:p>
    <w:p w14:paraId="4ACFB644" w14:textId="586DB686" w:rsidR="00093E6E" w:rsidRDefault="00093E6E" w:rsidP="003A0066">
      <w:pPr>
        <w:pStyle w:val="1e"/>
        <w:numPr>
          <w:ilvl w:val="0"/>
          <w:numId w:val="27"/>
        </w:numPr>
        <w:rPr>
          <w:rFonts w:hint="eastAsia"/>
        </w:rPr>
      </w:pPr>
      <w:r w:rsidRPr="00093E6E">
        <w:t xml:space="preserve">is_hdd: </w:t>
      </w:r>
      <w:r w:rsidRPr="00093E6E">
        <w:t>存储介质是否为</w:t>
      </w:r>
      <w:r w:rsidRPr="00093E6E">
        <w:t>HDD</w:t>
      </w:r>
    </w:p>
    <w:p w14:paraId="4035905A" w14:textId="3A6142D9" w:rsidR="00093E6E" w:rsidRPr="00093E6E" w:rsidRDefault="00093E6E" w:rsidP="003A0066">
      <w:pPr>
        <w:pStyle w:val="1e"/>
        <w:numPr>
          <w:ilvl w:val="0"/>
          <w:numId w:val="27"/>
        </w:numPr>
        <w:rPr>
          <w:rFonts w:hint="eastAsia"/>
        </w:rPr>
      </w:pPr>
      <w:r w:rsidRPr="00093E6E">
        <w:t xml:space="preserve">load_average: </w:t>
      </w:r>
      <w:r w:rsidRPr="00093E6E">
        <w:t>系统负载平均值</w:t>
      </w:r>
    </w:p>
    <w:p w14:paraId="72EB8A19" w14:textId="77777777" w:rsidR="00093E6E" w:rsidRDefault="00093E6E" w:rsidP="003A0066">
      <w:pPr>
        <w:pStyle w:val="1e"/>
        <w:rPr>
          <w:rFonts w:hint="eastAsia"/>
        </w:rPr>
      </w:pPr>
    </w:p>
    <w:p w14:paraId="011C4D7F" w14:textId="064D9715" w:rsidR="00093E6E" w:rsidRDefault="003A0066" w:rsidP="003A0066">
      <w:pPr>
        <w:pStyle w:val="1e"/>
        <w:ind w:firstLineChars="200" w:firstLine="420"/>
        <w:rPr>
          <w:rFonts w:hint="eastAsia"/>
        </w:rPr>
      </w:pPr>
      <w:r>
        <w:rPr>
          <w:rFonts w:hint="eastAsia"/>
        </w:rPr>
        <w:t>X</w:t>
      </w:r>
      <w:r>
        <w:t>-</w:t>
      </w:r>
      <w:r>
        <w:rPr>
          <w:rFonts w:hint="eastAsia"/>
        </w:rPr>
        <w:t>Tuner</w:t>
      </w:r>
      <w:r>
        <w:rPr>
          <w:rFonts w:hint="eastAsia"/>
        </w:rPr>
        <w:t>的</w:t>
      </w:r>
      <w:r>
        <w:rPr>
          <w:rFonts w:hint="eastAsia"/>
        </w:rPr>
        <w:t>AI</w:t>
      </w:r>
      <w:r>
        <w:rPr>
          <w:rFonts w:hint="eastAsia"/>
        </w:rPr>
        <w:t>库</w:t>
      </w:r>
      <w:r w:rsidRPr="003A0066">
        <w:t>通过分析数据库的性能指标、负载情况、</w:t>
      </w:r>
      <w:r w:rsidRPr="003A0066">
        <w:rPr>
          <w:rFonts w:hint="eastAsia"/>
        </w:rPr>
        <w:t>配置和系统资源等多个方面的数据，使用机器学习和优化算法进行分析和计算，得出了上述优化参数的结果。</w:t>
      </w:r>
      <w:r w:rsidRPr="003A0066">
        <w:t>通过收集数据库的各种指标数据，例如查询频率、缓存命中率、连接数、内存使用等，通过对这些数据进行分析和建模，预测不同参数对数据库性能的影响，并找出最优的参数设置方案，以达到优化数据库性能的目的。</w:t>
      </w:r>
      <w:r w:rsidRPr="003A0066">
        <w:rPr>
          <w:rFonts w:hint="eastAsia"/>
        </w:rPr>
        <w:t>同时，</w:t>
      </w:r>
      <w:r>
        <w:rPr>
          <w:rFonts w:hint="eastAsia"/>
        </w:rPr>
        <w:t>X</w:t>
      </w:r>
      <w:r>
        <w:t>-</w:t>
      </w:r>
      <w:r>
        <w:rPr>
          <w:rFonts w:hint="eastAsia"/>
        </w:rPr>
        <w:t>Tuner</w:t>
      </w:r>
      <w:r w:rsidRPr="003A0066">
        <w:t>也可能考虑了系统的配置和资源情况，例如</w:t>
      </w:r>
      <w:r w:rsidRPr="003A0066">
        <w:t>CPU</w:t>
      </w:r>
      <w:r w:rsidRPr="003A0066">
        <w:t>核心数、内存大小等，结合数据库的负载情况和工作负载类型，综合考虑了多个因素来确定最佳的参数配置。</w:t>
      </w:r>
    </w:p>
    <w:p w14:paraId="626A9D9D" w14:textId="77777777" w:rsidR="00093E6E" w:rsidRPr="003A0066" w:rsidRDefault="00093E6E" w:rsidP="003A0066">
      <w:pPr>
        <w:pStyle w:val="1e"/>
        <w:rPr>
          <w:rFonts w:hint="eastAsia"/>
        </w:rPr>
      </w:pPr>
    </w:p>
    <w:p w14:paraId="3648FBCE" w14:textId="77777777" w:rsidR="00093E6E" w:rsidRDefault="00093E6E" w:rsidP="003A0066">
      <w:pPr>
        <w:pStyle w:val="1e"/>
        <w:rPr>
          <w:rFonts w:hint="eastAsia"/>
        </w:rPr>
      </w:pPr>
      <w:r w:rsidRPr="00D435D3">
        <w:rPr>
          <w:rFonts w:hint="eastAsia"/>
        </w:rPr>
        <w:t>实践思考题</w:t>
      </w:r>
      <w:r w:rsidRPr="00D435D3">
        <w:t>2</w:t>
      </w:r>
      <w:r>
        <w:rPr>
          <w:rFonts w:hint="eastAsia"/>
        </w:rPr>
        <w:t>：</w:t>
      </w:r>
      <w:r w:rsidRPr="00460223">
        <w:rPr>
          <w:rFonts w:hint="eastAsia"/>
        </w:rPr>
        <w:t>索引的使用，对于执行</w:t>
      </w:r>
      <w:r w:rsidRPr="00460223">
        <w:t>SQL</w:t>
      </w:r>
      <w:r w:rsidRPr="00460223">
        <w:t>有什么好处？除了使用索引和参数外，还有哪些方面可以对数据库进行优化？</w:t>
      </w:r>
    </w:p>
    <w:p w14:paraId="4B1CB7C8" w14:textId="77777777" w:rsidR="00C549B9" w:rsidRDefault="00C549B9" w:rsidP="003A0066">
      <w:pPr>
        <w:pStyle w:val="1e"/>
        <w:rPr>
          <w:rFonts w:hint="eastAsia"/>
        </w:rPr>
      </w:pPr>
    </w:p>
    <w:p w14:paraId="3AABB673" w14:textId="77777777" w:rsidR="00A70720" w:rsidRDefault="00A70720" w:rsidP="00A70720">
      <w:pPr>
        <w:pStyle w:val="1e"/>
        <w:rPr>
          <w:rFonts w:hint="eastAsia"/>
        </w:rPr>
      </w:pPr>
      <w:r>
        <w:rPr>
          <w:rFonts w:hint="eastAsia"/>
        </w:rPr>
        <w:t>索引在执行</w:t>
      </w:r>
      <w:r>
        <w:t>SQL</w:t>
      </w:r>
      <w:r>
        <w:t>时有以下好处：</w:t>
      </w:r>
    </w:p>
    <w:p w14:paraId="022AF942" w14:textId="0D357AD4" w:rsidR="00A70720" w:rsidRDefault="00A70720" w:rsidP="00A70720">
      <w:pPr>
        <w:pStyle w:val="1e"/>
        <w:numPr>
          <w:ilvl w:val="0"/>
          <w:numId w:val="28"/>
        </w:numPr>
        <w:rPr>
          <w:rFonts w:hint="eastAsia"/>
        </w:rPr>
      </w:pPr>
      <w:r>
        <w:t>提高查询性能：索引可以加速数据的查找和匹配过程。通过使用索引，数据库系统可以更快地定位到需要查询的数据，而不必扫描整个数据表。这样可以大大提高查询的速度和效率</w:t>
      </w:r>
      <w:r>
        <w:rPr>
          <w:rFonts w:hint="eastAsia"/>
        </w:rPr>
        <w:t>；</w:t>
      </w:r>
    </w:p>
    <w:p w14:paraId="73EC9807" w14:textId="77777777" w:rsidR="00A70720" w:rsidRDefault="00A70720" w:rsidP="00A70720">
      <w:pPr>
        <w:pStyle w:val="1e"/>
        <w:numPr>
          <w:ilvl w:val="0"/>
          <w:numId w:val="28"/>
        </w:numPr>
        <w:rPr>
          <w:rFonts w:hint="eastAsia"/>
        </w:rPr>
      </w:pPr>
      <w:r>
        <w:t>减少</w:t>
      </w:r>
      <w:r>
        <w:t>IO</w:t>
      </w:r>
      <w:r>
        <w:t>操作：当数据库中的数据量较大时，使用索引可以减少磁盘</w:t>
      </w:r>
      <w:r>
        <w:t>IO</w:t>
      </w:r>
      <w:r>
        <w:t>的次数。通过使用索引，数据库可以直接定位到需要的数据页，而不必读取整个表或数据块。这样可以减少</w:t>
      </w:r>
      <w:r>
        <w:t>IO</w:t>
      </w:r>
      <w:r>
        <w:t>操作，提高系统的整体性能</w:t>
      </w:r>
      <w:r>
        <w:rPr>
          <w:rFonts w:hint="eastAsia"/>
        </w:rPr>
        <w:t>；</w:t>
      </w:r>
    </w:p>
    <w:p w14:paraId="2DFDB697" w14:textId="1ED05C15" w:rsidR="003A0066" w:rsidRDefault="00A70720" w:rsidP="00A70720">
      <w:pPr>
        <w:pStyle w:val="1e"/>
        <w:numPr>
          <w:ilvl w:val="0"/>
          <w:numId w:val="28"/>
        </w:numPr>
        <w:rPr>
          <w:rFonts w:hint="eastAsia"/>
        </w:rPr>
      </w:pPr>
      <w:r>
        <w:t>优化排序和连接操作：索引不仅可以加速查询操作，还可以优化排序和连接操作。通过使用索引，数据库可以在执行排序和连接操作时更快地查找和匹配需要的数据，从而提高这些操作的性能。</w:t>
      </w:r>
    </w:p>
    <w:p w14:paraId="6F2EE80D" w14:textId="32D63F07" w:rsidR="003A0066" w:rsidRDefault="00A70720" w:rsidP="003A0066">
      <w:pPr>
        <w:pStyle w:val="1e"/>
        <w:rPr>
          <w:rFonts w:hint="eastAsia"/>
        </w:rPr>
      </w:pPr>
      <w:r w:rsidRPr="00A70720">
        <w:rPr>
          <w:rFonts w:hint="eastAsia"/>
        </w:rPr>
        <w:t>除了使用索引和参数之外，还有以下方面可以对数据库进行优化：</w:t>
      </w:r>
    </w:p>
    <w:p w14:paraId="63A2922A" w14:textId="3AC5111E" w:rsidR="00A70720" w:rsidRDefault="00A70720" w:rsidP="00A70720">
      <w:pPr>
        <w:pStyle w:val="1e"/>
        <w:numPr>
          <w:ilvl w:val="0"/>
          <w:numId w:val="29"/>
        </w:numPr>
        <w:rPr>
          <w:rFonts w:hint="eastAsia"/>
        </w:rPr>
      </w:pPr>
      <w:r>
        <w:t>范式设计和冗余数据的消除：通过合理的范式设计和消除冗余数据，可以减小数据表的大小，降低查询和更新的成本。</w:t>
      </w:r>
    </w:p>
    <w:p w14:paraId="7BF0CA33" w14:textId="1A54357B" w:rsidR="00A70720" w:rsidRDefault="00A70720" w:rsidP="00A70720">
      <w:pPr>
        <w:pStyle w:val="1e"/>
        <w:numPr>
          <w:ilvl w:val="0"/>
          <w:numId w:val="29"/>
        </w:numPr>
        <w:rPr>
          <w:rFonts w:hint="eastAsia"/>
        </w:rPr>
      </w:pPr>
      <w:r>
        <w:t>数据库分区和分片：将大型数据库分区或分片存储可以提高数据的并行处理能力，从而提高系统的吞吐量和性能。</w:t>
      </w:r>
    </w:p>
    <w:p w14:paraId="2FCD7275" w14:textId="0227928E" w:rsidR="00A70720" w:rsidRDefault="00A70720" w:rsidP="00A70720">
      <w:pPr>
        <w:pStyle w:val="1e"/>
        <w:numPr>
          <w:ilvl w:val="0"/>
          <w:numId w:val="29"/>
        </w:numPr>
        <w:rPr>
          <w:rFonts w:hint="eastAsia"/>
        </w:rPr>
      </w:pPr>
      <w:r>
        <w:t>缓存和缓存策略：通过使用缓存技术，如数据库查询缓存、应用程序级缓存等</w:t>
      </w:r>
    </w:p>
    <w:p w14:paraId="398EE4E4" w14:textId="4E5D857A" w:rsidR="00A70720" w:rsidRDefault="00A70720" w:rsidP="00A70720">
      <w:pPr>
        <w:pStyle w:val="1e"/>
        <w:numPr>
          <w:ilvl w:val="0"/>
          <w:numId w:val="29"/>
        </w:numPr>
        <w:rPr>
          <w:rFonts w:hint="eastAsia"/>
        </w:rPr>
      </w:pPr>
      <w:r>
        <w:t>查询优化：数据库查询的性能可以通过优化查询语句、选择合适的查询方式（如索引选择、表连接方式）、调整查询顺序等进行提升。</w:t>
      </w:r>
    </w:p>
    <w:p w14:paraId="3F38A23C" w14:textId="375F0D41" w:rsidR="00A70720" w:rsidRDefault="00A70720" w:rsidP="00A70720">
      <w:pPr>
        <w:pStyle w:val="1e"/>
        <w:numPr>
          <w:ilvl w:val="0"/>
          <w:numId w:val="29"/>
        </w:numPr>
        <w:rPr>
          <w:rFonts w:hint="eastAsia"/>
        </w:rPr>
      </w:pPr>
      <w:r>
        <w:t>硬件升级和优化：通过升级硬件设备（如增加内存、加速存储介质、提升网络带宽等）可以提高数据库系统的整体性能。</w:t>
      </w:r>
    </w:p>
    <w:p w14:paraId="21C728A8" w14:textId="36D5B538" w:rsidR="005E2EAB" w:rsidRPr="00A70720" w:rsidRDefault="00A70720" w:rsidP="00A70720">
      <w:pPr>
        <w:pStyle w:val="1e"/>
        <w:numPr>
          <w:ilvl w:val="0"/>
          <w:numId w:val="29"/>
        </w:numPr>
        <w:rPr>
          <w:rFonts w:hint="eastAsia"/>
        </w:rPr>
      </w:pPr>
      <w:r>
        <w:t>并发控制和事务管理：合理地使用并发控制机制和事务管理可以提高数据库系统的并发性能和数据一致性，避免锁冲突和死锁情况的发生。</w:t>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r w:rsidRPr="000E2D1D">
        <w:t>openGauss</w:t>
      </w:r>
      <w:r w:rsidRPr="000E2D1D">
        <w:t>的</w:t>
      </w:r>
      <w:r w:rsidRPr="000E2D1D">
        <w:t>DB</w:t>
      </w:r>
      <w:r>
        <w:t>4AI</w:t>
      </w:r>
      <w:r w:rsidRPr="000E2D1D">
        <w:t>特性应用</w:t>
      </w:r>
    </w:p>
    <w:p w14:paraId="6A0028DA" w14:textId="77777777" w:rsidR="0034452C" w:rsidRPr="009639AD" w:rsidRDefault="0034452C" w:rsidP="003A0066">
      <w:pPr>
        <w:pStyle w:val="1e"/>
        <w:rPr>
          <w:rFonts w:ascii="Huawei Sans" w:hAnsi="Huawei Sans" w:cs="Huawei Sans"/>
        </w:rPr>
      </w:pPr>
      <w:r w:rsidRPr="009639AD">
        <w:rPr>
          <w:rFonts w:ascii="Huawei Sans" w:hAnsi="Huawei Sans" w:cs="Huawei Sans"/>
        </w:rPr>
        <w:t>任务一：</w:t>
      </w:r>
      <w:r>
        <w:t>在</w:t>
      </w:r>
      <w:r>
        <w:rPr>
          <w:rFonts w:hint="eastAsia"/>
        </w:rPr>
        <w:t>g</w:t>
      </w:r>
      <w:r>
        <w:t>s_model_warehouse</w:t>
      </w:r>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6F8EFAD0" w14:textId="2DCEA3C5" w:rsidR="0034452C" w:rsidRPr="00860899" w:rsidRDefault="00E74325" w:rsidP="003A0066">
      <w:pPr>
        <w:pStyle w:val="1e"/>
        <w:rPr>
          <w:rFonts w:ascii="Huawei Sans" w:hAnsi="Huawei Sans" w:cs="Huawei Sans"/>
        </w:rPr>
      </w:pPr>
      <w:r>
        <w:rPr>
          <w:noProof/>
        </w:rPr>
        <w:drawing>
          <wp:inline distT="0" distB="0" distL="0" distR="0" wp14:anchorId="6B6D9222" wp14:editId="0AC3680F">
            <wp:extent cx="5274310" cy="1440180"/>
            <wp:effectExtent l="38100" t="38100" r="97790" b="102870"/>
            <wp:docPr id="10434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747" name=""/>
                    <pic:cNvPicPr/>
                  </pic:nvPicPr>
                  <pic:blipFill>
                    <a:blip r:embed="rId42"/>
                    <a:stretch>
                      <a:fillRect/>
                    </a:stretch>
                  </pic:blipFill>
                  <pic:spPr>
                    <a:xfrm>
                      <a:off x="0" y="0"/>
                      <a:ext cx="5274310" cy="1440180"/>
                    </a:xfrm>
                    <a:prstGeom prst="rect">
                      <a:avLst/>
                    </a:prstGeom>
                    <a:effectLst>
                      <a:outerShdw blurRad="50800" dist="38100" dir="2700000" algn="tl" rotWithShape="0">
                        <a:prstClr val="black">
                          <a:alpha val="40000"/>
                        </a:prstClr>
                      </a:outerShdw>
                    </a:effectLst>
                  </pic:spPr>
                </pic:pic>
              </a:graphicData>
            </a:graphic>
          </wp:inline>
        </w:drawing>
      </w:r>
    </w:p>
    <w:p w14:paraId="5B38F72B" w14:textId="77777777" w:rsidR="0034452C" w:rsidRPr="009639AD" w:rsidRDefault="0034452C" w:rsidP="003A0066">
      <w:pPr>
        <w:pStyle w:val="1e"/>
        <w:rPr>
          <w:rFonts w:hint="eastAsia"/>
        </w:rPr>
      </w:pPr>
    </w:p>
    <w:p w14:paraId="49F7F942" w14:textId="77777777" w:rsidR="0034452C" w:rsidRPr="009639AD" w:rsidRDefault="0034452C" w:rsidP="003A0066">
      <w:pPr>
        <w:pStyle w:val="1e"/>
        <w:rPr>
          <w:rFonts w:hint="eastAsia"/>
        </w:rPr>
      </w:pPr>
    </w:p>
    <w:p w14:paraId="4922287A" w14:textId="77777777" w:rsidR="0034452C" w:rsidRPr="00860899" w:rsidRDefault="0034452C" w:rsidP="003A0066">
      <w:pPr>
        <w:pStyle w:val="1e"/>
        <w:rPr>
          <w:rFonts w:hint="eastAsia"/>
        </w:rPr>
      </w:pPr>
      <w:r w:rsidRPr="009639AD">
        <w:t>任务二：</w:t>
      </w:r>
      <w:r w:rsidRPr="00860899">
        <w:rPr>
          <w:rFonts w:hint="eastAsia"/>
        </w:rPr>
        <w:t>观察新模型的信息，</w:t>
      </w:r>
      <w:r w:rsidRPr="00860899">
        <w:t>将执行结果截图</w:t>
      </w:r>
      <w:r w:rsidRPr="00860899">
        <w:rPr>
          <w:rFonts w:hint="eastAsia"/>
        </w:rPr>
        <w:t>。</w:t>
      </w:r>
    </w:p>
    <w:p w14:paraId="3E779F72"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0E2CAB10" w14:textId="53260053" w:rsidR="0034452C" w:rsidRDefault="00E74325" w:rsidP="003A0066">
      <w:pPr>
        <w:pStyle w:val="1e"/>
        <w:rPr>
          <w:rFonts w:hint="eastAsia"/>
        </w:rPr>
      </w:pPr>
      <w:r>
        <w:rPr>
          <w:noProof/>
        </w:rPr>
        <w:drawing>
          <wp:inline distT="0" distB="0" distL="0" distR="0" wp14:anchorId="73E7426C" wp14:editId="0F692BFF">
            <wp:extent cx="5274310" cy="2019935"/>
            <wp:effectExtent l="38100" t="38100" r="97790" b="94615"/>
            <wp:docPr id="1297086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86137" name=""/>
                    <pic:cNvPicPr/>
                  </pic:nvPicPr>
                  <pic:blipFill>
                    <a:blip r:embed="rId43"/>
                    <a:stretch>
                      <a:fillRect/>
                    </a:stretch>
                  </pic:blipFill>
                  <pic:spPr>
                    <a:xfrm>
                      <a:off x="0" y="0"/>
                      <a:ext cx="5274310" cy="2019935"/>
                    </a:xfrm>
                    <a:prstGeom prst="rect">
                      <a:avLst/>
                    </a:prstGeom>
                    <a:effectLst>
                      <a:outerShdw blurRad="50800" dist="38100" dir="2700000" algn="tl" rotWithShape="0">
                        <a:prstClr val="black">
                          <a:alpha val="40000"/>
                        </a:prstClr>
                      </a:outerShdw>
                    </a:effectLst>
                  </pic:spPr>
                </pic:pic>
              </a:graphicData>
            </a:graphic>
          </wp:inline>
        </w:drawing>
      </w:r>
    </w:p>
    <w:p w14:paraId="62AB45B3" w14:textId="77777777" w:rsidR="0034452C" w:rsidRDefault="0034452C" w:rsidP="003A0066">
      <w:pPr>
        <w:pStyle w:val="1e"/>
        <w:rPr>
          <w:rFonts w:hint="eastAsia"/>
        </w:rPr>
      </w:pPr>
    </w:p>
    <w:p w14:paraId="5F9DC967" w14:textId="77777777" w:rsidR="0034452C" w:rsidRDefault="0034452C" w:rsidP="003A0066">
      <w:pPr>
        <w:pStyle w:val="1e"/>
        <w:rPr>
          <w:rFonts w:hint="eastAsia"/>
        </w:rPr>
      </w:pPr>
    </w:p>
    <w:p w14:paraId="43446B67" w14:textId="77777777" w:rsidR="0034452C" w:rsidRPr="00860899" w:rsidRDefault="0034452C" w:rsidP="003A0066">
      <w:pPr>
        <w:pStyle w:val="1e"/>
        <w:rPr>
          <w:rFonts w:hint="eastAsia"/>
        </w:rPr>
      </w:pPr>
      <w:r>
        <w:t>任务三</w:t>
      </w:r>
      <w:r w:rsidRPr="009639AD">
        <w:t>：</w:t>
      </w:r>
      <w:r w:rsidRPr="00860899">
        <w:t>利用训练好的逻辑回归模型预测数据</w:t>
      </w:r>
      <w:r w:rsidRPr="00860899">
        <w:rPr>
          <w:rFonts w:hint="eastAsia"/>
        </w:rPr>
        <w:t>，</w:t>
      </w:r>
      <w:r w:rsidRPr="00860899">
        <w:t>并与</w:t>
      </w:r>
      <w:r w:rsidRPr="00860899">
        <w:rPr>
          <w:rFonts w:hint="eastAsia"/>
        </w:rPr>
        <w:t>S</w:t>
      </w:r>
      <w:r w:rsidRPr="00860899">
        <w:t>VM</w:t>
      </w:r>
      <w:r w:rsidRPr="00860899">
        <w:t>算法进行比较</w:t>
      </w:r>
      <w:r w:rsidRPr="00860899">
        <w:rPr>
          <w:rFonts w:hint="eastAsia"/>
        </w:rPr>
        <w:t>，</w:t>
      </w:r>
      <w:r w:rsidRPr="00860899">
        <w:t>将执行结果截图。</w:t>
      </w:r>
    </w:p>
    <w:p w14:paraId="32D93957"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14:paraId="5279A029" w14:textId="140C2B35" w:rsidR="0034452C" w:rsidRDefault="00E74325" w:rsidP="003A0066">
      <w:pPr>
        <w:pStyle w:val="1e"/>
        <w:rPr>
          <w:rFonts w:ascii="Huawei Sans" w:hAnsi="Huawei Sans" w:cs="Huawei Sans"/>
        </w:rPr>
      </w:pPr>
      <w:r>
        <w:rPr>
          <w:noProof/>
        </w:rPr>
        <w:lastRenderedPageBreak/>
        <w:drawing>
          <wp:inline distT="0" distB="0" distL="0" distR="0" wp14:anchorId="31E244B4" wp14:editId="45E73A86">
            <wp:extent cx="5274310" cy="2018665"/>
            <wp:effectExtent l="38100" t="38100" r="97790" b="95885"/>
            <wp:docPr id="260814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14004" name=""/>
                    <pic:cNvPicPr/>
                  </pic:nvPicPr>
                  <pic:blipFill>
                    <a:blip r:embed="rId44"/>
                    <a:stretch>
                      <a:fillRect/>
                    </a:stretch>
                  </pic:blipFill>
                  <pic:spPr>
                    <a:xfrm>
                      <a:off x="0" y="0"/>
                      <a:ext cx="5274310" cy="2018665"/>
                    </a:xfrm>
                    <a:prstGeom prst="rect">
                      <a:avLst/>
                    </a:prstGeom>
                    <a:effectLst>
                      <a:outerShdw blurRad="50800" dist="38100" dir="2700000" algn="tl" rotWithShape="0">
                        <a:prstClr val="black">
                          <a:alpha val="40000"/>
                        </a:prstClr>
                      </a:outerShdw>
                    </a:effectLst>
                  </pic:spPr>
                </pic:pic>
              </a:graphicData>
            </a:graphic>
          </wp:inline>
        </w:drawing>
      </w:r>
    </w:p>
    <w:p w14:paraId="1F0231C5" w14:textId="77777777" w:rsidR="0034452C" w:rsidRDefault="0034452C" w:rsidP="003A0066">
      <w:pPr>
        <w:pStyle w:val="1e"/>
        <w:rPr>
          <w:rFonts w:hint="eastAsia"/>
        </w:rPr>
      </w:pPr>
    </w:p>
    <w:p w14:paraId="43508AB6" w14:textId="77777777" w:rsidR="0034452C" w:rsidRDefault="0034452C" w:rsidP="003A0066">
      <w:pPr>
        <w:pStyle w:val="1e"/>
        <w:rPr>
          <w:rFonts w:hint="eastAsia"/>
        </w:rPr>
      </w:pPr>
      <w:r w:rsidRPr="00D435D3">
        <w:rPr>
          <w:rFonts w:hint="eastAsia"/>
        </w:rPr>
        <w:t>实践思考题</w:t>
      </w:r>
      <w:r w:rsidRPr="00D435D3">
        <w:t>1</w:t>
      </w:r>
      <w:r>
        <w:rPr>
          <w:rFonts w:hint="eastAsia"/>
        </w:rPr>
        <w:t>：</w:t>
      </w:r>
      <w:r w:rsidRPr="009B54B1">
        <w:rPr>
          <w:rFonts w:hint="eastAsia"/>
        </w:rPr>
        <w:t>分类模型与回归模型有何不同？</w:t>
      </w:r>
    </w:p>
    <w:p w14:paraId="03E648C7" w14:textId="77777777" w:rsidR="0034452C" w:rsidRDefault="0034452C" w:rsidP="003A0066">
      <w:pPr>
        <w:pStyle w:val="1e"/>
        <w:rPr>
          <w:rFonts w:hint="eastAsia"/>
        </w:rPr>
      </w:pPr>
    </w:p>
    <w:p w14:paraId="0ED9F8A1" w14:textId="77777777" w:rsidR="001C4FB2" w:rsidRDefault="001C4FB2" w:rsidP="001C4FB2">
      <w:pPr>
        <w:pStyle w:val="1e"/>
        <w:ind w:firstLineChars="200" w:firstLine="420"/>
        <w:rPr>
          <w:rFonts w:hint="eastAsia"/>
        </w:rPr>
      </w:pPr>
      <w:r>
        <w:rPr>
          <w:rFonts w:hint="eastAsia"/>
        </w:rPr>
        <w:t>分类模型和回归模型是机器学习中常见的两种模型类型，它们在处理问题和建模方法上有一些区别：</w:t>
      </w:r>
    </w:p>
    <w:p w14:paraId="68BAAB8B" w14:textId="41896810" w:rsidR="001C4FB2" w:rsidRDefault="001C4FB2" w:rsidP="001C4FB2">
      <w:pPr>
        <w:pStyle w:val="1e"/>
        <w:numPr>
          <w:ilvl w:val="0"/>
          <w:numId w:val="30"/>
        </w:numPr>
        <w:rPr>
          <w:rFonts w:hint="eastAsia"/>
        </w:rPr>
      </w:pPr>
      <w:r>
        <w:t>目标类型：分类模型的目标变量是离散的，代表不同的类别或标签。例如，预测一个图片是猫还是狗、判断邮件是垃圾邮件还是正常邮件等。回归模型的目标变量是连续的，可以是任意数值。例如，预测房屋的销售价格、预测用户的购买金额等。</w:t>
      </w:r>
    </w:p>
    <w:p w14:paraId="688AD605" w14:textId="4FC5DE05" w:rsidR="001C4FB2" w:rsidRDefault="001C4FB2" w:rsidP="001C4FB2">
      <w:pPr>
        <w:pStyle w:val="1e"/>
        <w:numPr>
          <w:ilvl w:val="0"/>
          <w:numId w:val="30"/>
        </w:numPr>
        <w:rPr>
          <w:rFonts w:hint="eastAsia"/>
        </w:rPr>
      </w:pPr>
      <w:r>
        <w:t>模型输出：分类模型的输出是对样本进行分类的结果，通常是一个离散的类别。可以是二分类（两个类别）或多分类（多个类别）问题。回归模型的输出是对样本进行预测的数值，可以是实数或整数。</w:t>
      </w:r>
    </w:p>
    <w:p w14:paraId="1A433DAA" w14:textId="545356F7" w:rsidR="001C4FB2" w:rsidRDefault="001C4FB2" w:rsidP="001C4FB2">
      <w:pPr>
        <w:pStyle w:val="1e"/>
        <w:numPr>
          <w:ilvl w:val="0"/>
          <w:numId w:val="30"/>
        </w:numPr>
        <w:rPr>
          <w:rFonts w:hint="eastAsia"/>
        </w:rPr>
      </w:pPr>
      <w:r>
        <w:t>模型评估：分类模型的性能评估通常使用准确率、召回率、精确度等指标来衡量预测结果与真实标签的匹配程度。回归模型的性能评估通常使用均方误差（</w:t>
      </w:r>
      <w:r>
        <w:t>MSE</w:t>
      </w:r>
      <w:r>
        <w:t>）、平均绝对误差（</w:t>
      </w:r>
      <w:r>
        <w:t>MAE</w:t>
      </w:r>
      <w:r>
        <w:t>）、决定系数（</w:t>
      </w:r>
      <w:r>
        <w:t>R²</w:t>
      </w:r>
      <w:r>
        <w:t>）等指标来衡量预测结果与真实数值的接近程度。</w:t>
      </w:r>
    </w:p>
    <w:p w14:paraId="60797449" w14:textId="1307B6D1" w:rsidR="00C549B9" w:rsidRDefault="001C4FB2" w:rsidP="001C4FB2">
      <w:pPr>
        <w:pStyle w:val="1e"/>
        <w:numPr>
          <w:ilvl w:val="0"/>
          <w:numId w:val="30"/>
        </w:numPr>
        <w:rPr>
          <w:rFonts w:hint="eastAsia"/>
        </w:rPr>
      </w:pPr>
      <w:r>
        <w:t>模型选择和建模方法：在分类模型中，常见的算法包括逻辑回归、决策树、支持向量机（</w:t>
      </w:r>
      <w:r>
        <w:t>SVM</w:t>
      </w:r>
      <w:r>
        <w:t>）、随机森林等。在回归模型中，常见的算法包括线性回归、岭回归、支持向量回归（</w:t>
      </w:r>
      <w:r>
        <w:t>SVR</w:t>
      </w:r>
      <w:r>
        <w:t>）、随机森林回归等。</w:t>
      </w:r>
    </w:p>
    <w:p w14:paraId="7535FD7D" w14:textId="77777777" w:rsidR="00C549B9" w:rsidRDefault="00C549B9" w:rsidP="003A0066">
      <w:pPr>
        <w:pStyle w:val="1e"/>
        <w:rPr>
          <w:rFonts w:hint="eastAsia"/>
        </w:rPr>
      </w:pPr>
    </w:p>
    <w:p w14:paraId="1622DB4A" w14:textId="2330B4CA" w:rsidR="0034452C" w:rsidRDefault="0034452C" w:rsidP="00D05315">
      <w:pPr>
        <w:pStyle w:val="1e"/>
        <w:rPr>
          <w:rFonts w:hint="eastAsia"/>
        </w:rPr>
      </w:pPr>
      <w:r w:rsidRPr="00D435D3">
        <w:rPr>
          <w:rFonts w:hint="eastAsia"/>
        </w:rPr>
        <w:t>实践思考题</w:t>
      </w:r>
      <w:r w:rsidRPr="00D435D3">
        <w:t>2</w:t>
      </w:r>
      <w:r>
        <w:rPr>
          <w:rFonts w:hint="eastAsia"/>
        </w:rPr>
        <w:t>：</w:t>
      </w:r>
      <w:r w:rsidRPr="009B54B1">
        <w:rPr>
          <w:rFonts w:hint="eastAsia"/>
        </w:rPr>
        <w:t>什么是</w:t>
      </w:r>
      <w:r w:rsidRPr="009B54B1">
        <w:t>SVM</w:t>
      </w:r>
      <w:r w:rsidRPr="009B54B1">
        <w:t>算法？</w:t>
      </w:r>
    </w:p>
    <w:p w14:paraId="5B2B60B0" w14:textId="3A684EB7" w:rsidR="00D05315" w:rsidRDefault="00D05315" w:rsidP="00D05315">
      <w:pPr>
        <w:pStyle w:val="1e"/>
        <w:ind w:firstLineChars="200" w:firstLine="420"/>
        <w:rPr>
          <w:rFonts w:hint="eastAsia"/>
        </w:rPr>
      </w:pPr>
      <w:r>
        <w:t>SVM</w:t>
      </w:r>
      <w:r>
        <w:t>（支持向量机）是一种机器学习算法，常用于进行模式分类和回归分析。它属于监督学习算法的一种，通过建立一个能够将不同类别样本分隔开的超平面来进行分类或回归。</w:t>
      </w:r>
    </w:p>
    <w:p w14:paraId="08B177BB" w14:textId="31EA25C3" w:rsidR="00D05315" w:rsidRDefault="00D05315" w:rsidP="00D05315">
      <w:pPr>
        <w:pStyle w:val="1e"/>
        <w:ind w:firstLineChars="200" w:firstLine="420"/>
        <w:rPr>
          <w:rFonts w:hint="eastAsia"/>
        </w:rPr>
      </w:pPr>
      <w:r>
        <w:t>SVM</w:t>
      </w:r>
      <w:r>
        <w:t>算法的基本思想是找到一个最优的超平面，该超平面能够最大化不同类别样本之间的间隔（</w:t>
      </w:r>
      <w:r>
        <w:t>margin</w:t>
      </w:r>
      <w:r>
        <w:t>）。超平面是一个</w:t>
      </w:r>
      <w:r>
        <w:t>n-1</w:t>
      </w:r>
      <w:r>
        <w:t>维的子空间，</w:t>
      </w:r>
      <w:r>
        <w:t>n</w:t>
      </w:r>
      <w:r>
        <w:t>是特征维度。对于二分类问题，</w:t>
      </w:r>
      <w:r>
        <w:t>SVM</w:t>
      </w:r>
      <w:r>
        <w:t>的目标是找到一个能够将正负样本完全分开的最优超平面。</w:t>
      </w:r>
    </w:p>
    <w:p w14:paraId="27BFB89A" w14:textId="0AFDCA63" w:rsidR="00D05315" w:rsidRDefault="00D05315" w:rsidP="00D05315">
      <w:pPr>
        <w:pStyle w:val="1e"/>
        <w:ind w:firstLineChars="200" w:firstLine="420"/>
        <w:rPr>
          <w:rFonts w:hint="eastAsia"/>
        </w:rPr>
      </w:pPr>
      <w:r>
        <w:rPr>
          <w:rFonts w:hint="eastAsia"/>
        </w:rPr>
        <w:t>在</w:t>
      </w:r>
      <w:r>
        <w:t>SVM</w:t>
      </w:r>
      <w:r>
        <w:t>算法中，选择了一部分训练样本作为支持向量（</w:t>
      </w:r>
      <w:r>
        <w:t>support vectors</w:t>
      </w:r>
      <w:r>
        <w:t>），它们是离超平面最近的一些样本点，用于定义超平面的位置和方向。</w:t>
      </w:r>
      <w:r>
        <w:t>SVM</w:t>
      </w:r>
      <w:r>
        <w:t>通过使用核函数将高维特征映射到更高维的特征空间中，从而可以更容易地找到一个能够将样本分开的超平面。</w:t>
      </w:r>
    </w:p>
    <w:p w14:paraId="0119A100" w14:textId="77777777" w:rsidR="00D05315" w:rsidRDefault="00D05315" w:rsidP="00D05315">
      <w:pPr>
        <w:pStyle w:val="1e"/>
        <w:ind w:firstLineChars="200" w:firstLine="420"/>
        <w:rPr>
          <w:rFonts w:hint="eastAsia"/>
        </w:rPr>
      </w:pPr>
      <w:r>
        <w:t>SVM</w:t>
      </w:r>
      <w:r>
        <w:t>算法的优点包括：</w:t>
      </w:r>
    </w:p>
    <w:p w14:paraId="4F422131" w14:textId="3390D3A6" w:rsidR="00D05315" w:rsidRDefault="00D05315" w:rsidP="00D05315">
      <w:pPr>
        <w:pStyle w:val="1e"/>
        <w:numPr>
          <w:ilvl w:val="0"/>
          <w:numId w:val="31"/>
        </w:numPr>
        <w:rPr>
          <w:rFonts w:hint="eastAsia"/>
        </w:rPr>
      </w:pPr>
      <w:r>
        <w:lastRenderedPageBreak/>
        <w:t>在高维特征空间中充分考虑样本分布，可以处理非线性问题；</w:t>
      </w:r>
    </w:p>
    <w:p w14:paraId="37002460" w14:textId="53736632" w:rsidR="00D05315" w:rsidRDefault="00D05315" w:rsidP="00D05315">
      <w:pPr>
        <w:pStyle w:val="1e"/>
        <w:numPr>
          <w:ilvl w:val="0"/>
          <w:numId w:val="31"/>
        </w:numPr>
        <w:rPr>
          <w:rFonts w:hint="eastAsia"/>
        </w:rPr>
      </w:pPr>
      <w:r>
        <w:t>通过最大化间隔，具有较好的鲁棒性和泛化能力；</w:t>
      </w:r>
    </w:p>
    <w:p w14:paraId="1B80586F" w14:textId="7A2BC5F8" w:rsidR="00D05315" w:rsidRDefault="00D05315" w:rsidP="00D05315">
      <w:pPr>
        <w:pStyle w:val="1e"/>
        <w:numPr>
          <w:ilvl w:val="0"/>
          <w:numId w:val="31"/>
        </w:numPr>
        <w:rPr>
          <w:rFonts w:hint="eastAsia"/>
        </w:rPr>
      </w:pPr>
      <w:r>
        <w:t>对于小样本和大特征维度的情况，也能较好地进行分类；</w:t>
      </w:r>
    </w:p>
    <w:p w14:paraId="13EA7052" w14:textId="3E1EB584" w:rsidR="00C549B9" w:rsidRDefault="00D05315" w:rsidP="00D05315">
      <w:pPr>
        <w:pStyle w:val="1e"/>
        <w:numPr>
          <w:ilvl w:val="0"/>
          <w:numId w:val="31"/>
        </w:numPr>
        <w:rPr>
          <w:rFonts w:hint="eastAsia"/>
        </w:rPr>
      </w:pPr>
      <w:r>
        <w:t>通过核技巧，可以处理非线性分类问题。</w:t>
      </w:r>
    </w:p>
    <w:p w14:paraId="74604E7F" w14:textId="77777777" w:rsidR="00C549B9" w:rsidRPr="00860899" w:rsidRDefault="00C549B9" w:rsidP="003A0066">
      <w:pPr>
        <w:pStyle w:val="1e"/>
        <w:rPr>
          <w:rFonts w:hint="eastAsia"/>
        </w:rPr>
      </w:pPr>
    </w:p>
    <w:p w14:paraId="52436FD6" w14:textId="77777777" w:rsidR="0034452C" w:rsidRDefault="0034452C" w:rsidP="003A0066">
      <w:pPr>
        <w:pStyle w:val="1e"/>
        <w:rPr>
          <w:rFonts w:hint="eastAsia"/>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hint="eastAsia"/>
          <w:shd w:val="clear" w:color="auto" w:fill="FFFFFF"/>
        </w:rPr>
        <w:t>分类</w:t>
      </w:r>
      <w:r w:rsidRPr="005439B5">
        <w:rPr>
          <w:rFonts w:hint="eastAsia"/>
          <w:shd w:val="clear" w:color="auto" w:fill="FFFFFF"/>
        </w:rPr>
        <w:t>问题</w:t>
      </w:r>
      <w:r w:rsidRPr="00E94233">
        <w:rPr>
          <w:rFonts w:hint="eastAsia"/>
          <w:shd w:val="clear" w:color="auto" w:fill="FFFFFF"/>
        </w:rPr>
        <w:t>有哪些评价指标，请分别说明他们的含义？</w:t>
      </w:r>
    </w:p>
    <w:p w14:paraId="177CD266" w14:textId="77777777" w:rsidR="00BC662F" w:rsidRPr="00BC662F" w:rsidRDefault="00BC662F" w:rsidP="00BC662F">
      <w:pPr>
        <w:pStyle w:val="1e"/>
        <w:ind w:firstLineChars="200" w:firstLine="420"/>
        <w:rPr>
          <w:rFonts w:hint="eastAsia"/>
          <w:shd w:val="clear" w:color="auto" w:fill="FFFFFF"/>
        </w:rPr>
      </w:pPr>
      <w:r w:rsidRPr="00BC662F">
        <w:rPr>
          <w:rFonts w:hint="eastAsia"/>
          <w:shd w:val="clear" w:color="auto" w:fill="FFFFFF"/>
        </w:rPr>
        <w:t>在分类问题中，常用的评价指标包括：</w:t>
      </w:r>
    </w:p>
    <w:p w14:paraId="61711B92" w14:textId="7EB68400" w:rsidR="00BC662F" w:rsidRDefault="00BC662F" w:rsidP="00BC662F">
      <w:pPr>
        <w:pStyle w:val="1e"/>
        <w:numPr>
          <w:ilvl w:val="0"/>
          <w:numId w:val="32"/>
        </w:numPr>
        <w:rPr>
          <w:rFonts w:hint="eastAsia"/>
          <w:shd w:val="clear" w:color="auto" w:fill="FFFFFF"/>
        </w:rPr>
      </w:pPr>
      <w:r w:rsidRPr="00BC662F">
        <w:rPr>
          <w:shd w:val="clear" w:color="auto" w:fill="FFFFFF"/>
        </w:rPr>
        <w:t>准确率（</w:t>
      </w:r>
      <w:r w:rsidRPr="00BC662F">
        <w:rPr>
          <w:shd w:val="clear" w:color="auto" w:fill="FFFFFF"/>
        </w:rPr>
        <w:t>Accuracy</w:t>
      </w:r>
      <w:r w:rsidRPr="00BC662F">
        <w:rPr>
          <w:shd w:val="clear" w:color="auto" w:fill="FFFFFF"/>
        </w:rPr>
        <w:t>）：准确率是一个简单而直观的评价指标，表示分类器预测正确的样本数占总样本数的比例。公式为：准确率</w:t>
      </w:r>
      <w:r w:rsidRPr="00BC662F">
        <w:rPr>
          <w:shd w:val="clear" w:color="auto" w:fill="FFFFFF"/>
        </w:rPr>
        <w:t xml:space="preserve"> = (TP + TN) / (TP + TN + FP + FN)</w:t>
      </w:r>
      <w:r w:rsidRPr="00BC662F">
        <w:rPr>
          <w:shd w:val="clear" w:color="auto" w:fill="FFFFFF"/>
        </w:rPr>
        <w:t>，其中</w:t>
      </w:r>
      <w:r w:rsidRPr="00BC662F">
        <w:rPr>
          <w:shd w:val="clear" w:color="auto" w:fill="FFFFFF"/>
        </w:rPr>
        <w:t>TP</w:t>
      </w:r>
      <w:r w:rsidRPr="00BC662F">
        <w:rPr>
          <w:shd w:val="clear" w:color="auto" w:fill="FFFFFF"/>
        </w:rPr>
        <w:t>表示真正例（</w:t>
      </w:r>
      <w:r w:rsidRPr="00BC662F">
        <w:rPr>
          <w:shd w:val="clear" w:color="auto" w:fill="FFFFFF"/>
        </w:rPr>
        <w:t>True Positive</w:t>
      </w:r>
      <w:r w:rsidRPr="00BC662F">
        <w:rPr>
          <w:shd w:val="clear" w:color="auto" w:fill="FFFFFF"/>
        </w:rPr>
        <w:t>），</w:t>
      </w:r>
      <w:r w:rsidRPr="00BC662F">
        <w:rPr>
          <w:shd w:val="clear" w:color="auto" w:fill="FFFFFF"/>
        </w:rPr>
        <w:t>TN</w:t>
      </w:r>
      <w:r w:rsidRPr="00BC662F">
        <w:rPr>
          <w:shd w:val="clear" w:color="auto" w:fill="FFFFFF"/>
        </w:rPr>
        <w:t>表示真负例（</w:t>
      </w:r>
      <w:r w:rsidRPr="00BC662F">
        <w:rPr>
          <w:shd w:val="clear" w:color="auto" w:fill="FFFFFF"/>
        </w:rPr>
        <w:t>True Negative</w:t>
      </w:r>
      <w:r w:rsidRPr="00BC662F">
        <w:rPr>
          <w:shd w:val="clear" w:color="auto" w:fill="FFFFFF"/>
        </w:rPr>
        <w:t>），</w:t>
      </w:r>
      <w:r w:rsidRPr="00BC662F">
        <w:rPr>
          <w:shd w:val="clear" w:color="auto" w:fill="FFFFFF"/>
        </w:rPr>
        <w:t>FP</w:t>
      </w:r>
      <w:r w:rsidRPr="00BC662F">
        <w:rPr>
          <w:shd w:val="clear" w:color="auto" w:fill="FFFFFF"/>
        </w:rPr>
        <w:t>表示假正例（</w:t>
      </w:r>
      <w:r w:rsidRPr="00BC662F">
        <w:rPr>
          <w:shd w:val="clear" w:color="auto" w:fill="FFFFFF"/>
        </w:rPr>
        <w:t>False Positive</w:t>
      </w:r>
      <w:r w:rsidRPr="00BC662F">
        <w:rPr>
          <w:shd w:val="clear" w:color="auto" w:fill="FFFFFF"/>
        </w:rPr>
        <w:t>），</w:t>
      </w:r>
      <w:r w:rsidRPr="00BC662F">
        <w:rPr>
          <w:shd w:val="clear" w:color="auto" w:fill="FFFFFF"/>
        </w:rPr>
        <w:t>FN</w:t>
      </w:r>
      <w:r w:rsidRPr="00BC662F">
        <w:rPr>
          <w:shd w:val="clear" w:color="auto" w:fill="FFFFFF"/>
        </w:rPr>
        <w:t>表示假负例（</w:t>
      </w:r>
      <w:r w:rsidRPr="00BC662F">
        <w:rPr>
          <w:shd w:val="clear" w:color="auto" w:fill="FFFFFF"/>
        </w:rPr>
        <w:t>False Negative</w:t>
      </w:r>
      <w:r w:rsidRPr="00BC662F">
        <w:rPr>
          <w:shd w:val="clear" w:color="auto" w:fill="FFFFFF"/>
        </w:rPr>
        <w:t>）。准确率越高，表示分类器预测正确的能力越强。</w:t>
      </w:r>
    </w:p>
    <w:p w14:paraId="49E56337" w14:textId="42EE3B47" w:rsidR="00BC662F" w:rsidRDefault="00BC662F" w:rsidP="00BC662F">
      <w:pPr>
        <w:pStyle w:val="1e"/>
        <w:numPr>
          <w:ilvl w:val="0"/>
          <w:numId w:val="32"/>
        </w:numPr>
        <w:rPr>
          <w:rFonts w:hint="eastAsia"/>
          <w:shd w:val="clear" w:color="auto" w:fill="FFFFFF"/>
        </w:rPr>
      </w:pPr>
      <w:r w:rsidRPr="00BC662F">
        <w:rPr>
          <w:shd w:val="clear" w:color="auto" w:fill="FFFFFF"/>
        </w:rPr>
        <w:t>精确度（</w:t>
      </w:r>
      <w:r w:rsidRPr="00BC662F">
        <w:rPr>
          <w:shd w:val="clear" w:color="auto" w:fill="FFFFFF"/>
        </w:rPr>
        <w:t>Precision</w:t>
      </w:r>
      <w:r w:rsidRPr="00BC662F">
        <w:rPr>
          <w:shd w:val="clear" w:color="auto" w:fill="FFFFFF"/>
        </w:rPr>
        <w:t>）：精确度衡量了分类器预测为正例的样本中，真正例的比例。公式为：精确度</w:t>
      </w:r>
      <w:r w:rsidRPr="00BC662F">
        <w:rPr>
          <w:shd w:val="clear" w:color="auto" w:fill="FFFFFF"/>
        </w:rPr>
        <w:t xml:space="preserve"> = TP / (TP + FP)</w:t>
      </w:r>
      <w:r w:rsidRPr="00BC662F">
        <w:rPr>
          <w:shd w:val="clear" w:color="auto" w:fill="FFFFFF"/>
        </w:rPr>
        <w:t>。精确度高表示分类器能够尽可能减少将负例错误预测为正例的情况，对于正例的预测准确性较高。</w:t>
      </w:r>
    </w:p>
    <w:p w14:paraId="501258B8" w14:textId="368F1C12" w:rsidR="00BC662F" w:rsidRDefault="00BC662F" w:rsidP="00BC662F">
      <w:pPr>
        <w:pStyle w:val="1e"/>
        <w:numPr>
          <w:ilvl w:val="0"/>
          <w:numId w:val="32"/>
        </w:numPr>
        <w:rPr>
          <w:rFonts w:hint="eastAsia"/>
          <w:shd w:val="clear" w:color="auto" w:fill="FFFFFF"/>
        </w:rPr>
      </w:pPr>
      <w:r w:rsidRPr="00BC662F">
        <w:rPr>
          <w:shd w:val="clear" w:color="auto" w:fill="FFFFFF"/>
        </w:rPr>
        <w:t>召回率（</w:t>
      </w:r>
      <w:r w:rsidRPr="00BC662F">
        <w:rPr>
          <w:shd w:val="clear" w:color="auto" w:fill="FFFFFF"/>
        </w:rPr>
        <w:t>Recall</w:t>
      </w:r>
      <w:r w:rsidRPr="00BC662F">
        <w:rPr>
          <w:shd w:val="clear" w:color="auto" w:fill="FFFFFF"/>
        </w:rPr>
        <w:t>）：召回率衡量了分类器将正例正确预测的能力，也称为灵敏度（</w:t>
      </w:r>
      <w:r w:rsidRPr="00BC662F">
        <w:rPr>
          <w:shd w:val="clear" w:color="auto" w:fill="FFFFFF"/>
        </w:rPr>
        <w:t>Sensitivity</w:t>
      </w:r>
      <w:r w:rsidRPr="00BC662F">
        <w:rPr>
          <w:shd w:val="clear" w:color="auto" w:fill="FFFFFF"/>
        </w:rPr>
        <w:t>）或真正例率（</w:t>
      </w:r>
      <w:r w:rsidRPr="00BC662F">
        <w:rPr>
          <w:shd w:val="clear" w:color="auto" w:fill="FFFFFF"/>
        </w:rPr>
        <w:t>True Positive Rate</w:t>
      </w:r>
      <w:r w:rsidRPr="00BC662F">
        <w:rPr>
          <w:shd w:val="clear" w:color="auto" w:fill="FFFFFF"/>
        </w:rPr>
        <w:t>）。公式为：召回率</w:t>
      </w:r>
      <w:r w:rsidRPr="00BC662F">
        <w:rPr>
          <w:shd w:val="clear" w:color="auto" w:fill="FFFFFF"/>
        </w:rPr>
        <w:t xml:space="preserve"> = TP / (TP + FN)</w:t>
      </w:r>
      <w:r w:rsidRPr="00BC662F">
        <w:rPr>
          <w:shd w:val="clear" w:color="auto" w:fill="FFFFFF"/>
        </w:rPr>
        <w:t>。召回率高表示分类器能够尽可能地找出更多的正例样本。</w:t>
      </w:r>
    </w:p>
    <w:p w14:paraId="0A152F72" w14:textId="528ACFE6" w:rsidR="00BC662F" w:rsidRDefault="00BC662F" w:rsidP="00BC662F">
      <w:pPr>
        <w:pStyle w:val="1e"/>
        <w:numPr>
          <w:ilvl w:val="0"/>
          <w:numId w:val="32"/>
        </w:numPr>
        <w:rPr>
          <w:rFonts w:hint="eastAsia"/>
          <w:shd w:val="clear" w:color="auto" w:fill="FFFFFF"/>
        </w:rPr>
      </w:pPr>
      <w:r w:rsidRPr="00BC662F">
        <w:rPr>
          <w:shd w:val="clear" w:color="auto" w:fill="FFFFFF"/>
        </w:rPr>
        <w:t>F1</w:t>
      </w:r>
      <w:r w:rsidRPr="00BC662F">
        <w:rPr>
          <w:shd w:val="clear" w:color="auto" w:fill="FFFFFF"/>
        </w:rPr>
        <w:t>值（</w:t>
      </w:r>
      <w:r w:rsidRPr="00BC662F">
        <w:rPr>
          <w:shd w:val="clear" w:color="auto" w:fill="FFFFFF"/>
        </w:rPr>
        <w:t>F1-score</w:t>
      </w:r>
      <w:r w:rsidRPr="00BC662F">
        <w:rPr>
          <w:shd w:val="clear" w:color="auto" w:fill="FFFFFF"/>
        </w:rPr>
        <w:t>）：</w:t>
      </w:r>
      <w:r w:rsidRPr="00BC662F">
        <w:rPr>
          <w:shd w:val="clear" w:color="auto" w:fill="FFFFFF"/>
        </w:rPr>
        <w:t>F1</w:t>
      </w:r>
      <w:r w:rsidRPr="00BC662F">
        <w:rPr>
          <w:shd w:val="clear" w:color="auto" w:fill="FFFFFF"/>
        </w:rPr>
        <w:t>值是精确度和召回率的调和平均，是一种综合评估指标。公式为：</w:t>
      </w:r>
      <w:r w:rsidRPr="00BC662F">
        <w:rPr>
          <w:shd w:val="clear" w:color="auto" w:fill="FFFFFF"/>
        </w:rPr>
        <w:t>F1</w:t>
      </w:r>
      <w:r w:rsidRPr="00BC662F">
        <w:rPr>
          <w:shd w:val="clear" w:color="auto" w:fill="FFFFFF"/>
        </w:rPr>
        <w:t>值</w:t>
      </w:r>
      <w:r w:rsidRPr="00BC662F">
        <w:rPr>
          <w:shd w:val="clear" w:color="auto" w:fill="FFFFFF"/>
        </w:rPr>
        <w:t xml:space="preserve"> = 2 * (</w:t>
      </w:r>
      <w:r w:rsidRPr="00BC662F">
        <w:rPr>
          <w:shd w:val="clear" w:color="auto" w:fill="FFFFFF"/>
        </w:rPr>
        <w:t>精确度</w:t>
      </w:r>
      <w:r w:rsidRPr="00BC662F">
        <w:rPr>
          <w:shd w:val="clear" w:color="auto" w:fill="FFFFFF"/>
        </w:rPr>
        <w:t xml:space="preserve"> * </w:t>
      </w:r>
      <w:r w:rsidRPr="00BC662F">
        <w:rPr>
          <w:shd w:val="clear" w:color="auto" w:fill="FFFFFF"/>
        </w:rPr>
        <w:t>召回率</w:t>
      </w:r>
      <w:r w:rsidRPr="00BC662F">
        <w:rPr>
          <w:shd w:val="clear" w:color="auto" w:fill="FFFFFF"/>
        </w:rPr>
        <w:t>) / (</w:t>
      </w:r>
      <w:r w:rsidRPr="00BC662F">
        <w:rPr>
          <w:shd w:val="clear" w:color="auto" w:fill="FFFFFF"/>
        </w:rPr>
        <w:t>精确度</w:t>
      </w:r>
      <w:r w:rsidRPr="00BC662F">
        <w:rPr>
          <w:shd w:val="clear" w:color="auto" w:fill="FFFFFF"/>
        </w:rPr>
        <w:t xml:space="preserve"> + </w:t>
      </w:r>
      <w:r w:rsidRPr="00BC662F">
        <w:rPr>
          <w:shd w:val="clear" w:color="auto" w:fill="FFFFFF"/>
        </w:rPr>
        <w:t>召回率</w:t>
      </w:r>
      <w:r w:rsidRPr="00BC662F">
        <w:rPr>
          <w:shd w:val="clear" w:color="auto" w:fill="FFFFFF"/>
        </w:rPr>
        <w:t>)</w:t>
      </w:r>
      <w:r w:rsidRPr="00BC662F">
        <w:rPr>
          <w:shd w:val="clear" w:color="auto" w:fill="FFFFFF"/>
        </w:rPr>
        <w:t>。</w:t>
      </w:r>
      <w:r w:rsidRPr="00BC662F">
        <w:rPr>
          <w:shd w:val="clear" w:color="auto" w:fill="FFFFFF"/>
        </w:rPr>
        <w:t>F1</w:t>
      </w:r>
      <w:r w:rsidRPr="00BC662F">
        <w:rPr>
          <w:shd w:val="clear" w:color="auto" w:fill="FFFFFF"/>
        </w:rPr>
        <w:t>值综合考虑了分类器的精确度和召回率，适用于不平衡类别分布的情况。</w:t>
      </w:r>
    </w:p>
    <w:p w14:paraId="1E46DF9B" w14:textId="4E579A1B" w:rsidR="00C549B9" w:rsidRDefault="00BC662F" w:rsidP="00BC662F">
      <w:pPr>
        <w:pStyle w:val="1e"/>
        <w:numPr>
          <w:ilvl w:val="0"/>
          <w:numId w:val="32"/>
        </w:numPr>
        <w:rPr>
          <w:rFonts w:hint="eastAsia"/>
          <w:shd w:val="clear" w:color="auto" w:fill="FFFFFF"/>
        </w:rPr>
      </w:pPr>
      <w:r w:rsidRPr="00BC662F">
        <w:rPr>
          <w:shd w:val="clear" w:color="auto" w:fill="FFFFFF"/>
        </w:rPr>
        <w:t>特异</w:t>
      </w:r>
      <w:r w:rsidRPr="00BC662F">
        <w:rPr>
          <w:rFonts w:hint="eastAsia"/>
          <w:shd w:val="clear" w:color="auto" w:fill="FFFFFF"/>
        </w:rPr>
        <w:t>性（</w:t>
      </w:r>
      <w:r w:rsidRPr="00BC662F">
        <w:rPr>
          <w:shd w:val="clear" w:color="auto" w:fill="FFFFFF"/>
        </w:rPr>
        <w:t>Specificity</w:t>
      </w:r>
      <w:r w:rsidRPr="00BC662F">
        <w:rPr>
          <w:shd w:val="clear" w:color="auto" w:fill="FFFFFF"/>
        </w:rPr>
        <w:t>）：特异性衡量了分类器正确预测负例的能力，即真负例中被正确预测的比例。公式为：特异性</w:t>
      </w:r>
      <w:r w:rsidRPr="00BC662F">
        <w:rPr>
          <w:shd w:val="clear" w:color="auto" w:fill="FFFFFF"/>
        </w:rPr>
        <w:t xml:space="preserve"> = TN / (TN + FP)</w:t>
      </w:r>
      <w:r w:rsidRPr="00BC662F">
        <w:rPr>
          <w:shd w:val="clear" w:color="auto" w:fill="FFFFFF"/>
        </w:rPr>
        <w:t>。特异性高表示分类器能够减少将正例错误预测为负例的情况。</w:t>
      </w:r>
    </w:p>
    <w:p w14:paraId="1995939D" w14:textId="3B67B714" w:rsidR="00BC662F" w:rsidRDefault="00BC662F" w:rsidP="00BC662F">
      <w:pPr>
        <w:pStyle w:val="1e"/>
        <w:numPr>
          <w:ilvl w:val="0"/>
          <w:numId w:val="32"/>
        </w:numPr>
        <w:rPr>
          <w:rFonts w:hint="eastAsia"/>
          <w:shd w:val="clear" w:color="auto" w:fill="FFFFFF"/>
        </w:rPr>
      </w:pPr>
      <w:r w:rsidRPr="00BC662F">
        <w:rPr>
          <w:shd w:val="clear" w:color="auto" w:fill="FFFFFF"/>
        </w:rPr>
        <w:t>FPR</w:t>
      </w:r>
      <w:r w:rsidRPr="00BC662F">
        <w:rPr>
          <w:shd w:val="clear" w:color="auto" w:fill="FFFFFF"/>
        </w:rPr>
        <w:t>（</w:t>
      </w:r>
      <w:r w:rsidRPr="00BC662F">
        <w:rPr>
          <w:shd w:val="clear" w:color="auto" w:fill="FFFFFF"/>
        </w:rPr>
        <w:t>False Positive Rate</w:t>
      </w:r>
      <w:r w:rsidRPr="00BC662F">
        <w:rPr>
          <w:shd w:val="clear" w:color="auto" w:fill="FFFFFF"/>
        </w:rPr>
        <w:t>）：假正例率衡量了分类器将负例错误预测为正例的能力，即负例中被错误预测为正例的比例。公式为：</w:t>
      </w:r>
      <w:r w:rsidRPr="00BC662F">
        <w:rPr>
          <w:shd w:val="clear" w:color="auto" w:fill="FFFFFF"/>
        </w:rPr>
        <w:t>FPR = FP / (FP + TN)</w:t>
      </w:r>
      <w:r w:rsidRPr="00BC662F">
        <w:rPr>
          <w:shd w:val="clear" w:color="auto" w:fill="FFFFFF"/>
        </w:rPr>
        <w:t>。</w:t>
      </w:r>
      <w:r w:rsidRPr="00BC662F">
        <w:rPr>
          <w:shd w:val="clear" w:color="auto" w:fill="FFFFFF"/>
        </w:rPr>
        <w:t>FPR</w:t>
      </w:r>
      <w:r w:rsidRPr="00BC662F">
        <w:rPr>
          <w:shd w:val="clear" w:color="auto" w:fill="FFFFFF"/>
        </w:rPr>
        <w:t>低表示分类器对负例的预测准确性较高。</w:t>
      </w:r>
    </w:p>
    <w:p w14:paraId="49B61243" w14:textId="43E60F56" w:rsidR="00C549B9" w:rsidRDefault="00BC662F" w:rsidP="00BC662F">
      <w:pPr>
        <w:pStyle w:val="1e"/>
        <w:numPr>
          <w:ilvl w:val="0"/>
          <w:numId w:val="32"/>
        </w:numPr>
        <w:rPr>
          <w:rFonts w:hint="eastAsia"/>
          <w:shd w:val="clear" w:color="auto" w:fill="FFFFFF"/>
        </w:rPr>
      </w:pPr>
      <w:r w:rsidRPr="00BC662F">
        <w:rPr>
          <w:shd w:val="clear" w:color="auto" w:fill="FFFFFF"/>
        </w:rPr>
        <w:t>AUC-ROC</w:t>
      </w:r>
      <w:r w:rsidRPr="00BC662F">
        <w:rPr>
          <w:shd w:val="clear" w:color="auto" w:fill="FFFFFF"/>
        </w:rPr>
        <w:t>（</w:t>
      </w:r>
      <w:r w:rsidRPr="00BC662F">
        <w:rPr>
          <w:shd w:val="clear" w:color="auto" w:fill="FFFFFF"/>
        </w:rPr>
        <w:t>Area Under the Receiver Operating Characteristic Curve</w:t>
      </w:r>
      <w:r w:rsidRPr="00BC662F">
        <w:rPr>
          <w:shd w:val="clear" w:color="auto" w:fill="FFFFFF"/>
        </w:rPr>
        <w:t>）：</w:t>
      </w:r>
      <w:r w:rsidRPr="00BC662F">
        <w:rPr>
          <w:shd w:val="clear" w:color="auto" w:fill="FFFFFF"/>
        </w:rPr>
        <w:t>AUC-ROC</w:t>
      </w:r>
      <w:r w:rsidRPr="00BC662F">
        <w:rPr>
          <w:shd w:val="clear" w:color="auto" w:fill="FFFFFF"/>
        </w:rPr>
        <w:t>是</w:t>
      </w:r>
      <w:r w:rsidRPr="00BC662F">
        <w:rPr>
          <w:shd w:val="clear" w:color="auto" w:fill="FFFFFF"/>
        </w:rPr>
        <w:t>ROC</w:t>
      </w:r>
      <w:r w:rsidRPr="00BC662F">
        <w:rPr>
          <w:shd w:val="clear" w:color="auto" w:fill="FFFFFF"/>
        </w:rPr>
        <w:t>曲线下的面积，用于评估二分类模型的分类性能。</w:t>
      </w:r>
      <w:r w:rsidRPr="00BC662F">
        <w:rPr>
          <w:shd w:val="clear" w:color="auto" w:fill="FFFFFF"/>
        </w:rPr>
        <w:t>ROC</w:t>
      </w:r>
      <w:r w:rsidRPr="00BC662F">
        <w:rPr>
          <w:shd w:val="clear" w:color="auto" w:fill="FFFFFF"/>
        </w:rPr>
        <w:t>曲线是</w:t>
      </w:r>
      <w:r w:rsidRPr="00BC662F">
        <w:rPr>
          <w:shd w:val="clear" w:color="auto" w:fill="FFFFFF"/>
        </w:rPr>
        <w:t>TPR</w:t>
      </w:r>
      <w:r w:rsidRPr="00BC662F">
        <w:rPr>
          <w:shd w:val="clear" w:color="auto" w:fill="FFFFFF"/>
        </w:rPr>
        <w:t>（真正例率）和</w:t>
      </w:r>
      <w:r w:rsidRPr="00BC662F">
        <w:rPr>
          <w:shd w:val="clear" w:color="auto" w:fill="FFFFFF"/>
        </w:rPr>
        <w:t>FPR</w:t>
      </w:r>
      <w:r w:rsidRPr="00BC662F">
        <w:rPr>
          <w:shd w:val="clear" w:color="auto" w:fill="FFFFFF"/>
        </w:rPr>
        <w:t>（假正例率）之间的关系曲线。</w:t>
      </w:r>
      <w:r w:rsidRPr="00BC662F">
        <w:rPr>
          <w:shd w:val="clear" w:color="auto" w:fill="FFFFFF"/>
        </w:rPr>
        <w:t>AUC-ROC</w:t>
      </w:r>
      <w:r w:rsidRPr="00BC662F">
        <w:rPr>
          <w:shd w:val="clear" w:color="auto" w:fill="FFFFFF"/>
        </w:rPr>
        <w:t>的取值范围在</w:t>
      </w:r>
      <w:r w:rsidRPr="00BC662F">
        <w:rPr>
          <w:shd w:val="clear" w:color="auto" w:fill="FFFFFF"/>
        </w:rPr>
        <w:t>0~1</w:t>
      </w:r>
      <w:r w:rsidRPr="00BC662F">
        <w:rPr>
          <w:shd w:val="clear" w:color="auto" w:fill="FFFFFF"/>
        </w:rPr>
        <w:t>之间，值越接近</w:t>
      </w:r>
      <w:r w:rsidRPr="00BC662F">
        <w:rPr>
          <w:shd w:val="clear" w:color="auto" w:fill="FFFFFF"/>
        </w:rPr>
        <w:t>1</w:t>
      </w:r>
      <w:r w:rsidRPr="00BC662F">
        <w:rPr>
          <w:shd w:val="clear" w:color="auto" w:fill="FFFFFF"/>
        </w:rPr>
        <w:t>表示模型性能越好，能有效衡量模型的整体分类能力。</w:t>
      </w:r>
    </w:p>
    <w:p w14:paraId="58790FE4" w14:textId="77777777" w:rsidR="00BC662F" w:rsidRPr="00BC662F" w:rsidRDefault="00BC662F" w:rsidP="00BC662F">
      <w:pPr>
        <w:pStyle w:val="1e"/>
        <w:rPr>
          <w:rFonts w:hint="eastAsia"/>
          <w:shd w:val="clear" w:color="auto" w:fill="FFFFFF"/>
        </w:rPr>
      </w:pPr>
    </w:p>
    <w:p w14:paraId="57D6B94E" w14:textId="77777777" w:rsidR="0034452C" w:rsidRPr="005439B5" w:rsidRDefault="0034452C" w:rsidP="003A0066">
      <w:pPr>
        <w:pStyle w:val="1e"/>
        <w:rPr>
          <w:rFonts w:hint="eastAsia"/>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hint="eastAsia"/>
          <w:shd w:val="clear" w:color="auto" w:fill="FFFFFF"/>
        </w:rPr>
        <w:t>回归问题有哪些评价指标，请分别说明他们的含义</w:t>
      </w:r>
      <w:r w:rsidRPr="00E94233">
        <w:rPr>
          <w:rFonts w:hint="eastAsia"/>
          <w:shd w:val="clear" w:color="auto" w:fill="FFFFFF"/>
        </w:rPr>
        <w:t>？</w:t>
      </w:r>
    </w:p>
    <w:p w14:paraId="09FF2C23" w14:textId="77777777" w:rsidR="00BC662F" w:rsidRDefault="00BC662F" w:rsidP="00BC662F">
      <w:pPr>
        <w:pStyle w:val="1e"/>
        <w:ind w:firstLineChars="200" w:firstLine="420"/>
        <w:rPr>
          <w:rFonts w:hint="eastAsia"/>
        </w:rPr>
      </w:pPr>
      <w:r>
        <w:rPr>
          <w:rFonts w:hint="eastAsia"/>
        </w:rPr>
        <w:t>在回归问题中，常用的评价指标包括：</w:t>
      </w:r>
    </w:p>
    <w:p w14:paraId="2BA83BFB" w14:textId="7763BC96" w:rsidR="00BC662F" w:rsidRDefault="00BC662F" w:rsidP="00BC662F">
      <w:pPr>
        <w:pStyle w:val="1e"/>
        <w:numPr>
          <w:ilvl w:val="0"/>
          <w:numId w:val="33"/>
        </w:numPr>
        <w:rPr>
          <w:rFonts w:hint="eastAsia"/>
        </w:rPr>
      </w:pPr>
      <w:r>
        <w:t>均方误差（</w:t>
      </w:r>
      <w:r>
        <w:t>Mean Squared Error</w:t>
      </w:r>
      <w:r>
        <w:t>，</w:t>
      </w:r>
      <w:r>
        <w:t>MSE</w:t>
      </w:r>
      <w:r>
        <w:t>）：均方误差是最常见的回归评价指标之一，表示预测值与真实值之间差异的平方的平均值。公式为：</w:t>
      </w:r>
      <m:oMath>
        <m:r>
          <w:rPr>
            <w:rFonts w:ascii="Cambria Math" w:hAnsi="Cambria Math"/>
          </w:rPr>
          <m:t xml:space="preserve">MSE = (1/n) *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true</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hint="eastAsia"/>
                      </w:rPr>
                      <m:t>pred</m:t>
                    </m:r>
                  </m:sub>
                </m:sSub>
                <m:r>
                  <w:rPr>
                    <w:rFonts w:ascii="Cambria Math" w:hAnsi="Cambria Math"/>
                  </w:rPr>
                  <m:t>)</m:t>
                </m:r>
              </m:e>
              <m:sup>
                <m:r>
                  <w:rPr>
                    <w:rFonts w:ascii="Cambria Math" w:hAnsi="Cambria Math"/>
                  </w:rPr>
                  <m:t>2</m:t>
                </m:r>
              </m:sup>
            </m:sSup>
          </m:e>
        </m:nary>
      </m:oMath>
      <w:r>
        <w:t>，其中</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hint="eastAsia"/>
              </w:rPr>
              <m:t>true</m:t>
            </m:r>
          </m:sub>
        </m:sSub>
        <m:r>
          <w:rPr>
            <w:rFonts w:ascii="Cambria Math" w:hAnsi="Cambria Math"/>
          </w:rPr>
          <m:t xml:space="preserve"> </m:t>
        </m:r>
      </m:oMath>
      <w:r>
        <w:t>表示真实值，</w:t>
      </w:r>
      <m:oMath>
        <m:sSub>
          <m:sSubPr>
            <m:ctrlPr>
              <w:rPr>
                <w:rFonts w:ascii="Cambria Math" w:hAnsi="Cambria Math"/>
                <w:i/>
              </w:rPr>
            </m:ctrlPr>
          </m:sSubPr>
          <m:e>
            <m:r>
              <w:rPr>
                <w:rFonts w:ascii="Cambria Math" w:hAnsi="Cambria Math"/>
              </w:rPr>
              <m:t>y</m:t>
            </m:r>
          </m:e>
          <m:sub>
            <m:r>
              <w:rPr>
                <w:rFonts w:ascii="Cambria Math" w:hAnsi="Cambria Math" w:hint="eastAsia"/>
              </w:rPr>
              <m:t>pred</m:t>
            </m:r>
          </m:sub>
        </m:sSub>
        <m:r>
          <w:rPr>
            <w:rFonts w:ascii="Cambria Math" w:hAnsi="Cambria Math"/>
          </w:rPr>
          <m:t xml:space="preserve"> </m:t>
        </m:r>
      </m:oMath>
      <w:r>
        <w:t>表示预测值，</w:t>
      </w:r>
      <m:oMath>
        <m:r>
          <w:rPr>
            <w:rFonts w:ascii="Cambria Math" w:hAnsi="Cambria Math"/>
          </w:rPr>
          <m:t xml:space="preserve">n </m:t>
        </m:r>
      </m:oMath>
      <w:r>
        <w:t>表示样本数量。</w:t>
      </w:r>
      <w:r>
        <w:t>MSE</w:t>
      </w:r>
      <w:r>
        <w:t>越小，表示模型的拟合效果越好。</w:t>
      </w:r>
    </w:p>
    <w:p w14:paraId="7A33A007" w14:textId="07726121" w:rsidR="00BC662F" w:rsidRDefault="00BC662F" w:rsidP="00BC662F">
      <w:pPr>
        <w:pStyle w:val="1e"/>
        <w:numPr>
          <w:ilvl w:val="0"/>
          <w:numId w:val="33"/>
        </w:numPr>
        <w:rPr>
          <w:rFonts w:hint="eastAsia"/>
        </w:rPr>
      </w:pPr>
      <w:r>
        <w:lastRenderedPageBreak/>
        <w:t>平均绝对误差（</w:t>
      </w:r>
      <w:r>
        <w:t>Mean Absolute Error</w:t>
      </w:r>
      <w:r>
        <w:t>，</w:t>
      </w:r>
      <w:r>
        <w:t>MAE</w:t>
      </w:r>
      <w:r>
        <w:t>）：平均绝对误差是另一种常用的回归评价指标，表示预测值与真实值之间差异的绝对值的平均值。公式为：</w:t>
      </w:r>
      <m:oMath>
        <m:r>
          <w:rPr>
            <w:rFonts w:ascii="Cambria Math" w:hAnsi="Cambria Math"/>
          </w:rPr>
          <m:t xml:space="preserve">MAE = (1/n) *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true</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hint="eastAsia"/>
                  </w:rPr>
                  <m:t>pred</m:t>
                </m:r>
              </m:sub>
            </m:sSub>
            <m:r>
              <w:rPr>
                <w:rFonts w:ascii="Cambria Math" w:hAnsi="Cambria Math"/>
              </w:rPr>
              <m:t>|</m:t>
            </m:r>
          </m:e>
        </m:nary>
      </m:oMath>
      <w:r>
        <w:t>。</w:t>
      </w:r>
      <w:r>
        <w:t>MAE</w:t>
      </w:r>
      <w:r>
        <w:t>可以更直观地衡量模型预测的平均偏差大小，而不关注偏差的方向。</w:t>
      </w:r>
    </w:p>
    <w:p w14:paraId="3ECCA8F6" w14:textId="73D8B155" w:rsidR="00BC662F" w:rsidRDefault="003B5D65" w:rsidP="00BC662F">
      <w:pPr>
        <w:pStyle w:val="1e"/>
        <w:numPr>
          <w:ilvl w:val="0"/>
          <w:numId w:val="33"/>
        </w:numPr>
        <w:rPr>
          <w:rFonts w:hint="eastAsia"/>
        </w:rPr>
      </w:pPr>
      <m:oMath>
        <m:r>
          <w:rPr>
            <w:rFonts w:ascii="Cambria Math" w:hAnsi="Cambria Math"/>
          </w:rPr>
          <m:t xml:space="preserve">R² </m:t>
        </m:r>
      </m:oMath>
      <w:r w:rsidR="00BC662F">
        <w:t>系数（</w:t>
      </w:r>
      <w:r w:rsidR="00BC662F">
        <w:t>Coefficient of Determination</w:t>
      </w:r>
      <w:r w:rsidR="00BC662F">
        <w:t>，</w:t>
      </w:r>
      <m:oMath>
        <m:r>
          <w:rPr>
            <w:rFonts w:ascii="Cambria Math" w:hAnsi="Cambria Math"/>
          </w:rPr>
          <m:t xml:space="preserve">R² </m:t>
        </m:r>
      </m:oMath>
      <w:r w:rsidR="00BC662F">
        <w:t>）：</w:t>
      </w:r>
      <m:oMath>
        <m:r>
          <w:rPr>
            <w:rFonts w:ascii="Cambria Math" w:hAnsi="Cambria Math"/>
          </w:rPr>
          <m:t xml:space="preserve"> R² </m:t>
        </m:r>
      </m:oMath>
      <w:r w:rsidR="00BC662F">
        <w:t>是衡量回归模型拟合程度的指标，反映了模型对总变差的解释能力。决定系数的取值范围在</w:t>
      </w:r>
      <w:r w:rsidR="00BC662F">
        <w:t>0</w:t>
      </w:r>
      <w:r w:rsidR="00BC662F">
        <w:t>和</w:t>
      </w:r>
      <w:r w:rsidR="00BC662F">
        <w:t>1</w:t>
      </w:r>
      <w:r w:rsidR="00BC662F">
        <w:t>之间。</w:t>
      </w:r>
      <m:oMath>
        <m:r>
          <w:rPr>
            <w:rFonts w:ascii="Cambria Math" w:hAnsi="Cambria Math"/>
          </w:rPr>
          <m:t>R² = 1 - (SSR/SST)</m:t>
        </m:r>
      </m:oMath>
      <w:r w:rsidR="00BC662F">
        <w:t>，其中</w:t>
      </w:r>
      <w:r w:rsidR="00BC662F">
        <w:t>SSR</w:t>
      </w:r>
      <w:r w:rsidR="00BC662F">
        <w:t>为回归平方和（模型拟合残差的平方和），</w:t>
      </w:r>
      <w:r w:rsidR="00BC662F">
        <w:t>SST</w:t>
      </w:r>
      <w:r w:rsidR="00BC662F">
        <w:t>为总平方和（真实值与真实均值的平方和）。</w:t>
      </w:r>
      <m:oMath>
        <m:r>
          <w:rPr>
            <w:rFonts w:ascii="Cambria Math" w:hAnsi="Cambria Math"/>
          </w:rPr>
          <m:t xml:space="preserve">R² </m:t>
        </m:r>
      </m:oMath>
      <w:r w:rsidR="00BC662F">
        <w:t>越接近</w:t>
      </w:r>
      <w:r w:rsidR="00BC662F">
        <w:t>1</w:t>
      </w:r>
      <w:r w:rsidR="00BC662F">
        <w:t>，表示模型对观测值的拟合较好。</w:t>
      </w:r>
    </w:p>
    <w:p w14:paraId="4C7ACD98" w14:textId="140E9824" w:rsidR="00BC662F" w:rsidRDefault="00BC662F" w:rsidP="00BC662F">
      <w:pPr>
        <w:pStyle w:val="1e"/>
        <w:numPr>
          <w:ilvl w:val="0"/>
          <w:numId w:val="33"/>
        </w:numPr>
        <w:rPr>
          <w:rFonts w:hint="eastAsia"/>
        </w:rPr>
      </w:pPr>
      <w:r>
        <w:t>可解释方差（</w:t>
      </w:r>
      <w:r>
        <w:t>Explained Variance Score</w:t>
      </w:r>
      <w:r>
        <w:t>）：可解释方差是衡量回归模型解释样本方差的能力。公式为：</w:t>
      </w:r>
      <m:oMath>
        <m:r>
          <m:rPr>
            <m:sty m:val="p"/>
          </m:rPr>
          <w:rPr>
            <w:rFonts w:ascii="Cambria Math" w:hAnsi="Cambria Math"/>
          </w:rPr>
          <m:t>可解释方差</m:t>
        </m:r>
        <m:r>
          <m:rPr>
            <m:sty m:val="p"/>
          </m:rPr>
          <w:rPr>
            <w:rFonts w:ascii="Cambria Math" w:hAnsi="Cambria Math"/>
          </w:rPr>
          <m:t xml:space="preserve"> </m:t>
        </m:r>
        <m:r>
          <w:rPr>
            <w:rFonts w:ascii="Cambria Math" w:hAnsi="Cambria Math"/>
          </w:rPr>
          <m:t>= 1 - (Var(</m:t>
        </m:r>
        <m:sSub>
          <m:sSubPr>
            <m:ctrlPr>
              <w:rPr>
                <w:rFonts w:ascii="Cambria Math" w:hAnsi="Cambria Math"/>
                <w:i/>
              </w:rPr>
            </m:ctrlPr>
          </m:sSubPr>
          <m:e>
            <m:r>
              <w:rPr>
                <w:rFonts w:ascii="Cambria Math" w:hAnsi="Cambria Math"/>
              </w:rPr>
              <m:t>y</m:t>
            </m:r>
          </m:e>
          <m:sub>
            <m:r>
              <w:rPr>
                <w:rFonts w:ascii="Cambria Math" w:hAnsi="Cambria Math" w:hint="eastAsia"/>
              </w:rPr>
              <m:t>true</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hint="eastAsia"/>
              </w:rPr>
              <m:t>pred</m:t>
            </m:r>
          </m:sub>
        </m:sSub>
        <m:r>
          <w:rPr>
            <w:rFonts w:ascii="Cambria Math" w:hAnsi="Cambria Math"/>
          </w:rPr>
          <m:t>) / Var(</m:t>
        </m:r>
        <m:sSub>
          <m:sSubPr>
            <m:ctrlPr>
              <w:rPr>
                <w:rFonts w:ascii="Cambria Math" w:hAnsi="Cambria Math"/>
                <w:i/>
              </w:rPr>
            </m:ctrlPr>
          </m:sSubPr>
          <m:e>
            <m:r>
              <w:rPr>
                <w:rFonts w:ascii="Cambria Math" w:hAnsi="Cambria Math"/>
              </w:rPr>
              <m:t>y</m:t>
            </m:r>
          </m:e>
          <m:sub>
            <m:r>
              <w:rPr>
                <w:rFonts w:ascii="Cambria Math" w:hAnsi="Cambria Math" w:hint="eastAsia"/>
              </w:rPr>
              <m:t>true</m:t>
            </m:r>
          </m:sub>
        </m:sSub>
        <m:r>
          <w:rPr>
            <w:rFonts w:ascii="Cambria Math" w:hAnsi="Cambria Math"/>
          </w:rPr>
          <m:t>))</m:t>
        </m:r>
      </m:oMath>
      <w:r>
        <w:t>。可解释方差的取值范围在</w:t>
      </w:r>
      <w:r>
        <w:t>0</w:t>
      </w:r>
      <w:r>
        <w:t>和</w:t>
      </w:r>
      <w:r>
        <w:t>1</w:t>
      </w:r>
      <w:r>
        <w:t>之间，越接近</w:t>
      </w:r>
      <w:r>
        <w:t>1</w:t>
      </w:r>
      <w:r>
        <w:t>表示模型对样本方差的解释能力越强。</w:t>
      </w:r>
    </w:p>
    <w:p w14:paraId="170CF2C5" w14:textId="19328656" w:rsidR="00BC662F" w:rsidRDefault="00BC662F" w:rsidP="00BC662F">
      <w:pPr>
        <w:pStyle w:val="1e"/>
        <w:numPr>
          <w:ilvl w:val="0"/>
          <w:numId w:val="33"/>
        </w:numPr>
        <w:rPr>
          <w:rFonts w:hint="eastAsia"/>
        </w:rPr>
      </w:pPr>
      <w:r>
        <w:t>平均百分比误差（</w:t>
      </w:r>
      <w:r>
        <w:t>Mean Percentage Error</w:t>
      </w:r>
      <w:r>
        <w:t>，</w:t>
      </w:r>
      <w:r>
        <w:t>MPE</w:t>
      </w:r>
      <w:r>
        <w:t>）：平均百分比误差是一种相对误差的度量，表示预测值与真实值的百分比</w:t>
      </w:r>
      <w:r>
        <w:rPr>
          <w:rFonts w:hint="eastAsia"/>
        </w:rPr>
        <w:t>误差的平均值。公式为：</w:t>
      </w:r>
      <m:oMath>
        <m:r>
          <w:rPr>
            <w:rFonts w:ascii="Cambria Math" w:hAnsi="Cambria Math"/>
          </w:rPr>
          <m:t xml:space="preserve">MPE = (1/n) *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true</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hint="eastAsia"/>
                  </w:rPr>
                  <m:t>pred</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hint="eastAsia"/>
                  </w:rPr>
                  <m:t>true</m:t>
                </m:r>
              </m:sub>
            </m:sSub>
            <m:r>
              <w:rPr>
                <w:rFonts w:ascii="Cambria Math" w:hAnsi="Cambria Math"/>
              </w:rPr>
              <m:t>)</m:t>
            </m:r>
          </m:e>
        </m:nary>
        <m:r>
          <w:rPr>
            <w:rFonts w:ascii="Cambria Math" w:hAnsi="Cambria Math"/>
          </w:rPr>
          <m:t xml:space="preserve"> * 100</m:t>
        </m:r>
      </m:oMath>
      <w:r>
        <w:t>。</w:t>
      </w:r>
      <w:r>
        <w:t>MPE</w:t>
      </w:r>
      <w:r>
        <w:t>可以衡量模型预测结果偏离真实值的平均百分比。</w:t>
      </w:r>
    </w:p>
    <w:p w14:paraId="68AB311F" w14:textId="53F1633C" w:rsidR="00BC662F" w:rsidRDefault="00BC662F" w:rsidP="00BC662F">
      <w:pPr>
        <w:pStyle w:val="1e"/>
        <w:numPr>
          <w:ilvl w:val="0"/>
          <w:numId w:val="33"/>
        </w:numPr>
        <w:rPr>
          <w:rFonts w:hint="eastAsia"/>
        </w:rPr>
      </w:pPr>
      <w:r>
        <w:t>均方根误差（</w:t>
      </w:r>
      <w:r>
        <w:t>Root Mean Squared Error</w:t>
      </w:r>
      <w:r>
        <w:t>，</w:t>
      </w:r>
      <w:r>
        <w:t>RMSE</w:t>
      </w:r>
      <w:r>
        <w:t>）：均方根误差是均方误差的平方根。</w:t>
      </w:r>
      <m:oMath>
        <m:r>
          <w:rPr>
            <w:rFonts w:ascii="Cambria Math" w:hAnsi="Cambria Math"/>
          </w:rPr>
          <m:t>RMSE = sqrt(MSE)</m:t>
        </m:r>
      </m:oMath>
      <w:r>
        <w:t>。与</w:t>
      </w:r>
      <w:r>
        <w:t>MSE</w:t>
      </w:r>
      <w:r>
        <w:t>相比，</w:t>
      </w:r>
      <w:r>
        <w:t>RMSE</w:t>
      </w:r>
      <w:r>
        <w:t>可以更直观地表示预测误差的量级。</w:t>
      </w:r>
    </w:p>
    <w:p w14:paraId="2C887457" w14:textId="77777777" w:rsidR="00BC662F" w:rsidRDefault="00BC662F" w:rsidP="003A0066">
      <w:pPr>
        <w:pStyle w:val="1e"/>
        <w:rPr>
          <w:rFonts w:hint="eastAsia"/>
        </w:rPr>
      </w:pPr>
    </w:p>
    <w:p w14:paraId="08AB985F" w14:textId="77777777" w:rsidR="00BC662F" w:rsidRDefault="00BC662F" w:rsidP="003A0066">
      <w:pPr>
        <w:pStyle w:val="1e"/>
        <w:rPr>
          <w:rFonts w:hint="eastAsia"/>
        </w:rPr>
      </w:pPr>
    </w:p>
    <w:p w14:paraId="582BB4CF" w14:textId="77777777" w:rsidR="00BC662F" w:rsidRDefault="00BC662F" w:rsidP="003A0066">
      <w:pPr>
        <w:pStyle w:val="1e"/>
        <w:rPr>
          <w:rFonts w:hint="eastAsia"/>
        </w:rPr>
      </w:pPr>
    </w:p>
    <w:p w14:paraId="462D353D" w14:textId="77777777" w:rsidR="00BC662F" w:rsidRPr="00860899" w:rsidRDefault="00BC662F" w:rsidP="003A0066">
      <w:pPr>
        <w:pStyle w:val="1e"/>
        <w:rPr>
          <w:rFonts w:hint="eastAsia"/>
        </w:rPr>
      </w:pP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92483" w14:textId="77777777" w:rsidR="009F335A" w:rsidRDefault="009F335A" w:rsidP="00940D2A">
      <w:pPr>
        <w:spacing w:before="0" w:after="0" w:line="240" w:lineRule="auto"/>
      </w:pPr>
      <w:r>
        <w:separator/>
      </w:r>
    </w:p>
  </w:endnote>
  <w:endnote w:type="continuationSeparator" w:id="0">
    <w:p w14:paraId="5D745A8E" w14:textId="77777777" w:rsidR="009F335A" w:rsidRDefault="009F335A"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401CB" w14:textId="77777777" w:rsidR="009F335A" w:rsidRDefault="009F335A" w:rsidP="00940D2A">
      <w:pPr>
        <w:spacing w:before="0" w:after="0" w:line="240" w:lineRule="auto"/>
      </w:pPr>
      <w:r>
        <w:separator/>
      </w:r>
    </w:p>
  </w:footnote>
  <w:footnote w:type="continuationSeparator" w:id="0">
    <w:p w14:paraId="77979E67" w14:textId="77777777" w:rsidR="009F335A" w:rsidRDefault="009F335A"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2382"/>
    <w:multiLevelType w:val="hybridMultilevel"/>
    <w:tmpl w:val="CAF6CD60"/>
    <w:lvl w:ilvl="0" w:tplc="A492F716">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0750D54"/>
    <w:multiLevelType w:val="hybridMultilevel"/>
    <w:tmpl w:val="D47E7B8E"/>
    <w:lvl w:ilvl="0" w:tplc="AED47CD8">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4" w15:restartNumberingAfterBreak="0">
    <w:nsid w:val="12004DF5"/>
    <w:multiLevelType w:val="hybridMultilevel"/>
    <w:tmpl w:val="E01AC114"/>
    <w:lvl w:ilvl="0" w:tplc="091A8190">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5"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 w15:restartNumberingAfterBreak="0">
    <w:nsid w:val="193374AE"/>
    <w:multiLevelType w:val="hybridMultilevel"/>
    <w:tmpl w:val="85B27CA6"/>
    <w:lvl w:ilvl="0" w:tplc="72CED9C2">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7"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256708C5"/>
    <w:multiLevelType w:val="hybridMultilevel"/>
    <w:tmpl w:val="5F60781A"/>
    <w:lvl w:ilvl="0" w:tplc="94EC8A62">
      <w:start w:val="1"/>
      <w:numFmt w:val="decimalEnclosedCircle"/>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11" w15:restartNumberingAfterBreak="0">
    <w:nsid w:val="27BF0990"/>
    <w:multiLevelType w:val="hybridMultilevel"/>
    <w:tmpl w:val="5BC06398"/>
    <w:lvl w:ilvl="0" w:tplc="9050E4D4">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2" w15:restartNumberingAfterBreak="0">
    <w:nsid w:val="2F6A30A4"/>
    <w:multiLevelType w:val="hybridMultilevel"/>
    <w:tmpl w:val="34C83062"/>
    <w:lvl w:ilvl="0" w:tplc="615C7294">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3"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6"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7"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FCE68C8"/>
    <w:multiLevelType w:val="hybridMultilevel"/>
    <w:tmpl w:val="527A8AE8"/>
    <w:lvl w:ilvl="0" w:tplc="A412B8A6">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20"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BD714A7"/>
    <w:multiLevelType w:val="hybridMultilevel"/>
    <w:tmpl w:val="C9E635C0"/>
    <w:lvl w:ilvl="0" w:tplc="A92A43EA">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22" w15:restartNumberingAfterBreak="0">
    <w:nsid w:val="5CC948B2"/>
    <w:multiLevelType w:val="hybridMultilevel"/>
    <w:tmpl w:val="025031F0"/>
    <w:lvl w:ilvl="0" w:tplc="B840DF38">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23" w15:restartNumberingAfterBreak="0">
    <w:nsid w:val="5E791A33"/>
    <w:multiLevelType w:val="hybridMultilevel"/>
    <w:tmpl w:val="B94416A0"/>
    <w:lvl w:ilvl="0" w:tplc="54ACBCF6">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24"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7"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0"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1"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2" w15:restartNumberingAfterBreak="0">
    <w:nsid w:val="7E084D40"/>
    <w:multiLevelType w:val="hybridMultilevel"/>
    <w:tmpl w:val="4CC22614"/>
    <w:lvl w:ilvl="0" w:tplc="83A03032">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num w:numId="1" w16cid:durableId="515267142">
    <w:abstractNumId w:val="29"/>
  </w:num>
  <w:num w:numId="2" w16cid:durableId="1948192646">
    <w:abstractNumId w:val="15"/>
  </w:num>
  <w:num w:numId="3" w16cid:durableId="1132753129">
    <w:abstractNumId w:val="9"/>
  </w:num>
  <w:num w:numId="4" w16cid:durableId="1057241293">
    <w:abstractNumId w:val="5"/>
  </w:num>
  <w:num w:numId="5" w16cid:durableId="758331252">
    <w:abstractNumId w:val="18"/>
  </w:num>
  <w:num w:numId="6" w16cid:durableId="1038361816">
    <w:abstractNumId w:val="8"/>
  </w:num>
  <w:num w:numId="7" w16cid:durableId="1303728518">
    <w:abstractNumId w:val="2"/>
  </w:num>
  <w:num w:numId="8" w16cid:durableId="1757553688">
    <w:abstractNumId w:val="14"/>
  </w:num>
  <w:num w:numId="9" w16cid:durableId="1589457238">
    <w:abstractNumId w:val="20"/>
  </w:num>
  <w:num w:numId="10" w16cid:durableId="2033189580">
    <w:abstractNumId w:val="16"/>
  </w:num>
  <w:num w:numId="11" w16cid:durableId="1578048973">
    <w:abstractNumId w:val="25"/>
  </w:num>
  <w:num w:numId="12" w16cid:durableId="1310474193">
    <w:abstractNumId w:val="1"/>
  </w:num>
  <w:num w:numId="13" w16cid:durableId="1275676492">
    <w:abstractNumId w:val="7"/>
  </w:num>
  <w:num w:numId="14" w16cid:durableId="1694696091">
    <w:abstractNumId w:val="28"/>
  </w:num>
  <w:num w:numId="15" w16cid:durableId="835999563">
    <w:abstractNumId w:val="26"/>
  </w:num>
  <w:num w:numId="16" w16cid:durableId="232853965">
    <w:abstractNumId w:val="27"/>
  </w:num>
  <w:num w:numId="17" w16cid:durableId="1861578504">
    <w:abstractNumId w:val="24"/>
  </w:num>
  <w:num w:numId="18" w16cid:durableId="366570644">
    <w:abstractNumId w:val="31"/>
  </w:num>
  <w:num w:numId="19" w16cid:durableId="507985775">
    <w:abstractNumId w:val="30"/>
  </w:num>
  <w:num w:numId="20" w16cid:durableId="923879917">
    <w:abstractNumId w:val="17"/>
  </w:num>
  <w:num w:numId="21" w16cid:durableId="1432360334">
    <w:abstractNumId w:val="13"/>
  </w:num>
  <w:num w:numId="22" w16cid:durableId="1753352380">
    <w:abstractNumId w:val="21"/>
  </w:num>
  <w:num w:numId="23" w16cid:durableId="1877162443">
    <w:abstractNumId w:val="0"/>
  </w:num>
  <w:num w:numId="24" w16cid:durableId="1578393221">
    <w:abstractNumId w:val="19"/>
  </w:num>
  <w:num w:numId="25" w16cid:durableId="1521165204">
    <w:abstractNumId w:val="23"/>
  </w:num>
  <w:num w:numId="26" w16cid:durableId="417482046">
    <w:abstractNumId w:val="12"/>
  </w:num>
  <w:num w:numId="27" w16cid:durableId="1559319321">
    <w:abstractNumId w:val="6"/>
  </w:num>
  <w:num w:numId="28" w16cid:durableId="838813315">
    <w:abstractNumId w:val="10"/>
  </w:num>
  <w:num w:numId="29" w16cid:durableId="392893486">
    <w:abstractNumId w:val="3"/>
  </w:num>
  <w:num w:numId="30" w16cid:durableId="1772361390">
    <w:abstractNumId w:val="11"/>
  </w:num>
  <w:num w:numId="31" w16cid:durableId="1107382854">
    <w:abstractNumId w:val="4"/>
  </w:num>
  <w:num w:numId="32" w16cid:durableId="628782473">
    <w:abstractNumId w:val="22"/>
  </w:num>
  <w:num w:numId="33" w16cid:durableId="2025087647">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284C"/>
    <w:rsid w:val="000535E5"/>
    <w:rsid w:val="00054DE4"/>
    <w:rsid w:val="000607A8"/>
    <w:rsid w:val="00062A99"/>
    <w:rsid w:val="000644C0"/>
    <w:rsid w:val="00064F80"/>
    <w:rsid w:val="0006678D"/>
    <w:rsid w:val="0006684D"/>
    <w:rsid w:val="00066A44"/>
    <w:rsid w:val="00066F4D"/>
    <w:rsid w:val="00070957"/>
    <w:rsid w:val="0007139A"/>
    <w:rsid w:val="00071923"/>
    <w:rsid w:val="00071E31"/>
    <w:rsid w:val="00072087"/>
    <w:rsid w:val="0007236C"/>
    <w:rsid w:val="00072AAD"/>
    <w:rsid w:val="00074B6E"/>
    <w:rsid w:val="0007553D"/>
    <w:rsid w:val="00076475"/>
    <w:rsid w:val="00076AFE"/>
    <w:rsid w:val="000777E5"/>
    <w:rsid w:val="00077BC2"/>
    <w:rsid w:val="0008037B"/>
    <w:rsid w:val="0008048D"/>
    <w:rsid w:val="00080838"/>
    <w:rsid w:val="00080B23"/>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3E6E"/>
    <w:rsid w:val="0009536E"/>
    <w:rsid w:val="0009621C"/>
    <w:rsid w:val="00096488"/>
    <w:rsid w:val="00096A63"/>
    <w:rsid w:val="00097458"/>
    <w:rsid w:val="0009792A"/>
    <w:rsid w:val="00097A9D"/>
    <w:rsid w:val="00097DE7"/>
    <w:rsid w:val="000A0022"/>
    <w:rsid w:val="000A1AFA"/>
    <w:rsid w:val="000A2674"/>
    <w:rsid w:val="000A3E2D"/>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08C"/>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45F"/>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07B"/>
    <w:rsid w:val="00172E55"/>
    <w:rsid w:val="0017327A"/>
    <w:rsid w:val="0017451A"/>
    <w:rsid w:val="00176B45"/>
    <w:rsid w:val="00180259"/>
    <w:rsid w:val="0018080D"/>
    <w:rsid w:val="00180E3E"/>
    <w:rsid w:val="00181143"/>
    <w:rsid w:val="00185231"/>
    <w:rsid w:val="001857F4"/>
    <w:rsid w:val="00185AA1"/>
    <w:rsid w:val="00185DD5"/>
    <w:rsid w:val="00185EEE"/>
    <w:rsid w:val="00186154"/>
    <w:rsid w:val="00187508"/>
    <w:rsid w:val="00187DEF"/>
    <w:rsid w:val="00190227"/>
    <w:rsid w:val="00190A41"/>
    <w:rsid w:val="00191323"/>
    <w:rsid w:val="001915B4"/>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4FB2"/>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67134"/>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A20"/>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315E"/>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0066"/>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5D65"/>
    <w:rsid w:val="003B6F29"/>
    <w:rsid w:val="003C08CB"/>
    <w:rsid w:val="003C1978"/>
    <w:rsid w:val="003C1B12"/>
    <w:rsid w:val="003C1E9E"/>
    <w:rsid w:val="003C2E2D"/>
    <w:rsid w:val="003C30C3"/>
    <w:rsid w:val="003C39E6"/>
    <w:rsid w:val="003C40D6"/>
    <w:rsid w:val="003C5BE1"/>
    <w:rsid w:val="003C60D6"/>
    <w:rsid w:val="003D2573"/>
    <w:rsid w:val="003D2786"/>
    <w:rsid w:val="003E0076"/>
    <w:rsid w:val="003E06CC"/>
    <w:rsid w:val="003E115D"/>
    <w:rsid w:val="003E1CCE"/>
    <w:rsid w:val="003E1F44"/>
    <w:rsid w:val="003E20B8"/>
    <w:rsid w:val="003E211E"/>
    <w:rsid w:val="003E3A83"/>
    <w:rsid w:val="003E3B39"/>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37AA3"/>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70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6C4E"/>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B7940"/>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3FE1"/>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66F63"/>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17496"/>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35A"/>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5A"/>
    <w:rsid w:val="00A37BAA"/>
    <w:rsid w:val="00A40B3C"/>
    <w:rsid w:val="00A42333"/>
    <w:rsid w:val="00A44AFE"/>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720"/>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662F"/>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49B9"/>
    <w:rsid w:val="00C55800"/>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5315"/>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325"/>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3A29"/>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3A0066"/>
    <w:pPr>
      <w:topLinePunct w:val="0"/>
      <w:adjustRightInd/>
      <w:ind w:left="1021"/>
      <w:jc w:val="both"/>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3A0066"/>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0</TotalTime>
  <Pages>25</Pages>
  <Words>1709</Words>
  <Characters>9745</Characters>
  <Application>Microsoft Office Word</Application>
  <DocSecurity>0</DocSecurity>
  <Lines>81</Lines>
  <Paragraphs>22</Paragraphs>
  <ScaleCrop>false</ScaleCrop>
  <Company>Huawei Technologies Co.,Ltd.</Company>
  <LinksUpToDate>false</LinksUpToDate>
  <CharactersWithSpaces>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杨 泽慜</cp:lastModifiedBy>
  <cp:revision>2</cp:revision>
  <cp:lastPrinted>2016-11-21T02:33:00Z</cp:lastPrinted>
  <dcterms:created xsi:type="dcterms:W3CDTF">2023-06-18T07:45:00Z</dcterms:created>
  <dcterms:modified xsi:type="dcterms:W3CDTF">2023-06-18T07:45:00Z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