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4D0A5A66" w14:textId="209D16BF" w:rsidR="00874304" w:rsidRDefault="00892FCE" w:rsidP="00892FCE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5C5B31F" wp14:editId="68D9F872">
            <wp:extent cx="6120130" cy="274320"/>
            <wp:effectExtent l="0" t="0" r="0" b="0"/>
            <wp:docPr id="605292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2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19884AC5" w:rsidR="003049DF" w:rsidRDefault="00800FDC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CA92456" wp14:editId="7B574DB4">
            <wp:extent cx="6120130" cy="908685"/>
            <wp:effectExtent l="0" t="0" r="0" b="5715"/>
            <wp:docPr id="289867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67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77777777" w:rsidR="003049DF" w:rsidRDefault="003049DF" w:rsidP="00800FDC">
      <w:pPr>
        <w:pStyle w:val="1e"/>
        <w:ind w:left="0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CC87B2" w14:textId="472618A1" w:rsidR="00892FCE" w:rsidRPr="00892FCE" w:rsidRDefault="00892FCE" w:rsidP="00892FCE">
      <w:pPr>
        <w:pStyle w:val="1e"/>
        <w:rPr>
          <w:rFonts w:ascii="Huawei Sans" w:hAnsi="Huawei Sans" w:cs="Huawei Sans" w:hint="eastAsia"/>
        </w:rPr>
      </w:pPr>
      <w:r w:rsidRPr="00892FCE">
        <w:rPr>
          <w:rFonts w:ascii="Huawei Sans" w:hAnsi="Huawei Sans" w:cs="Huawei Sans"/>
        </w:rPr>
        <w:t xml:space="preserve">1. </w:t>
      </w:r>
      <w:r w:rsidRPr="00892FCE">
        <w:rPr>
          <w:rFonts w:ascii="Huawei Sans" w:hAnsi="Huawei Sans" w:cs="Huawei Sans"/>
        </w:rPr>
        <w:t>需要的软件系统上游还没有提供</w:t>
      </w:r>
    </w:p>
    <w:p w14:paraId="014D7053" w14:textId="025167E4" w:rsidR="0044100F" w:rsidRDefault="00892FCE" w:rsidP="00892FCE">
      <w:pPr>
        <w:pStyle w:val="1e"/>
        <w:rPr>
          <w:rFonts w:ascii="Huawei Sans" w:hAnsi="Huawei Sans" w:cs="Huawei Sans"/>
        </w:rPr>
      </w:pPr>
      <w:r w:rsidRPr="00892FCE">
        <w:rPr>
          <w:rFonts w:ascii="Huawei Sans" w:hAnsi="Huawei Sans" w:cs="Huawei Sans"/>
        </w:rPr>
        <w:t xml:space="preserve">2. </w:t>
      </w:r>
      <w:r>
        <w:rPr>
          <w:rFonts w:ascii="Huawei Sans" w:hAnsi="Huawei Sans" w:cs="Huawei Sans" w:hint="eastAsia"/>
        </w:rPr>
        <w:t>软件在编译期间需要配置</w:t>
      </w:r>
    </w:p>
    <w:p w14:paraId="35A31484" w14:textId="3FE4C29E" w:rsidR="00892FCE" w:rsidRPr="00892FCE" w:rsidRDefault="00892FCE" w:rsidP="00892FCE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 w:hint="eastAsia"/>
        </w:rPr>
        <w:t>．软件需要统一安装路径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55CC51EC" w:rsidR="006854E3" w:rsidRPr="009639AD" w:rsidRDefault="0085570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A6FB091" wp14:editId="46C7386A">
            <wp:extent cx="6120130" cy="1276985"/>
            <wp:effectExtent l="0" t="0" r="0" b="0"/>
            <wp:docPr id="65157933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79338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85570A">
      <w:pPr>
        <w:pStyle w:val="1e"/>
        <w:ind w:left="0"/>
        <w:rPr>
          <w:rFonts w:ascii="Huawei Sans" w:hAnsi="Huawei Sans" w:cs="Huawei Sans" w:hint="eastAsia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C1678DC" w14:textId="5FF46A1F" w:rsidR="00BE32AB" w:rsidRDefault="00B621D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E98224B" wp14:editId="5DEB94F4">
            <wp:extent cx="6120130" cy="2162175"/>
            <wp:effectExtent l="0" t="0" r="0" b="9525"/>
            <wp:docPr id="15372955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95554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22D4" w14:textId="77777777" w:rsidR="00BE32AB" w:rsidRPr="009639AD" w:rsidRDefault="00BE32AB" w:rsidP="006854E3">
      <w:pPr>
        <w:pStyle w:val="1e"/>
        <w:rPr>
          <w:rFonts w:ascii="Huawei Sans" w:hAnsi="Huawei Sans" w:cs="Huawei Sans" w:hint="eastAsia"/>
        </w:rPr>
      </w:pP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2F6C8A">
      <w:pPr>
        <w:pStyle w:val="afffff2"/>
        <w:pBdr>
          <w:left w:val="single" w:sz="4" w:space="0" w:color="auto"/>
        </w:pBdr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39FBA8DD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689EDB2" w14:textId="66869D66" w:rsidR="006854E3" w:rsidRPr="009639AD" w:rsidRDefault="002F6C8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551484A" wp14:editId="666A1D8F">
            <wp:extent cx="6120130" cy="2091690"/>
            <wp:effectExtent l="0" t="0" r="0" b="3810"/>
            <wp:docPr id="177701129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11291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3D62B5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B3B2D5F" w14:textId="3DF75EE2" w:rsidR="00BE32AB" w:rsidRDefault="002F6C8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5FFCC8E" wp14:editId="6C003A38">
            <wp:extent cx="6120130" cy="2552065"/>
            <wp:effectExtent l="0" t="0" r="0" b="635"/>
            <wp:docPr id="6876188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8840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C809" w14:textId="77777777" w:rsidR="00BE32AB" w:rsidRPr="009639AD" w:rsidRDefault="00BE32AB" w:rsidP="006854E3">
      <w:pPr>
        <w:pStyle w:val="1e"/>
        <w:rPr>
          <w:rFonts w:ascii="Huawei Sans" w:hAnsi="Huawei Sans" w:cs="Huawei Sans" w:hint="eastAsia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25A09262" w14:textId="4F7615F7" w:rsidR="00BE32AB" w:rsidRDefault="00BE32A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0358744" wp14:editId="0DA6041B">
            <wp:extent cx="6120130" cy="1036320"/>
            <wp:effectExtent l="0" t="0" r="0" b="0"/>
            <wp:docPr id="7127984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98421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BBD8" w14:textId="77777777" w:rsidR="00BE32AB" w:rsidRDefault="00BE32AB" w:rsidP="006854E3">
      <w:pPr>
        <w:pStyle w:val="1e"/>
        <w:rPr>
          <w:rFonts w:ascii="Huawei Sans" w:hAnsi="Huawei Sans" w:cs="Huawei Sans"/>
        </w:rPr>
      </w:pPr>
    </w:p>
    <w:p w14:paraId="412079BA" w14:textId="1C1C753F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126427F9" w:rsidR="006854E3" w:rsidRDefault="00BE32AB" w:rsidP="00BE32AB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noProof/>
        </w:rPr>
        <w:drawing>
          <wp:inline distT="0" distB="0" distL="0" distR="0" wp14:anchorId="1F59CCC0" wp14:editId="5310ACFA">
            <wp:extent cx="3114286" cy="4057143"/>
            <wp:effectExtent l="0" t="0" r="0" b="635"/>
            <wp:docPr id="1020861730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61730" name="图片 1" descr="图片包含 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* FROM v_order;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711D31DE" w:rsidR="006854E3" w:rsidRDefault="00BE32AB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80F0AE3" wp14:editId="4421560B">
            <wp:extent cx="2838095" cy="1123810"/>
            <wp:effectExtent l="0" t="0" r="635" b="635"/>
            <wp:docPr id="5619228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2865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6B6A16B5" w:rsidR="006854E3" w:rsidRDefault="00BE32AB" w:rsidP="00BE32AB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7CCBBCF2" wp14:editId="2F1C888D">
            <wp:extent cx="3000000" cy="1009524"/>
            <wp:effectExtent l="0" t="0" r="0" b="635"/>
            <wp:docPr id="1741610292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10292" name="图片 1" descr="文本&#10;&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4E10D7A2" w:rsidR="006854E3" w:rsidRDefault="00BE32AB" w:rsidP="00BE32AB">
      <w:pPr>
        <w:pStyle w:val="1e"/>
        <w:rPr>
          <w:rFonts w:ascii="Huawei Sans" w:hAnsi="Huawei Sans" w:cs="Huawei Sans" w:hint="eastAsia"/>
        </w:rPr>
      </w:pPr>
      <w:r>
        <w:rPr>
          <w:noProof/>
        </w:rPr>
        <w:lastRenderedPageBreak/>
        <w:drawing>
          <wp:inline distT="0" distB="0" distL="0" distR="0" wp14:anchorId="373E5504" wp14:editId="6D50496D">
            <wp:extent cx="2961905" cy="3780952"/>
            <wp:effectExtent l="0" t="0" r="0" b="0"/>
            <wp:docPr id="737441045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41045" name="图片 1" descr="文本&#10;&#10;低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5FCC54D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42F7FB7C" w:rsidR="006854E3" w:rsidRDefault="00F633C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D528701" wp14:editId="2627C222">
            <wp:extent cx="2400655" cy="3307743"/>
            <wp:effectExtent l="0" t="0" r="0" b="6985"/>
            <wp:docPr id="704027985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7985" name="图片 1" descr="图片包含 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9629" cy="33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3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E49191" wp14:editId="3695E01E">
            <wp:extent cx="2528514" cy="3330437"/>
            <wp:effectExtent l="0" t="0" r="5715" b="3810"/>
            <wp:docPr id="173055643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56433" name="图片 1" descr="图片包含 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1663" cy="333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3EFCEF02" w14:textId="2B43A3DA" w:rsidR="006854E3" w:rsidRDefault="009223AF" w:rsidP="009223AF">
      <w:pPr>
        <w:pStyle w:val="1e"/>
        <w:ind w:firstLineChars="200" w:firstLine="420"/>
        <w:rPr>
          <w:rFonts w:ascii="Huawei Sans" w:hAnsi="Huawei Sans" w:cs="Huawei Sans"/>
        </w:rPr>
      </w:pPr>
      <w:r w:rsidRPr="009223AF">
        <w:rPr>
          <w:rFonts w:ascii="Huawei Sans" w:hAnsi="Huawei Sans" w:cs="Huawei Sans" w:hint="eastAsia"/>
        </w:rPr>
        <w:t>行存表与列存表</w:t>
      </w:r>
      <w:r>
        <w:rPr>
          <w:rFonts w:ascii="Huawei Sans" w:hAnsi="Huawei Sans" w:cs="Huawei Sans" w:hint="eastAsia"/>
        </w:rPr>
        <w:t>的存储方式不同。</w:t>
      </w:r>
    </w:p>
    <w:p w14:paraId="3BD0F01B" w14:textId="30FBC85A" w:rsidR="009223AF" w:rsidRDefault="00B621DF" w:rsidP="009223AF">
      <w:pPr>
        <w:pStyle w:val="1e"/>
        <w:ind w:firstLineChars="200" w:firstLine="420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行存储更新速度快，列存储查询速度快。</w:t>
      </w: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6196788" w14:textId="2F816AF9" w:rsidR="00D56903" w:rsidRPr="009223AF" w:rsidRDefault="006854E3" w:rsidP="009223AF">
      <w:pPr>
        <w:pStyle w:val="1e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79F333AC" w14:textId="1AA72266" w:rsidR="009223AF" w:rsidRPr="009223AF" w:rsidRDefault="005C1110" w:rsidP="009223AF">
      <w:pPr>
        <w:topLinePunct w:val="0"/>
        <w:adjustRightInd/>
        <w:snapToGrid/>
        <w:spacing w:before="0" w:after="0" w:line="240" w:lineRule="auto"/>
        <w:ind w:left="1050" w:hangingChars="500" w:hanging="1050"/>
        <w:rPr>
          <w:rFonts w:ascii="HuaweiSans-Regular" w:eastAsia="方正兰亭黑简体" w:hAnsi="HuaweiSans-Regular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="009223AF">
        <w:rPr>
          <w:rFonts w:ascii="HuaweiSans-Regular" w:eastAsia="方正兰亭黑简体" w:hAnsi="HuaweiSans-Regular"/>
          <w:sz w:val="21"/>
        </w:rPr>
        <w:t xml:space="preserve">  </w:t>
      </w:r>
      <w:r w:rsidR="009223AF" w:rsidRPr="009223AF">
        <w:rPr>
          <w:rFonts w:ascii="HuaweiSans-Regular" w:eastAsia="方正兰亭黑简体" w:hAnsi="HuaweiSans-Regular" w:hint="eastAsia"/>
          <w:sz w:val="21"/>
        </w:rPr>
        <w:t>全量物化视图：仅支持对已创建的物化视图进行全量更新，而不支持进行增量更新。创建全量</w:t>
      </w:r>
      <w:r w:rsidR="009223AF">
        <w:rPr>
          <w:rFonts w:ascii="HuaweiSans-Regular" w:eastAsia="方正兰亭黑简体" w:hAnsi="HuaweiSans-Regular" w:hint="eastAsia"/>
          <w:sz w:val="21"/>
        </w:rPr>
        <w:t xml:space="preserve"> </w:t>
      </w:r>
      <w:r w:rsidR="009223AF" w:rsidRPr="009223AF">
        <w:rPr>
          <w:rFonts w:ascii="HuaweiSans-Regular" w:eastAsia="方正兰亭黑简体" w:hAnsi="HuaweiSans-Regular" w:hint="eastAsia"/>
          <w:sz w:val="21"/>
        </w:rPr>
        <w:t>物化视图语法和</w:t>
      </w:r>
      <w:r w:rsidR="009223AF" w:rsidRPr="009223AF">
        <w:rPr>
          <w:rFonts w:ascii="HuaweiSans-Regular" w:eastAsia="方正兰亭黑简体" w:hAnsi="HuaweiSans-Regular"/>
          <w:sz w:val="21"/>
        </w:rPr>
        <w:t>CREATE TABLE AS</w:t>
      </w:r>
      <w:r w:rsidR="009223AF" w:rsidRPr="009223AF">
        <w:rPr>
          <w:rFonts w:ascii="HuaweiSans-Regular" w:eastAsia="方正兰亭黑简体" w:hAnsi="HuaweiSans-Regular"/>
          <w:sz w:val="21"/>
        </w:rPr>
        <w:t>语法类似。</w:t>
      </w:r>
    </w:p>
    <w:p w14:paraId="6C74E4FF" w14:textId="297603ED" w:rsidR="005C1110" w:rsidRDefault="009223AF" w:rsidP="009223AF">
      <w:pPr>
        <w:topLinePunct w:val="0"/>
        <w:adjustRightInd/>
        <w:snapToGrid/>
        <w:spacing w:before="0" w:after="0" w:line="240" w:lineRule="auto"/>
        <w:ind w:leftChars="500" w:left="1000" w:firstLineChars="200" w:firstLine="420"/>
        <w:rPr>
          <w:rFonts w:ascii="HuaweiSans-Regular" w:eastAsia="方正兰亭黑简体" w:hAnsi="HuaweiSans-Regular" w:hint="eastAsia"/>
          <w:sz w:val="21"/>
        </w:rPr>
      </w:pPr>
      <w:r w:rsidRPr="009223AF">
        <w:rPr>
          <w:rFonts w:ascii="HuaweiSans-Regular" w:eastAsia="方正兰亭黑简体" w:hAnsi="HuaweiSans-Regular" w:hint="eastAsia"/>
          <w:sz w:val="21"/>
        </w:rPr>
        <w:t>增量物化视图：可以对物化视图增量刷新，需要用户手动执行语句完成对物化视图在一</w:t>
      </w:r>
      <w:r>
        <w:rPr>
          <w:rFonts w:ascii="HuaweiSans-Regular" w:eastAsia="方正兰亭黑简体" w:hAnsi="HuaweiSans-Regular" w:hint="eastAsia"/>
          <w:sz w:val="21"/>
        </w:rPr>
        <w:t xml:space="preserve"> </w:t>
      </w:r>
      <w:r w:rsidRPr="009223AF">
        <w:rPr>
          <w:rFonts w:ascii="HuaweiSans-Regular" w:eastAsia="方正兰亭黑简体" w:hAnsi="HuaweiSans-Regular" w:hint="eastAsia"/>
          <w:sz w:val="21"/>
        </w:rPr>
        <w:t>段时间内的增量数据刷新。与全量创建物化视图的不同在于目前增量物化视图所支持场景较小。目前物化视图创建语句仅支持基表扫描语句或者</w:t>
      </w:r>
      <w:r w:rsidRPr="009223AF">
        <w:rPr>
          <w:rFonts w:ascii="HuaweiSans-Regular" w:eastAsia="方正兰亭黑简体" w:hAnsi="HuaweiSans-Regular"/>
          <w:sz w:val="21"/>
        </w:rPr>
        <w:t>UNION ALL</w:t>
      </w:r>
      <w:r w:rsidRPr="009223AF">
        <w:rPr>
          <w:rFonts w:ascii="HuaweiSans-Regular" w:eastAsia="方正兰亭黑简体" w:hAnsi="HuaweiSans-Regular"/>
          <w:sz w:val="21"/>
        </w:rPr>
        <w:t>语句</w:t>
      </w:r>
      <w:r>
        <w:rPr>
          <w:rFonts w:ascii="HuaweiSans-Regular" w:eastAsia="方正兰亭黑简体" w:hAnsi="HuaweiSans-Regular" w:hint="eastAsia"/>
          <w:sz w:val="21"/>
        </w:rPr>
        <w:t>。</w:t>
      </w:r>
    </w:p>
    <w:p w14:paraId="1160C485" w14:textId="77777777" w:rsidR="005C1110" w:rsidRDefault="005C111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22EF5803" w14:textId="77777777" w:rsidR="005C1110" w:rsidRDefault="005C111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2CED0CCA" w14:textId="77777777" w:rsidR="005C1110" w:rsidRDefault="005C111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18B39527" w14:textId="77777777" w:rsidR="005C1110" w:rsidRDefault="005C111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5A75FA38" w14:textId="77777777" w:rsidR="005C1110" w:rsidRDefault="005C111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40D379FE" w14:textId="77777777" w:rsidR="005C1110" w:rsidRDefault="005C111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2CC387F9" w14:textId="0F115E6F" w:rsidR="00A01E24" w:rsidRPr="009639AD" w:rsidRDefault="00D074A1" w:rsidP="00D074A1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7D82B288" wp14:editId="79D5830C">
            <wp:extent cx="6120130" cy="1570355"/>
            <wp:effectExtent l="0" t="0" r="0" b="0"/>
            <wp:docPr id="160961521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15210" name="图片 1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19187FE9" w14:textId="77777777" w:rsidR="00A01E24" w:rsidRPr="000E2D1D" w:rsidRDefault="00A01E24" w:rsidP="00A01E24">
      <w:pPr>
        <w:pStyle w:val="1e"/>
        <w:rPr>
          <w:rFonts w:hint="eastAsia"/>
        </w:rPr>
      </w:pPr>
    </w:p>
    <w:p w14:paraId="5BEFD9EC" w14:textId="6184799F" w:rsidR="00A01E24" w:rsidRDefault="00D074A1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3AB6AF" wp14:editId="64ED6ACF">
            <wp:extent cx="6120130" cy="2499995"/>
            <wp:effectExtent l="0" t="0" r="0" b="0"/>
            <wp:docPr id="264494464" name="图片 1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94464" name="图片 1" descr="日历&#10;&#10;中度可信度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/opt/software/openGauss/data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14:paraId="6FA98000" w14:textId="18C3F961" w:rsidR="00A01E24" w:rsidRPr="000E2D1D" w:rsidRDefault="00E05B79" w:rsidP="00E05B79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49520530" wp14:editId="0CC5BBD8">
            <wp:extent cx="6120130" cy="1729105"/>
            <wp:effectExtent l="0" t="0" r="0" b="4445"/>
            <wp:docPr id="82320173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01737" name="图片 1" descr="图形用户界面, 文本, 应用程序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dd.year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2DF867D9" w:rsidR="00A01E24" w:rsidRDefault="00E05B79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2DB4CB65" wp14:editId="11E18120">
            <wp:extent cx="6120130" cy="1910080"/>
            <wp:effectExtent l="0" t="0" r="0" b="0"/>
            <wp:docPr id="190207045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70454" name="图片 1" descr="图形用户界面, 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43BE968B" w:rsidR="00A01E24" w:rsidRPr="000E2D1D" w:rsidRDefault="00E05B79" w:rsidP="00E05B79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621CCB0D" wp14:editId="05A6AC4F">
            <wp:extent cx="6104762" cy="1209524"/>
            <wp:effectExtent l="0" t="0" r="0" b="0"/>
            <wp:docPr id="562730395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0395" name="图片 1" descr="手机屏幕的截图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select * from hypopg_display_index();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376F467D" w:rsidR="00A01E24" w:rsidRDefault="00970B02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2EFF084" wp14:editId="26C968AA">
            <wp:extent cx="6120130" cy="1243330"/>
            <wp:effectExtent l="0" t="0" r="0" b="0"/>
            <wp:docPr id="5917271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7170" name="图片 1" descr="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14:paraId="243C845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976AB72" w14:textId="4B577F0D" w:rsidR="00970B02" w:rsidRDefault="00970B02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6B1EF42" wp14:editId="2334B981">
            <wp:extent cx="4761905" cy="2114286"/>
            <wp:effectExtent l="0" t="0" r="635" b="635"/>
            <wp:docPr id="39272753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7539" name="图片 1" descr="文本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CB34" w14:textId="77777777" w:rsidR="00970B02" w:rsidRDefault="00970B02" w:rsidP="00A01E24">
      <w:pPr>
        <w:pStyle w:val="1e"/>
        <w:rPr>
          <w:rFonts w:ascii="Huawei Sans" w:hAnsi="Huawei Sans" w:cs="Huawei Sans" w:hint="eastAsia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571F983A" w:rsidR="00A01E24" w:rsidRDefault="00970B02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21FCCB9" wp14:editId="02101B2A">
            <wp:extent cx="6120130" cy="2877820"/>
            <wp:effectExtent l="0" t="0" r="0" b="0"/>
            <wp:docPr id="1230687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8733" name="图片 1" descr="文本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2AF30189" w:rsidR="00A01E24" w:rsidRDefault="00372048" w:rsidP="00A01E24">
      <w:pPr>
        <w:pStyle w:val="1e"/>
      </w:pPr>
      <w:r>
        <w:rPr>
          <w:noProof/>
        </w:rPr>
        <w:drawing>
          <wp:inline distT="0" distB="0" distL="0" distR="0" wp14:anchorId="478EB159" wp14:editId="48366F3C">
            <wp:extent cx="4447619" cy="1076190"/>
            <wp:effectExtent l="0" t="0" r="0" b="0"/>
            <wp:docPr id="9049811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1179" name="图片 1" descr="文本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E026" w14:textId="58ACE32C" w:rsidR="00372048" w:rsidRDefault="00372048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B93F52F" wp14:editId="763202FC">
            <wp:extent cx="4419048" cy="1019048"/>
            <wp:effectExtent l="0" t="0" r="635" b="0"/>
            <wp:docPr id="158668509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85097" name="图片 1" descr="文本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0BFE43E6" w:rsidR="00A01E24" w:rsidRDefault="00063F0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47F7525" wp14:editId="18BDD4D3">
            <wp:extent cx="4114286" cy="1047619"/>
            <wp:effectExtent l="0" t="0" r="635" b="635"/>
            <wp:docPr id="1657498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98735" name="图片 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6F418289" w14:textId="4E65197C" w:rsidR="00A01E24" w:rsidRDefault="00063F0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78F7AF9" wp14:editId="766D5C86">
            <wp:extent cx="4333333" cy="895238"/>
            <wp:effectExtent l="0" t="0" r="0" b="635"/>
            <wp:docPr id="69407599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75998" name="图片 1" descr="文本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 w14:paraId="320352E8" w14:textId="1E98D015" w:rsidR="00A01E24" w:rsidRDefault="005850BC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7736E1F" wp14:editId="04105B92">
            <wp:extent cx="6120130" cy="1918970"/>
            <wp:effectExtent l="0" t="0" r="0" b="5080"/>
            <wp:docPr id="21190047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04782" name="图片 1" descr="文本&#10;&#10;描述已自动生成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013FE2CD" w:rsidR="00A01E24" w:rsidRPr="004A12B5" w:rsidRDefault="004B11AA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AEC74DE" wp14:editId="6A56E44F">
            <wp:extent cx="6120130" cy="1624965"/>
            <wp:effectExtent l="0" t="0" r="0" b="0"/>
            <wp:docPr id="20367231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23184" name="图片 1" descr="文本&#10;&#10;描述已自动生成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42CD61C0" w14:textId="12C06674" w:rsidR="007932ED" w:rsidRDefault="007932ED" w:rsidP="007932ED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对</w:t>
      </w:r>
      <w:r>
        <w:rPr>
          <w:rFonts w:ascii="Huawei Sans" w:hAnsi="Huawei Sans" w:cs="Huawei Sans" w:hint="eastAsia"/>
        </w:rPr>
        <w:t xml:space="preserve"> shared_buffers</w:t>
      </w:r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/>
        </w:rPr>
        <w:t>max_connecttions</w:t>
      </w:r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 w:hint="eastAsia"/>
        </w:rPr>
        <w:t>effectiv</w:t>
      </w:r>
      <w:r>
        <w:rPr>
          <w:rFonts w:ascii="Huawei Sans" w:hAnsi="Huawei Sans" w:cs="Huawei Sans"/>
        </w:rPr>
        <w:t>e</w:t>
      </w:r>
      <w:r>
        <w:rPr>
          <w:rFonts w:ascii="Huawei Sans" w:hAnsi="Huawei Sans" w:cs="Huawei Sans" w:hint="eastAsia"/>
        </w:rPr>
        <w:t>_</w:t>
      </w:r>
      <w:r>
        <w:rPr>
          <w:rFonts w:ascii="Huawei Sans" w:hAnsi="Huawei Sans" w:cs="Huawei Sans"/>
        </w:rPr>
        <w:t xml:space="preserve">cache_size </w:t>
      </w:r>
      <w:r>
        <w:rPr>
          <w:rFonts w:ascii="Huawei Sans" w:hAnsi="Huawei Sans" w:cs="Huawei Sans" w:hint="eastAsia"/>
        </w:rPr>
        <w:t>等参数进行优化。</w:t>
      </w:r>
    </w:p>
    <w:p w14:paraId="1A353DC4" w14:textId="56622A98" w:rsidR="009223AF" w:rsidRDefault="009223AF" w:rsidP="009223AF">
      <w:pPr>
        <w:pStyle w:val="1e"/>
        <w:ind w:firstLineChars="300" w:firstLine="630"/>
        <w:rPr>
          <w:rFonts w:ascii="Huawei Sans" w:hAnsi="Huawei Sans" w:cs="Huawei Sans"/>
        </w:rPr>
      </w:pPr>
      <w:r w:rsidRPr="009223AF">
        <w:rPr>
          <w:rFonts w:ascii="Huawei Sans" w:hAnsi="Huawei Sans" w:cs="Huawei Sans" w:hint="eastAsia"/>
        </w:rPr>
        <w:t>修改</w:t>
      </w:r>
      <w:r w:rsidRPr="009223AF">
        <w:rPr>
          <w:rFonts w:ascii="Huawei Sans" w:hAnsi="Huawei Sans" w:cs="Huawei Sans"/>
        </w:rPr>
        <w:t>参数，达到合理利用服务器现有资源，最大合理的提高</w:t>
      </w:r>
      <w:r>
        <w:rPr>
          <w:rFonts w:ascii="Huawei Sans" w:hAnsi="Huawei Sans" w:cs="Huawei Sans" w:hint="eastAsia"/>
        </w:rPr>
        <w:t>数据库的</w:t>
      </w:r>
      <w:r w:rsidRPr="009223AF">
        <w:rPr>
          <w:rFonts w:ascii="Huawei Sans" w:hAnsi="Huawei Sans" w:cs="Huawei Sans"/>
        </w:rPr>
        <w:t>性能。</w:t>
      </w:r>
    </w:p>
    <w:p w14:paraId="517E501E" w14:textId="77777777" w:rsidR="00A01E24" w:rsidRPr="009223AF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1C728A8" w14:textId="70A570C3" w:rsidR="005E2EAB" w:rsidRDefault="007932ED" w:rsidP="007932ED">
      <w:pPr>
        <w:topLinePunct w:val="0"/>
        <w:adjustRightInd/>
        <w:snapToGrid/>
        <w:spacing w:before="0" w:after="0" w:line="240" w:lineRule="auto"/>
        <w:ind w:firstLineChars="200" w:firstLine="420"/>
        <w:rPr>
          <w:rFonts w:ascii="HuaweiSans-Regular" w:eastAsia="方正兰亭黑简体" w:hAnsi="HuaweiSans-Regular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>索引可以</w:t>
      </w:r>
      <w:r w:rsidRPr="007932ED">
        <w:rPr>
          <w:rFonts w:ascii="HuaweiSans-Regular" w:eastAsia="方正兰亭黑简体" w:hAnsi="HuaweiSans-Regular"/>
          <w:sz w:val="21"/>
        </w:rPr>
        <w:t>加快数据的检索速度</w:t>
      </w:r>
      <w:r>
        <w:rPr>
          <w:rFonts w:ascii="HuaweiSans-Regular" w:eastAsia="方正兰亭黑简体" w:hAnsi="HuaweiSans-Regular" w:hint="eastAsia"/>
          <w:sz w:val="21"/>
        </w:rPr>
        <w:t>，</w:t>
      </w:r>
      <w:r w:rsidRPr="007932ED">
        <w:rPr>
          <w:rFonts w:ascii="HuaweiSans-Regular" w:eastAsia="方正兰亭黑简体" w:hAnsi="HuaweiSans-Regular"/>
          <w:sz w:val="21"/>
        </w:rPr>
        <w:t>加快表之间的连接</w:t>
      </w:r>
      <w:r>
        <w:rPr>
          <w:rFonts w:ascii="HuaweiSans-Regular" w:eastAsia="方正兰亭黑简体" w:hAnsi="HuaweiSans-Regular" w:hint="eastAsia"/>
          <w:sz w:val="21"/>
        </w:rPr>
        <w:t>，</w:t>
      </w:r>
      <w:r w:rsidRPr="007932ED">
        <w:rPr>
          <w:rFonts w:ascii="HuaweiSans-Regular" w:eastAsia="方正兰亭黑简体" w:hAnsi="HuaweiSans-Regular"/>
          <w:sz w:val="21"/>
        </w:rPr>
        <w:t>减少分组和排序时间</w:t>
      </w:r>
      <w:r>
        <w:rPr>
          <w:rFonts w:ascii="HuaweiSans-Regular" w:eastAsia="方正兰亭黑简体" w:hAnsi="HuaweiSans-Regular" w:hint="eastAsia"/>
          <w:sz w:val="21"/>
        </w:rPr>
        <w:t>，可以</w:t>
      </w:r>
      <w:r w:rsidRPr="007932ED">
        <w:rPr>
          <w:rFonts w:ascii="HuaweiSans-Regular" w:eastAsia="方正兰亭黑简体" w:hAnsi="HuaweiSans-Regular"/>
          <w:sz w:val="21"/>
        </w:rPr>
        <w:t>使用优化隐藏器提高系统性能</w:t>
      </w:r>
      <w:r>
        <w:rPr>
          <w:rFonts w:ascii="HuaweiSans-Regular" w:eastAsia="方正兰亭黑简体" w:hAnsi="HuaweiSans-Regular" w:hint="eastAsia"/>
          <w:sz w:val="21"/>
        </w:rPr>
        <w:t>。</w:t>
      </w:r>
    </w:p>
    <w:p w14:paraId="7AB8A373" w14:textId="4FAD762D" w:rsidR="007932ED" w:rsidRPr="007932ED" w:rsidRDefault="007932ED" w:rsidP="007932ED">
      <w:pPr>
        <w:topLinePunct w:val="0"/>
        <w:adjustRightInd/>
        <w:snapToGrid/>
        <w:spacing w:before="0" w:after="0" w:line="240" w:lineRule="auto"/>
        <w:ind w:firstLineChars="200" w:firstLine="42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>其他优化手段：</w:t>
      </w:r>
      <w:r w:rsidRPr="007932ED">
        <w:rPr>
          <w:rFonts w:ascii="HuaweiSans-Regular" w:eastAsia="方正兰亭黑简体" w:hAnsi="HuaweiSans-Regular"/>
          <w:sz w:val="21"/>
        </w:rPr>
        <w:t>增加缓存层</w:t>
      </w:r>
      <w:r>
        <w:rPr>
          <w:rFonts w:ascii="HuaweiSans-Regular" w:eastAsia="方正兰亭黑简体" w:hAnsi="HuaweiSans-Regular" w:hint="eastAsia"/>
          <w:sz w:val="21"/>
        </w:rPr>
        <w:t>、</w:t>
      </w:r>
      <w:r w:rsidRPr="007932ED">
        <w:rPr>
          <w:rFonts w:ascii="HuaweiSans-Regular" w:eastAsia="方正兰亭黑简体" w:hAnsi="HuaweiSans-Regular" w:hint="eastAsia"/>
          <w:sz w:val="21"/>
        </w:rPr>
        <w:t>优化数据库表结构的设计</w:t>
      </w:r>
      <w:r>
        <w:rPr>
          <w:rFonts w:ascii="HuaweiSans-Regular" w:eastAsia="方正兰亭黑简体" w:hAnsi="HuaweiSans-Regular" w:hint="eastAsia"/>
          <w:sz w:val="21"/>
        </w:rPr>
        <w:t>、升级服务器硬件</w:t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7C9E477F" w:rsidR="0034452C" w:rsidRPr="009639AD" w:rsidRDefault="0062426C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F29D489" wp14:editId="2AD9FDE9">
            <wp:extent cx="6120130" cy="1351280"/>
            <wp:effectExtent l="0" t="0" r="0" b="1270"/>
            <wp:docPr id="24316814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68149" name="图片 1" descr="文本&#10;&#10;描述已自动生成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77777777" w:rsidR="0034452C" w:rsidRDefault="0034452C" w:rsidP="0034452C">
      <w:pPr>
        <w:pStyle w:val="1e"/>
        <w:rPr>
          <w:rFonts w:hint="eastAsia"/>
        </w:rPr>
      </w:pPr>
    </w:p>
    <w:p w14:paraId="62AB45B3" w14:textId="3612E89C" w:rsidR="0034452C" w:rsidRDefault="0062426C" w:rsidP="0034452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E72886F" wp14:editId="5CFB26F6">
            <wp:extent cx="6120130" cy="665480"/>
            <wp:effectExtent l="0" t="0" r="0" b="1270"/>
            <wp:docPr id="911909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0905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76C29B28" w:rsidR="0034452C" w:rsidRDefault="0062426C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2C73502" wp14:editId="77B0CDF5">
            <wp:extent cx="6120130" cy="2716530"/>
            <wp:effectExtent l="0" t="0" r="0" b="7620"/>
            <wp:docPr id="1685653129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53129" name="图片 1" descr="图片包含 图示&#10;&#10;描述已自动生成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030FCEB0" w:rsidR="0034452C" w:rsidRDefault="00AA7B1E" w:rsidP="0034452C">
      <w:pPr>
        <w:pStyle w:val="1e"/>
        <w:rPr>
          <w:rFonts w:ascii="Huawei Sans" w:hAnsi="Huawei Sans" w:cs="Huawei Sans"/>
        </w:rPr>
      </w:pPr>
      <w:r w:rsidRPr="00AA7B1E">
        <w:rPr>
          <w:rFonts w:ascii="Huawei Sans" w:hAnsi="Huawei Sans" w:cs="Huawei Sans" w:hint="eastAsia"/>
        </w:rPr>
        <w:t>分类的目标是离散的，回归的目标是连续的</w:t>
      </w:r>
      <w:r>
        <w:rPr>
          <w:rFonts w:ascii="Huawei Sans" w:hAnsi="Huawei Sans" w:cs="Huawei Sans" w:hint="eastAsia"/>
        </w:rPr>
        <w:t>。</w:t>
      </w:r>
    </w:p>
    <w:p w14:paraId="08D3425E" w14:textId="77777777" w:rsidR="00AA7B1E" w:rsidRDefault="00AA7B1E" w:rsidP="0034452C">
      <w:pPr>
        <w:pStyle w:val="1e"/>
        <w:rPr>
          <w:rFonts w:ascii="Huawei Sans" w:hAnsi="Huawei Sans" w:cs="Huawei Sans" w:hint="eastAsia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7FA7F481" w14:textId="77777777" w:rsidR="00AA7B1E" w:rsidRDefault="00AA7B1E" w:rsidP="00AA7B1E">
      <w:pPr>
        <w:pStyle w:val="1e"/>
        <w:ind w:firstLineChars="200" w:firstLine="420"/>
        <w:rPr>
          <w:rFonts w:ascii="Huawei Sans" w:hAnsi="Huawei Sans" w:cs="Huawei Sans"/>
        </w:rPr>
      </w:pPr>
      <w:r w:rsidRPr="00AA7B1E">
        <w:rPr>
          <w:rFonts w:ascii="Huawei Sans" w:hAnsi="Huawei Sans" w:cs="Huawei Sans"/>
        </w:rPr>
        <w:t>SVM</w:t>
      </w:r>
      <w:r w:rsidRPr="00AA7B1E">
        <w:rPr>
          <w:rFonts w:ascii="Huawei Sans" w:hAnsi="Huawei Sans" w:cs="Huawei Sans"/>
        </w:rPr>
        <w:t>算法的基本思想是将数据映射到高维空间中，并在该空间中找到一个超平面，使得各类数据点到该超平面的距离最大。具体来说，对于给定的训练数据集，</w:t>
      </w:r>
      <w:r w:rsidRPr="00AA7B1E">
        <w:rPr>
          <w:rFonts w:ascii="Huawei Sans" w:hAnsi="Huawei Sans" w:cs="Huawei Sans"/>
        </w:rPr>
        <w:t>SVM</w:t>
      </w:r>
      <w:r w:rsidRPr="00AA7B1E">
        <w:rPr>
          <w:rFonts w:ascii="Huawei Sans" w:hAnsi="Huawei Sans" w:cs="Huawei Sans"/>
        </w:rPr>
        <w:t>会通过计算每个样本点与超平面之间的距离，进而确定最佳的决策边界。为了避免过拟合和提高泛化性能，</w:t>
      </w:r>
      <w:r w:rsidRPr="00AA7B1E">
        <w:rPr>
          <w:rFonts w:ascii="Huawei Sans" w:hAnsi="Huawei Sans" w:cs="Huawei Sans"/>
        </w:rPr>
        <w:t>SVM</w:t>
      </w:r>
      <w:r w:rsidRPr="00AA7B1E">
        <w:rPr>
          <w:rFonts w:ascii="Huawei Sans" w:hAnsi="Huawei Sans" w:cs="Huawei Sans"/>
        </w:rPr>
        <w:t>还引入了核函数，可以将线性不可分的数据映射到高维空间，从而实现非线性分类</w:t>
      </w:r>
    </w:p>
    <w:p w14:paraId="06FC03AF" w14:textId="77777777" w:rsidR="00AA7B1E" w:rsidRDefault="00AA7B1E" w:rsidP="0034452C">
      <w:pPr>
        <w:pStyle w:val="1e"/>
        <w:rPr>
          <w:rFonts w:ascii="Huawei Sans" w:hAnsi="Huawei Sans" w:cs="Huawei Sans"/>
        </w:rPr>
      </w:pPr>
    </w:p>
    <w:p w14:paraId="52436FD6" w14:textId="695BEF66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60F6C057" w14:textId="7ADD04DD" w:rsidR="00AA7B1E" w:rsidRPr="00AA7B1E" w:rsidRDefault="00AA7B1E" w:rsidP="00AA7B1E">
      <w:pPr>
        <w:pStyle w:val="1e"/>
        <w:rPr>
          <w:rFonts w:ascii="Arial" w:hAnsi="Arial" w:cs="Arial" w:hint="eastAsia"/>
          <w:shd w:val="clear" w:color="auto" w:fill="FFFFFF"/>
        </w:rPr>
      </w:pPr>
      <w:r w:rsidRPr="00AA7B1E">
        <w:rPr>
          <w:rFonts w:ascii="Arial" w:hAnsi="Arial" w:cs="Arial"/>
          <w:shd w:val="clear" w:color="auto" w:fill="FFFFFF"/>
        </w:rPr>
        <w:t>准确率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正确结果占总样本的百分比</w:t>
      </w:r>
    </w:p>
    <w:p w14:paraId="5C7712C3" w14:textId="1AE0470A" w:rsidR="00AA7B1E" w:rsidRPr="00AA7B1E" w:rsidRDefault="00AA7B1E" w:rsidP="00AA7B1E">
      <w:pPr>
        <w:pStyle w:val="1e"/>
        <w:rPr>
          <w:rFonts w:ascii="Arial" w:hAnsi="Arial" w:cs="Arial" w:hint="eastAsia"/>
          <w:shd w:val="clear" w:color="auto" w:fill="FFFFFF"/>
        </w:rPr>
      </w:pPr>
      <w:r w:rsidRPr="00AA7B1E">
        <w:rPr>
          <w:rFonts w:ascii="Arial" w:hAnsi="Arial" w:cs="Arial"/>
          <w:shd w:val="clear" w:color="auto" w:fill="FFFFFF"/>
        </w:rPr>
        <w:lastRenderedPageBreak/>
        <w:t>精确率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针对预测结果而言的，指在所有被预测为正的样本中，实际为正的样本概率。</w:t>
      </w:r>
    </w:p>
    <w:p w14:paraId="11A2E27F" w14:textId="66A3718D" w:rsidR="00AA7B1E" w:rsidRDefault="00AA7B1E" w:rsidP="00AA7B1E">
      <w:pPr>
        <w:pStyle w:val="1e"/>
        <w:rPr>
          <w:rFonts w:ascii="Arial" w:hAnsi="Arial" w:cs="Arial"/>
          <w:shd w:val="clear" w:color="auto" w:fill="FFFFFF"/>
        </w:rPr>
      </w:pPr>
      <w:r w:rsidRPr="00AA7B1E">
        <w:rPr>
          <w:rFonts w:ascii="Arial" w:hAnsi="Arial" w:cs="Arial"/>
          <w:shd w:val="clear" w:color="auto" w:fill="FFFFFF"/>
        </w:rPr>
        <w:t>召回率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针对原样本而言的，指在实际为正的样本中被预测为正的样本概率</w:t>
      </w:r>
    </w:p>
    <w:p w14:paraId="07CAA3AF" w14:textId="62B8DDE7" w:rsidR="00AA7B1E" w:rsidRDefault="00AA7B1E" w:rsidP="0034452C">
      <w:pPr>
        <w:pStyle w:val="1e"/>
        <w:rPr>
          <w:rFonts w:ascii="Arial" w:hAnsi="Arial" w:cs="Arial"/>
          <w:shd w:val="clear" w:color="auto" w:fill="FFFFFF"/>
        </w:rPr>
      </w:pPr>
      <w:r w:rsidRPr="00AA7B1E">
        <w:rPr>
          <w:rFonts w:ascii="Arial" w:hAnsi="Arial" w:cs="Arial"/>
          <w:shd w:val="clear" w:color="auto" w:fill="FFFFFF"/>
        </w:rPr>
        <w:t>F</w:t>
      </w:r>
      <w:r w:rsidRPr="00AA7B1E">
        <w:rPr>
          <w:rFonts w:ascii="Arial" w:hAnsi="Arial" w:cs="Arial"/>
          <w:shd w:val="clear" w:color="auto" w:fill="FFFFFF"/>
        </w:rPr>
        <w:t>值</w:t>
      </w:r>
      <w:r>
        <w:rPr>
          <w:rFonts w:ascii="Arial" w:hAnsi="Arial" w:cs="Arial" w:hint="eastAsia"/>
          <w:shd w:val="clear" w:color="auto" w:fill="FFFFFF"/>
        </w:rPr>
        <w:t>：</w:t>
      </w:r>
      <w:r w:rsidRPr="00AA7B1E">
        <w:rPr>
          <w:rFonts w:ascii="Arial" w:hAnsi="Arial" w:cs="Arial"/>
          <w:shd w:val="clear" w:color="auto" w:fill="FFFFFF"/>
        </w:rPr>
        <w:t>权衡召回率与精确率的指标，为召回率和精确率的调和平均值。</w:t>
      </w:r>
    </w:p>
    <w:p w14:paraId="144ABE7A" w14:textId="77777777" w:rsidR="00AA7B1E" w:rsidRPr="00E94233" w:rsidRDefault="00AA7B1E" w:rsidP="0034452C">
      <w:pPr>
        <w:pStyle w:val="1e"/>
        <w:rPr>
          <w:rFonts w:ascii="Arial" w:hAnsi="Arial" w:cs="Arial" w:hint="eastAsia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558208E4" w14:textId="7CFAC461" w:rsidR="00AA7B1E" w:rsidRPr="007932ED" w:rsidRDefault="00AA7B1E" w:rsidP="007932ED">
      <w:pPr>
        <w:pStyle w:val="1e"/>
        <w:rPr>
          <w:rFonts w:ascii="Huawei Sans" w:hAnsi="Huawei Sans" w:cs="Huawei Sans" w:hint="eastAsia"/>
        </w:rPr>
      </w:pPr>
      <w:r w:rsidRPr="00AA7B1E">
        <w:rPr>
          <w:rFonts w:ascii="Huawei Sans" w:hAnsi="Huawei Sans" w:cs="Huawei Sans" w:hint="eastAsia"/>
        </w:rPr>
        <w:t>平均绝对误差</w:t>
      </w:r>
      <w:r w:rsidRPr="00AA7B1E">
        <w:rPr>
          <w:rFonts w:ascii="Huawei Sans" w:hAnsi="Huawei Sans" w:cs="Huawei Sans"/>
        </w:rPr>
        <w:t>(MAE</w:t>
      </w:r>
      <w:r w:rsidR="007932ED">
        <w:rPr>
          <w:rFonts w:ascii="Huawei Sans" w:hAnsi="Huawei Sans" w:cs="Huawei Sans" w:hint="eastAsia"/>
        </w:rPr>
        <w:t>)</w:t>
      </w:r>
      <w:r w:rsidR="007932ED">
        <w:rPr>
          <w:rFonts w:ascii="Huawei Sans" w:hAnsi="Huawei Sans" w:cs="Huawei Sans" w:hint="eastAsia"/>
        </w:rPr>
        <w:t>：</w:t>
      </w:r>
      <w:r w:rsidRPr="00AA7B1E">
        <w:rPr>
          <w:rFonts w:ascii="Huawei Sans" w:hAnsi="Huawei Sans" w:cs="Huawei Sans" w:hint="eastAsia"/>
        </w:rPr>
        <w:t>绝对误差损失的预期值</w:t>
      </w:r>
      <w:r w:rsidR="007932ED">
        <w:rPr>
          <w:rFonts w:ascii="Huawei Sans" w:hAnsi="Huawei Sans" w:cs="Huawei Sans" w:hint="eastAsia"/>
        </w:rPr>
        <w:t>。</w:t>
      </w:r>
    </w:p>
    <w:p w14:paraId="4E808E7B" w14:textId="26EF173F" w:rsidR="00AA7B1E" w:rsidRPr="007932ED" w:rsidRDefault="00AA7B1E" w:rsidP="007932ED">
      <w:pPr>
        <w:pStyle w:val="1e"/>
        <w:rPr>
          <w:rFonts w:ascii="Huawei Sans" w:hAnsi="Huawei Sans" w:cs="Huawei Sans" w:hint="eastAsia"/>
        </w:rPr>
      </w:pPr>
      <w:r w:rsidRPr="00AA7B1E">
        <w:rPr>
          <w:rFonts w:ascii="Huawei Sans" w:hAnsi="Huawei Sans" w:cs="Huawei Sans" w:hint="eastAsia"/>
        </w:rPr>
        <w:t>平均绝对百分比误差</w:t>
      </w:r>
      <w:r w:rsidRPr="00AA7B1E">
        <w:rPr>
          <w:rFonts w:ascii="Huawei Sans" w:hAnsi="Huawei Sans" w:cs="Huawei Sans"/>
        </w:rPr>
        <w:t>(MAPE)</w:t>
      </w:r>
      <w:r w:rsidR="007932ED">
        <w:rPr>
          <w:rFonts w:ascii="Huawei Sans" w:hAnsi="Huawei Sans" w:cs="Huawei Sans" w:hint="eastAsia"/>
        </w:rPr>
        <w:t>：</w:t>
      </w:r>
      <w:r w:rsidRPr="00AA7B1E">
        <w:rPr>
          <w:rFonts w:ascii="Huawei Sans" w:hAnsi="Huawei Sans" w:cs="Huawei Sans" w:hint="eastAsia"/>
        </w:rPr>
        <w:t>相对误差损失的预期值</w:t>
      </w:r>
      <w:r w:rsidR="007932ED">
        <w:rPr>
          <w:rFonts w:ascii="Huawei Sans" w:hAnsi="Huawei Sans" w:cs="Huawei Sans" w:hint="eastAsia"/>
        </w:rPr>
        <w:t>。</w:t>
      </w:r>
    </w:p>
    <w:p w14:paraId="72665F8E" w14:textId="6D34D74C" w:rsidR="00AA7B1E" w:rsidRPr="00AA7B1E" w:rsidRDefault="00AA7B1E" w:rsidP="007932ED">
      <w:pPr>
        <w:pStyle w:val="1e"/>
        <w:rPr>
          <w:rFonts w:ascii="Huawei Sans" w:hAnsi="Huawei Sans" w:cs="Huawei Sans" w:hint="eastAsia"/>
        </w:rPr>
      </w:pPr>
      <w:r w:rsidRPr="00AA7B1E">
        <w:rPr>
          <w:rFonts w:ascii="Huawei Sans" w:hAnsi="Huawei Sans" w:cs="Huawei Sans" w:hint="eastAsia"/>
        </w:rPr>
        <w:t>均方误差</w:t>
      </w:r>
      <w:r w:rsidRPr="00AA7B1E">
        <w:rPr>
          <w:rFonts w:ascii="Huawei Sans" w:hAnsi="Huawei Sans" w:cs="Huawei Sans"/>
        </w:rPr>
        <w:t>(MSE, Mean Squared Error)</w:t>
      </w:r>
      <w:r w:rsidR="007932ED">
        <w:rPr>
          <w:rFonts w:ascii="Huawei Sans" w:hAnsi="Huawei Sans" w:cs="Huawei Sans" w:hint="eastAsia"/>
        </w:rPr>
        <w:t>：</w:t>
      </w:r>
      <w:r w:rsidRPr="00AA7B1E">
        <w:rPr>
          <w:rFonts w:ascii="Huawei Sans" w:hAnsi="Huawei Sans" w:cs="Huawei Sans" w:hint="eastAsia"/>
        </w:rPr>
        <w:t>平方</w:t>
      </w:r>
      <w:r w:rsidRPr="00AA7B1E">
        <w:rPr>
          <w:rFonts w:ascii="Huawei Sans" w:hAnsi="Huawei Sans" w:cs="Huawei Sans"/>
        </w:rPr>
        <w:t>(</w:t>
      </w:r>
      <w:r w:rsidRPr="00AA7B1E">
        <w:rPr>
          <w:rFonts w:ascii="Huawei Sans" w:hAnsi="Huawei Sans" w:cs="Huawei Sans"/>
        </w:rPr>
        <w:t>二次</w:t>
      </w:r>
      <w:r w:rsidRPr="00AA7B1E">
        <w:rPr>
          <w:rFonts w:ascii="Huawei Sans" w:hAnsi="Huawei Sans" w:cs="Huawei Sans"/>
        </w:rPr>
        <w:t>)</w:t>
      </w:r>
      <w:r w:rsidRPr="00AA7B1E">
        <w:rPr>
          <w:rFonts w:ascii="Huawei Sans" w:hAnsi="Huawei Sans" w:cs="Huawei Sans"/>
        </w:rPr>
        <w:t>误差的期望</w:t>
      </w:r>
    </w:p>
    <w:p w14:paraId="638FD73A" w14:textId="1F347BAB" w:rsidR="0034452C" w:rsidRPr="00AA7B1E" w:rsidRDefault="00AA7B1E" w:rsidP="00AA7B1E">
      <w:pPr>
        <w:pStyle w:val="1e"/>
        <w:rPr>
          <w:rFonts w:ascii="Huawei Sans" w:hAnsi="Huawei Sans" w:cs="Huawei Sans"/>
        </w:rPr>
      </w:pPr>
      <w:r w:rsidRPr="00AA7B1E">
        <w:rPr>
          <w:rFonts w:ascii="Huawei Sans" w:hAnsi="Huawei Sans" w:cs="Huawei Sans"/>
        </w:rPr>
        <w:t>RMSE</w:t>
      </w:r>
      <w:r>
        <w:rPr>
          <w:rFonts w:ascii="Huawei Sans" w:hAnsi="Huawei Sans" w:cs="Huawei Sans" w:hint="eastAsia"/>
        </w:rPr>
        <w:t>：</w:t>
      </w:r>
      <w:r w:rsidRPr="00AA7B1E">
        <w:rPr>
          <w:rFonts w:ascii="Huawei Sans" w:hAnsi="Huawei Sans" w:cs="Huawei Sans" w:hint="eastAsia"/>
        </w:rPr>
        <w:t>平方</w:t>
      </w:r>
      <w:r w:rsidRPr="00AA7B1E">
        <w:rPr>
          <w:rFonts w:ascii="Huawei Sans" w:hAnsi="Huawei Sans" w:cs="Huawei Sans"/>
        </w:rPr>
        <w:t>(</w:t>
      </w:r>
      <w:r w:rsidRPr="00AA7B1E">
        <w:rPr>
          <w:rFonts w:ascii="Huawei Sans" w:hAnsi="Huawei Sans" w:cs="Huawei Sans"/>
        </w:rPr>
        <w:t>二次</w:t>
      </w:r>
      <w:r w:rsidRPr="00AA7B1E">
        <w:rPr>
          <w:rFonts w:ascii="Huawei Sans" w:hAnsi="Huawei Sans" w:cs="Huawei Sans"/>
        </w:rPr>
        <w:t>)</w:t>
      </w:r>
      <w:r w:rsidRPr="00AA7B1E">
        <w:rPr>
          <w:rFonts w:ascii="Huawei Sans" w:hAnsi="Huawei Sans" w:cs="Huawei Sans"/>
        </w:rPr>
        <w:t>误差的期望</w:t>
      </w:r>
      <w:r w:rsidRPr="00AA7B1E">
        <w:rPr>
          <w:rFonts w:ascii="Huawei Sans" w:hAnsi="Huawei Sans" w:cs="Huawei Sans"/>
        </w:rPr>
        <w:t>.</w:t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1C4A" w14:textId="77777777" w:rsidR="00235500" w:rsidRDefault="00235500" w:rsidP="00940D2A">
      <w:pPr>
        <w:spacing w:before="0" w:after="0" w:line="240" w:lineRule="auto"/>
      </w:pPr>
      <w:r>
        <w:separator/>
      </w:r>
    </w:p>
  </w:endnote>
  <w:endnote w:type="continuationSeparator" w:id="0">
    <w:p w14:paraId="0ABBBE3D" w14:textId="77777777" w:rsidR="00235500" w:rsidRDefault="00235500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3AA32" w14:textId="77777777" w:rsidR="00235500" w:rsidRDefault="00235500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87F2FFC" w14:textId="77777777" w:rsidR="00235500" w:rsidRDefault="00235500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184975598">
    <w:abstractNumId w:val="18"/>
  </w:num>
  <w:num w:numId="2" w16cid:durableId="1029572000">
    <w:abstractNumId w:val="8"/>
  </w:num>
  <w:num w:numId="3" w16cid:durableId="1576668913">
    <w:abstractNumId w:val="5"/>
  </w:num>
  <w:num w:numId="4" w16cid:durableId="1487240332">
    <w:abstractNumId w:val="2"/>
  </w:num>
  <w:num w:numId="5" w16cid:durableId="1093093369">
    <w:abstractNumId w:val="11"/>
  </w:num>
  <w:num w:numId="6" w16cid:durableId="1552034314">
    <w:abstractNumId w:val="4"/>
  </w:num>
  <w:num w:numId="7" w16cid:durableId="1185249570">
    <w:abstractNumId w:val="1"/>
  </w:num>
  <w:num w:numId="8" w16cid:durableId="1751541323">
    <w:abstractNumId w:val="7"/>
  </w:num>
  <w:num w:numId="9" w16cid:durableId="1680422479">
    <w:abstractNumId w:val="12"/>
  </w:num>
  <w:num w:numId="10" w16cid:durableId="1543178456">
    <w:abstractNumId w:val="9"/>
  </w:num>
  <w:num w:numId="11" w16cid:durableId="1602644618">
    <w:abstractNumId w:val="14"/>
  </w:num>
  <w:num w:numId="12" w16cid:durableId="884874249">
    <w:abstractNumId w:val="0"/>
  </w:num>
  <w:num w:numId="13" w16cid:durableId="636616734">
    <w:abstractNumId w:val="3"/>
  </w:num>
  <w:num w:numId="14" w16cid:durableId="449712242">
    <w:abstractNumId w:val="17"/>
  </w:num>
  <w:num w:numId="15" w16cid:durableId="1555121843">
    <w:abstractNumId w:val="15"/>
  </w:num>
  <w:num w:numId="16" w16cid:durableId="26763655">
    <w:abstractNumId w:val="16"/>
  </w:num>
  <w:num w:numId="17" w16cid:durableId="1107117456">
    <w:abstractNumId w:val="13"/>
  </w:num>
  <w:num w:numId="18" w16cid:durableId="1542210092">
    <w:abstractNumId w:val="20"/>
  </w:num>
  <w:num w:numId="19" w16cid:durableId="1260716274">
    <w:abstractNumId w:val="19"/>
  </w:num>
  <w:num w:numId="20" w16cid:durableId="1428237072">
    <w:abstractNumId w:val="10"/>
  </w:num>
  <w:num w:numId="21" w16cid:durableId="363603958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3F0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5500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6C8A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2048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11AA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0BC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1110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26C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32ED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0FDC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70A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2FCE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3A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1D8E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B02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A7B1E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1DF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2AB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4A1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B79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33C6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229</TotalTime>
  <Pages>16</Pages>
  <Words>893</Words>
  <Characters>5095</Characters>
  <Application>Microsoft Office Word</Application>
  <DocSecurity>0</DocSecurity>
  <Lines>42</Lines>
  <Paragraphs>11</Paragraphs>
  <ScaleCrop>false</ScaleCrop>
  <Company>Huawei Technologies Co.,Ltd.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韩 闯</cp:lastModifiedBy>
  <cp:revision>40</cp:revision>
  <cp:lastPrinted>2016-11-21T02:33:00Z</cp:lastPrinted>
  <dcterms:created xsi:type="dcterms:W3CDTF">2020-04-26T01:02:00Z</dcterms:created>
  <dcterms:modified xsi:type="dcterms:W3CDTF">2023-06-18T04:01:00Z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(3)tGI/EB/jGtp++CzZke9N9tR7b2KoFBygt2FKXJVDy9ajOjeNO6+SQxlTFiBTAvKEnytQCES2
7Rgw3/TVdfvHz4DR8uxXSnMGRbNA770JRHBLDiy71sZ/gLP2XMjzeCSxS0KodR1ZsNSUzsJ8
BuyypfLjK7pf+bmmwWsfsfO6Vi/ReUAY8EofDZYwwfOAwzwsBQdc4N+ktwLUP6TDgnQKNyXQ
OxczpyEYdoFQjWcJH4</vt:lpwstr>
  </property>
  <property fmtid="{D5CDD505-2E9C-101B-9397-08002B2CF9AE}" pid="15" name="_2015_ms_pID_7253431">
    <vt:lpwstr>rQ9qVg0495y7C9nfWnUiiQHSUAJVscKQXnQGIn/U65FWAyTzGVrYVF
a2N1N5pWlO6mib8t6VBPFOrB//blq0RNVvsOccpdeMhctsOWVB4sPCqgcYkh58IufstFZ986
mdjCfIDdc6IxKRQ/lwWh9OTXfqEhf20I44swAGVlDGzZTvugThioy6Oo8fhxAJUA9zgKEZXj
HHBVmaErksSiu8nAlDeSMAloS4QY7yNLFNhW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ys09DygKXY5V2KTMvG2AUqo=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