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w:t>
      </w:r>
      <w:proofErr w:type="gramStart"/>
      <w:r>
        <w:rPr>
          <w:rFonts w:hint="eastAsia"/>
        </w:rPr>
        <w:t>一</w:t>
      </w:r>
      <w:proofErr w:type="gramEnd"/>
      <w:r>
        <w:rPr>
          <w:rFonts w:hint="eastAsia"/>
        </w:rPr>
        <w:t>：</w:t>
      </w:r>
      <w:r w:rsidR="008501BC">
        <w:rPr>
          <w:rFonts w:ascii="Huawei Sans" w:hAnsi="Huawei Sans" w:cs="Huawei Sans" w:hint="eastAsia"/>
        </w:rPr>
        <w:t>数据库状态验证</w:t>
      </w:r>
    </w:p>
    <w:p w14:paraId="089DC5EA" w14:textId="30F2C29A"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27BE5D34" w14:textId="1953C8EF" w:rsidR="00874304" w:rsidRDefault="000E5ED6" w:rsidP="00170BD2">
      <w:pPr>
        <w:pStyle w:val="1e"/>
        <w:rPr>
          <w:rFonts w:hint="eastAsia"/>
        </w:rPr>
      </w:pPr>
      <w:r>
        <w:rPr>
          <w:noProof/>
        </w:rPr>
        <w:drawing>
          <wp:inline distT="0" distB="0" distL="0" distR="0" wp14:anchorId="3E502E06" wp14:editId="250274AC">
            <wp:extent cx="5274310" cy="3291205"/>
            <wp:effectExtent l="0" t="0" r="2540" b="4445"/>
            <wp:docPr id="1212460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91205"/>
                    </a:xfrm>
                    <a:prstGeom prst="rect">
                      <a:avLst/>
                    </a:prstGeom>
                    <a:noFill/>
                    <a:ln>
                      <a:noFill/>
                    </a:ln>
                  </pic:spPr>
                </pic:pic>
              </a:graphicData>
            </a:graphic>
          </wp:inline>
        </w:drawing>
      </w:r>
    </w:p>
    <w:p w14:paraId="6635ABAF" w14:textId="77777777" w:rsidR="005D2ADA" w:rsidRDefault="005D2ADA" w:rsidP="00170BD2">
      <w:pPr>
        <w:pStyle w:val="1e"/>
        <w:rPr>
          <w:rFonts w:hint="eastAsia"/>
        </w:rPr>
      </w:pPr>
    </w:p>
    <w:p w14:paraId="4D0A5A66" w14:textId="77777777" w:rsidR="00874304" w:rsidRDefault="00874304" w:rsidP="00170BD2">
      <w:pPr>
        <w:pStyle w:val="1e"/>
        <w:rPr>
          <w:rFonts w:hint="eastAsia"/>
        </w:rPr>
      </w:pPr>
    </w:p>
    <w:p w14:paraId="213AD1F9" w14:textId="77777777" w:rsidR="00874304" w:rsidRDefault="00874304" w:rsidP="00170BD2">
      <w:pPr>
        <w:pStyle w:val="1e"/>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0BB35132" w14:textId="12DE5150" w:rsidR="003049DF" w:rsidRDefault="000E5ED6" w:rsidP="00170BD2">
      <w:pPr>
        <w:pStyle w:val="1e"/>
        <w:rPr>
          <w:rFonts w:hint="eastAsia"/>
        </w:rPr>
      </w:pPr>
      <w:r>
        <w:rPr>
          <w:noProof/>
        </w:rPr>
        <w:lastRenderedPageBreak/>
        <w:drawing>
          <wp:inline distT="0" distB="0" distL="0" distR="0" wp14:anchorId="75E23331" wp14:editId="01D2C36F">
            <wp:extent cx="5274310" cy="3291205"/>
            <wp:effectExtent l="0" t="0" r="2540" b="4445"/>
            <wp:docPr id="10445797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291205"/>
                    </a:xfrm>
                    <a:prstGeom prst="rect">
                      <a:avLst/>
                    </a:prstGeom>
                    <a:noFill/>
                    <a:ln>
                      <a:noFill/>
                    </a:ln>
                  </pic:spPr>
                </pic:pic>
              </a:graphicData>
            </a:graphic>
          </wp:inline>
        </w:drawing>
      </w:r>
    </w:p>
    <w:p w14:paraId="4F651723" w14:textId="77777777" w:rsidR="005D2ADA" w:rsidRDefault="005D2ADA" w:rsidP="00170BD2">
      <w:pPr>
        <w:pStyle w:val="1e"/>
        <w:rPr>
          <w:rFonts w:hint="eastAsia"/>
        </w:rPr>
      </w:pPr>
    </w:p>
    <w:p w14:paraId="74356FBB" w14:textId="77777777" w:rsidR="005D2ADA" w:rsidRDefault="005D2ADA" w:rsidP="00170BD2">
      <w:pPr>
        <w:pStyle w:val="1e"/>
        <w:rPr>
          <w:rFonts w:hint="eastAsia"/>
        </w:rPr>
      </w:pPr>
    </w:p>
    <w:p w14:paraId="793EA8FA" w14:textId="77777777" w:rsidR="003049DF" w:rsidRDefault="003049DF" w:rsidP="00170BD2">
      <w:pPr>
        <w:pStyle w:val="1e"/>
        <w:rPr>
          <w:rFonts w:hint="eastAsia"/>
        </w:rPr>
      </w:pPr>
    </w:p>
    <w:p w14:paraId="341CED45" w14:textId="467084B3" w:rsidR="00244C66" w:rsidRDefault="00F85105" w:rsidP="00170BD2">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3F8F8E28" w14:textId="4CF44609" w:rsidR="0044100F" w:rsidRDefault="000E5ED6" w:rsidP="00170BD2">
      <w:pPr>
        <w:pStyle w:val="1e"/>
        <w:rPr>
          <w:rFonts w:ascii="Huawei Sans" w:hAnsi="Huawei Sans" w:cs="Huawei Sans"/>
        </w:rPr>
      </w:pPr>
      <w:r>
        <w:rPr>
          <w:rFonts w:ascii="Arial" w:hAnsi="Arial" w:cs="Arial"/>
          <w:color w:val="4D4D4D"/>
          <w:shd w:val="clear" w:color="auto" w:fill="FFFFFF"/>
        </w:rPr>
        <w:t>可以精确控制编译参数，修改代码，获得最新的版本</w:t>
      </w:r>
    </w:p>
    <w:p w14:paraId="014D7053" w14:textId="77777777" w:rsidR="0044100F" w:rsidRDefault="0044100F" w:rsidP="00170BD2">
      <w:pPr>
        <w:pStyle w:val="1e"/>
        <w:rPr>
          <w:rFonts w:ascii="Huawei Sans" w:hAnsi="Huawei Sans" w:cs="Huawei Sans"/>
        </w:rPr>
      </w:pPr>
    </w:p>
    <w:p w14:paraId="12DAC0D3" w14:textId="77777777" w:rsidR="0044100F" w:rsidRDefault="0044100F" w:rsidP="00170BD2">
      <w:pPr>
        <w:pStyle w:val="1e"/>
        <w:rPr>
          <w:rFonts w:ascii="Huawei Sans" w:hAnsi="Huawei Sans" w:cs="Huawei Sans"/>
        </w:rPr>
      </w:pPr>
    </w:p>
    <w:p w14:paraId="6D24199F" w14:textId="77777777" w:rsidR="0044100F" w:rsidRDefault="0044100F" w:rsidP="00170BD2">
      <w:pPr>
        <w:pStyle w:val="1e"/>
        <w:rPr>
          <w:rFonts w:ascii="Huawei Sans" w:hAnsi="Huawei Sans" w:cs="Huawei Sans"/>
        </w:rPr>
      </w:pPr>
    </w:p>
    <w:p w14:paraId="1CF7CC3B" w14:textId="77777777" w:rsidR="0044100F" w:rsidRDefault="0044100F" w:rsidP="00170BD2">
      <w:pPr>
        <w:pStyle w:val="1e"/>
        <w:rPr>
          <w:rFonts w:ascii="Huawei Sans" w:hAnsi="Huawei Sans" w:cs="Huawei Sans"/>
        </w:rPr>
      </w:pPr>
    </w:p>
    <w:p w14:paraId="6962BF09" w14:textId="77777777" w:rsidR="0044100F" w:rsidRDefault="0044100F" w:rsidP="00170BD2">
      <w:pPr>
        <w:pStyle w:val="1e"/>
        <w:rPr>
          <w:rFonts w:ascii="Huawei Sans" w:hAnsi="Huawei Sans" w:cs="Huawei Sans"/>
        </w:rPr>
      </w:pPr>
    </w:p>
    <w:p w14:paraId="0C47A0AD" w14:textId="77777777" w:rsidR="0044100F" w:rsidRDefault="0044100F" w:rsidP="00170BD2">
      <w:pPr>
        <w:pStyle w:val="1e"/>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75540B52" w14:textId="61230691" w:rsidR="006854E3" w:rsidRPr="009639AD" w:rsidRDefault="00403331" w:rsidP="006854E3">
      <w:pPr>
        <w:pStyle w:val="1e"/>
        <w:rPr>
          <w:rFonts w:ascii="Huawei Sans" w:hAnsi="Huawei Sans" w:cs="Huawei Sans"/>
        </w:rPr>
      </w:pPr>
      <w:r>
        <w:rPr>
          <w:noProof/>
        </w:rPr>
        <w:drawing>
          <wp:inline distT="0" distB="0" distL="0" distR="0" wp14:anchorId="17BFD0E7" wp14:editId="34BDFACC">
            <wp:extent cx="3657143" cy="1095238"/>
            <wp:effectExtent l="0" t="0" r="635" b="0"/>
            <wp:docPr id="1102321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21252" name=""/>
                    <pic:cNvPicPr/>
                  </pic:nvPicPr>
                  <pic:blipFill>
                    <a:blip r:embed="rId15"/>
                    <a:stretch>
                      <a:fillRect/>
                    </a:stretch>
                  </pic:blipFill>
                  <pic:spPr>
                    <a:xfrm>
                      <a:off x="0" y="0"/>
                      <a:ext cx="3657143" cy="1095238"/>
                    </a:xfrm>
                    <a:prstGeom prst="rect">
                      <a:avLst/>
                    </a:prstGeom>
                  </pic:spPr>
                </pic:pic>
              </a:graphicData>
            </a:graphic>
          </wp:inline>
        </w:drawing>
      </w:r>
    </w:p>
    <w:p w14:paraId="344331EA" w14:textId="77777777" w:rsidR="006854E3" w:rsidRPr="009639AD" w:rsidRDefault="006854E3" w:rsidP="006854E3">
      <w:pPr>
        <w:pStyle w:val="1e"/>
        <w:rPr>
          <w:rFonts w:ascii="Huawei Sans" w:hAnsi="Huawei Sans" w:cs="Huawei Sans"/>
        </w:rPr>
      </w:pPr>
    </w:p>
    <w:p w14:paraId="10DEB1DB" w14:textId="77777777" w:rsidR="006854E3" w:rsidRPr="009639AD" w:rsidRDefault="006854E3" w:rsidP="006854E3">
      <w:pPr>
        <w:pStyle w:val="1e"/>
        <w:rPr>
          <w:rFonts w:ascii="Huawei Sans" w:hAnsi="Huawei Sans" w:cs="Huawei Sans"/>
        </w:rPr>
      </w:pPr>
    </w:p>
    <w:p w14:paraId="4A59DBDA" w14:textId="77777777" w:rsidR="006854E3" w:rsidRPr="009639AD" w:rsidRDefault="006854E3" w:rsidP="006854E3">
      <w:pPr>
        <w:pStyle w:val="1e"/>
        <w:rPr>
          <w:rFonts w:ascii="Huawei Sans" w:hAnsi="Huawei Sans" w:cs="Huawei Sans"/>
        </w:rPr>
      </w:pP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w:t>
      </w:r>
      <w:proofErr w:type="gramStart"/>
      <w:r w:rsidRPr="009639AD">
        <w:rPr>
          <w:rFonts w:ascii="Huawei Sans" w:hAnsi="Huawei Sans" w:cs="Huawei Sans"/>
        </w:rPr>
        <w:t>列存表执行</w:t>
      </w:r>
      <w:proofErr w:type="gramEnd"/>
      <w:r w:rsidRPr="009639AD">
        <w:rPr>
          <w:rFonts w:ascii="Huawei Sans" w:hAnsi="Huawei Sans" w:cs="Huawei Sans"/>
        </w:rPr>
        <w:t>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7FAF469A" w:rsidR="006854E3" w:rsidRPr="009639AD" w:rsidRDefault="00403331" w:rsidP="006854E3">
      <w:pPr>
        <w:pStyle w:val="1e"/>
        <w:rPr>
          <w:rFonts w:ascii="Huawei Sans" w:hAnsi="Huawei Sans" w:cs="Huawei Sans"/>
        </w:rPr>
      </w:pPr>
      <w:r>
        <w:rPr>
          <w:noProof/>
        </w:rPr>
        <w:drawing>
          <wp:inline distT="0" distB="0" distL="0" distR="0" wp14:anchorId="023491BD" wp14:editId="35C7A2A7">
            <wp:extent cx="5274310" cy="934720"/>
            <wp:effectExtent l="0" t="0" r="2540" b="0"/>
            <wp:docPr id="15769354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934720"/>
                    </a:xfrm>
                    <a:prstGeom prst="rect">
                      <a:avLst/>
                    </a:prstGeom>
                    <a:noFill/>
                    <a:ln>
                      <a:noFill/>
                    </a:ln>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2C18C391" w:rsidR="006854E3" w:rsidRPr="009639AD" w:rsidRDefault="00403331" w:rsidP="006854E3">
      <w:pPr>
        <w:pStyle w:val="1e"/>
        <w:rPr>
          <w:rFonts w:ascii="Huawei Sans" w:hAnsi="Huawei Sans" w:cs="Huawei Sans"/>
        </w:rPr>
      </w:pPr>
      <w:r>
        <w:rPr>
          <w:noProof/>
        </w:rPr>
        <w:drawing>
          <wp:inline distT="0" distB="0" distL="0" distR="0" wp14:anchorId="4D136E83" wp14:editId="7D837373">
            <wp:extent cx="5274310" cy="859790"/>
            <wp:effectExtent l="0" t="0" r="2540" b="0"/>
            <wp:docPr id="15069424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859790"/>
                    </a:xfrm>
                    <a:prstGeom prst="rect">
                      <a:avLst/>
                    </a:prstGeom>
                    <a:noFill/>
                    <a:ln>
                      <a:noFill/>
                    </a:ln>
                  </pic:spPr>
                </pic:pic>
              </a:graphicData>
            </a:graphic>
          </wp:inline>
        </w:drawing>
      </w: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3B982D8D" w14:textId="4DA57DB4" w:rsidR="006854E3" w:rsidRDefault="00403331" w:rsidP="006854E3">
      <w:pPr>
        <w:pStyle w:val="1e"/>
        <w:rPr>
          <w:rFonts w:ascii="Huawei Sans" w:hAnsi="Huawei Sans" w:cs="Huawei Sans"/>
        </w:rPr>
      </w:pPr>
      <w:r>
        <w:rPr>
          <w:noProof/>
        </w:rPr>
        <w:lastRenderedPageBreak/>
        <w:drawing>
          <wp:inline distT="0" distB="0" distL="0" distR="0" wp14:anchorId="60D4376F" wp14:editId="485F7D62">
            <wp:extent cx="5274310" cy="911225"/>
            <wp:effectExtent l="0" t="0" r="2540" b="3175"/>
            <wp:docPr id="170001939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911225"/>
                    </a:xfrm>
                    <a:prstGeom prst="rect">
                      <a:avLst/>
                    </a:prstGeom>
                    <a:noFill/>
                    <a:ln>
                      <a:noFill/>
                    </a:ln>
                  </pic:spPr>
                </pic:pic>
              </a:graphicData>
            </a:graphic>
          </wp:inline>
        </w:drawing>
      </w:r>
    </w:p>
    <w:p w14:paraId="65A16C20" w14:textId="77777777" w:rsidR="00D96EE7" w:rsidRPr="009639AD" w:rsidRDefault="00D96EE7" w:rsidP="006854E3">
      <w:pPr>
        <w:pStyle w:val="1e"/>
        <w:rPr>
          <w:rFonts w:ascii="Huawei Sans" w:hAnsi="Huawei Sans" w:cs="Huawei Sans"/>
        </w:rPr>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39FBA8DD" w14:textId="4C06B37F" w:rsidR="006854E3" w:rsidRPr="009639AD" w:rsidRDefault="00403331" w:rsidP="006854E3">
      <w:pPr>
        <w:pStyle w:val="1e"/>
        <w:rPr>
          <w:rFonts w:ascii="Huawei Sans" w:hAnsi="Huawei Sans" w:cs="Huawei Sans"/>
        </w:rPr>
      </w:pPr>
      <w:r>
        <w:rPr>
          <w:noProof/>
        </w:rPr>
        <w:drawing>
          <wp:inline distT="0" distB="0" distL="0" distR="0" wp14:anchorId="3820E72E" wp14:editId="61519F0F">
            <wp:extent cx="5274310" cy="923290"/>
            <wp:effectExtent l="0" t="0" r="2540" b="0"/>
            <wp:docPr id="6466143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923290"/>
                    </a:xfrm>
                    <a:prstGeom prst="rect">
                      <a:avLst/>
                    </a:prstGeom>
                    <a:noFill/>
                    <a:ln>
                      <a:noFill/>
                    </a:ln>
                  </pic:spPr>
                </pic:pic>
              </a:graphicData>
            </a:graphic>
          </wp:inline>
        </w:drawing>
      </w:r>
    </w:p>
    <w:p w14:paraId="0689EDB2" w14:textId="77777777" w:rsidR="006854E3" w:rsidRPr="009639AD" w:rsidRDefault="006854E3" w:rsidP="006854E3">
      <w:pPr>
        <w:pStyle w:val="1e"/>
        <w:rPr>
          <w:rFonts w:ascii="Huawei Sans" w:hAnsi="Huawei Sans" w:cs="Huawei Sans"/>
        </w:rPr>
      </w:pPr>
    </w:p>
    <w:p w14:paraId="74707D1C" w14:textId="77777777" w:rsidR="006854E3" w:rsidRPr="009639AD" w:rsidRDefault="006854E3" w:rsidP="006854E3">
      <w:pPr>
        <w:pStyle w:val="1e"/>
        <w:rPr>
          <w:rFonts w:ascii="Huawei Sans" w:hAnsi="Huawei Sans" w:cs="Huawei Sans"/>
        </w:rPr>
      </w:pP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498384C5" w:rsidR="006854E3" w:rsidRPr="009639AD" w:rsidRDefault="00403331" w:rsidP="006854E3">
      <w:pPr>
        <w:pStyle w:val="1e"/>
        <w:rPr>
          <w:rFonts w:ascii="Huawei Sans" w:hAnsi="Huawei Sans" w:cs="Huawei Sans"/>
        </w:rPr>
      </w:pPr>
      <w:r>
        <w:rPr>
          <w:noProof/>
        </w:rPr>
        <w:drawing>
          <wp:inline distT="0" distB="0" distL="0" distR="0" wp14:anchorId="55894338" wp14:editId="0DE4AA64">
            <wp:extent cx="5274310" cy="1037590"/>
            <wp:effectExtent l="0" t="0" r="2540" b="0"/>
            <wp:docPr id="2544805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037590"/>
                    </a:xfrm>
                    <a:prstGeom prst="rect">
                      <a:avLst/>
                    </a:prstGeom>
                    <a:noFill/>
                    <a:ln>
                      <a:noFill/>
                    </a:ln>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26FC7960" w:rsidR="006854E3" w:rsidRPr="009639AD" w:rsidRDefault="00403331" w:rsidP="006854E3">
      <w:pPr>
        <w:pStyle w:val="1e"/>
        <w:rPr>
          <w:rFonts w:ascii="Huawei Sans" w:hAnsi="Huawei Sans" w:cs="Huawei Sans"/>
        </w:rPr>
      </w:pPr>
      <w:r>
        <w:rPr>
          <w:noProof/>
        </w:rPr>
        <w:drawing>
          <wp:inline distT="0" distB="0" distL="0" distR="0" wp14:anchorId="3EC91FBB" wp14:editId="44D32A31">
            <wp:extent cx="5274310" cy="1021715"/>
            <wp:effectExtent l="0" t="0" r="2540" b="6985"/>
            <wp:docPr id="10725867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021715"/>
                    </a:xfrm>
                    <a:prstGeom prst="rect">
                      <a:avLst/>
                    </a:prstGeom>
                    <a:noFill/>
                    <a:ln>
                      <a:noFill/>
                    </a:ln>
                  </pic:spPr>
                </pic:pic>
              </a:graphicData>
            </a:graphic>
          </wp:inline>
        </w:drawing>
      </w: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22CEB897" w:rsidR="006854E3" w:rsidRPr="009639AD" w:rsidRDefault="00403331" w:rsidP="006854E3">
      <w:pPr>
        <w:pStyle w:val="1e"/>
        <w:rPr>
          <w:rFonts w:ascii="Huawei Sans" w:hAnsi="Huawei Sans" w:cs="Huawei Sans"/>
        </w:rPr>
      </w:pPr>
      <w:r>
        <w:rPr>
          <w:noProof/>
        </w:rPr>
        <w:drawing>
          <wp:inline distT="0" distB="0" distL="0" distR="0" wp14:anchorId="6F8C370B" wp14:editId="7128980E">
            <wp:extent cx="5274310" cy="448945"/>
            <wp:effectExtent l="0" t="0" r="2540" b="8255"/>
            <wp:docPr id="117013064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48945"/>
                    </a:xfrm>
                    <a:prstGeom prst="rect">
                      <a:avLst/>
                    </a:prstGeom>
                    <a:noFill/>
                    <a:ln>
                      <a:noFill/>
                    </a:ln>
                  </pic:spPr>
                </pic:pic>
              </a:graphicData>
            </a:graphic>
          </wp:inline>
        </w:drawing>
      </w: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1FFD8AF9" w14:textId="5CC93717" w:rsidR="00403331" w:rsidRDefault="00403331" w:rsidP="006854E3">
      <w:pPr>
        <w:pStyle w:val="1e"/>
        <w:rPr>
          <w:rFonts w:ascii="Huawei Sans" w:hAnsi="Huawei Sans" w:cs="Huawei Sans"/>
        </w:rPr>
      </w:pPr>
      <w:r>
        <w:rPr>
          <w:noProof/>
        </w:rPr>
        <w:drawing>
          <wp:inline distT="0" distB="0" distL="0" distR="0" wp14:anchorId="2E5355E2" wp14:editId="4E12817D">
            <wp:extent cx="5274310" cy="437515"/>
            <wp:effectExtent l="0" t="0" r="2540" b="635"/>
            <wp:docPr id="2740633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37515"/>
                    </a:xfrm>
                    <a:prstGeom prst="rect">
                      <a:avLst/>
                    </a:prstGeom>
                    <a:noFill/>
                    <a:ln>
                      <a:noFill/>
                    </a:ln>
                  </pic:spPr>
                </pic:pic>
              </a:graphicData>
            </a:graphic>
          </wp:inline>
        </w:drawing>
      </w:r>
    </w:p>
    <w:p w14:paraId="412079BA" w14:textId="51A41D1C" w:rsidR="006854E3" w:rsidRPr="009639AD" w:rsidRDefault="006854E3" w:rsidP="006854E3">
      <w:pPr>
        <w:pStyle w:val="1e"/>
        <w:rPr>
          <w:rFonts w:ascii="Huawei Sans" w:hAnsi="Huawei Sans" w:cs="Huawei Sans"/>
        </w:rPr>
      </w:pPr>
      <w:r w:rsidRPr="009639AD">
        <w:rPr>
          <w:rFonts w:ascii="Huawei Sans" w:hAnsi="Huawei Sans" w:cs="Huawei Sans"/>
        </w:rPr>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lastRenderedPageBreak/>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3E69AFBB" w14:textId="21804FCA" w:rsidR="006854E3" w:rsidRDefault="00403331" w:rsidP="006854E3">
      <w:pPr>
        <w:pStyle w:val="1e"/>
        <w:rPr>
          <w:rFonts w:ascii="Huawei Sans" w:eastAsia="微软雅黑" w:hAnsi="Huawei Sans" w:cs="Huawei Sans"/>
          <w:kern w:val="2"/>
          <w:szCs w:val="21"/>
        </w:rPr>
      </w:pPr>
      <w:r>
        <w:rPr>
          <w:noProof/>
        </w:rPr>
        <w:drawing>
          <wp:inline distT="0" distB="0" distL="0" distR="0" wp14:anchorId="5281BF1D" wp14:editId="568DA75B">
            <wp:extent cx="3025140" cy="3360420"/>
            <wp:effectExtent l="0" t="0" r="3810" b="0"/>
            <wp:docPr id="70377937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5140" cy="3360420"/>
                    </a:xfrm>
                    <a:prstGeom prst="rect">
                      <a:avLst/>
                    </a:prstGeom>
                    <a:noFill/>
                    <a:ln>
                      <a:noFill/>
                    </a:ln>
                  </pic:spPr>
                </pic:pic>
              </a:graphicData>
            </a:graphic>
          </wp:inline>
        </w:drawing>
      </w:r>
    </w:p>
    <w:p w14:paraId="77877F0F" w14:textId="77777777" w:rsidR="006854E3" w:rsidRDefault="006854E3" w:rsidP="006854E3">
      <w:pPr>
        <w:pStyle w:val="1e"/>
        <w:rPr>
          <w:rFonts w:ascii="Huawei Sans" w:eastAsia="微软雅黑" w:hAnsi="Huawei Sans" w:cs="Huawei Sans"/>
          <w:kern w:val="2"/>
          <w:szCs w:val="21"/>
        </w:rPr>
      </w:pPr>
    </w:p>
    <w:p w14:paraId="24225265" w14:textId="77777777" w:rsidR="006854E3" w:rsidRDefault="006854E3" w:rsidP="006854E3">
      <w:pPr>
        <w:pStyle w:val="1e"/>
        <w:rPr>
          <w:rFonts w:ascii="Huawei Sans" w:eastAsia="微软雅黑" w:hAnsi="Huawei Sans" w:cs="Huawei Sans"/>
          <w:kern w:val="2"/>
          <w:szCs w:val="21"/>
        </w:rPr>
      </w:pPr>
    </w:p>
    <w:p w14:paraId="53BFAE8D" w14:textId="77777777" w:rsidR="006854E3" w:rsidRDefault="006854E3" w:rsidP="006854E3">
      <w:pPr>
        <w:pStyle w:val="1e"/>
        <w:rPr>
          <w:rFonts w:ascii="Huawei Sans" w:eastAsia="微软雅黑" w:hAnsi="Huawei Sans" w:cs="Huawei Sans"/>
          <w:kern w:val="2"/>
          <w:szCs w:val="21"/>
        </w:rPr>
      </w:pPr>
    </w:p>
    <w:p w14:paraId="7B984A76" w14:textId="77777777" w:rsidR="006854E3" w:rsidRPr="009639AD" w:rsidRDefault="006854E3" w:rsidP="006854E3">
      <w:pPr>
        <w:pStyle w:val="1e"/>
        <w:rPr>
          <w:rFonts w:ascii="Huawei Sans" w:eastAsia="微软雅黑" w:hAnsi="Huawei Sans" w:cs="Huawei Sans"/>
          <w:kern w:val="2"/>
          <w:szCs w:val="21"/>
        </w:rPr>
      </w:pP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34BBC586" w14:textId="2203CDF0" w:rsidR="006854E3" w:rsidRDefault="00403331" w:rsidP="006854E3">
      <w:pPr>
        <w:pStyle w:val="1e"/>
        <w:rPr>
          <w:rFonts w:ascii="Huawei Sans" w:eastAsia="微软雅黑" w:hAnsi="Huawei Sans" w:cs="Huawei Sans"/>
          <w:kern w:val="2"/>
          <w:szCs w:val="21"/>
        </w:rPr>
      </w:pPr>
      <w:r>
        <w:rPr>
          <w:noProof/>
        </w:rPr>
        <w:drawing>
          <wp:inline distT="0" distB="0" distL="0" distR="0" wp14:anchorId="0700229E" wp14:editId="2B3CC43E">
            <wp:extent cx="2438400" cy="1082040"/>
            <wp:effectExtent l="0" t="0" r="0" b="3810"/>
            <wp:docPr id="189609390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1082040"/>
                    </a:xfrm>
                    <a:prstGeom prst="rect">
                      <a:avLst/>
                    </a:prstGeom>
                    <a:noFill/>
                    <a:ln>
                      <a:noFill/>
                    </a:ln>
                  </pic:spPr>
                </pic:pic>
              </a:graphicData>
            </a:graphic>
          </wp:inline>
        </w:drawing>
      </w:r>
    </w:p>
    <w:p w14:paraId="229568BE" w14:textId="77777777" w:rsidR="006854E3" w:rsidRDefault="006854E3" w:rsidP="006854E3">
      <w:pPr>
        <w:pStyle w:val="1e"/>
        <w:rPr>
          <w:rFonts w:ascii="Huawei Sans" w:eastAsia="微软雅黑" w:hAnsi="Huawei Sans" w:cs="Huawei Sans"/>
          <w:kern w:val="2"/>
          <w:szCs w:val="21"/>
        </w:rPr>
      </w:pPr>
    </w:p>
    <w:p w14:paraId="58E00A4D" w14:textId="77777777" w:rsidR="006854E3" w:rsidRDefault="006854E3" w:rsidP="006854E3">
      <w:pPr>
        <w:pStyle w:val="1e"/>
        <w:rPr>
          <w:rFonts w:ascii="Huawei Sans" w:eastAsia="微软雅黑" w:hAnsi="Huawei Sans" w:cs="Huawei Sans"/>
          <w:kern w:val="2"/>
          <w:szCs w:val="21"/>
        </w:rPr>
      </w:pPr>
    </w:p>
    <w:p w14:paraId="25F81E8A" w14:textId="77777777" w:rsidR="006854E3" w:rsidRDefault="006854E3" w:rsidP="006854E3">
      <w:pPr>
        <w:pStyle w:val="1e"/>
        <w:rPr>
          <w:rFonts w:ascii="Huawei Sans" w:eastAsia="微软雅黑" w:hAnsi="Huawei Sans" w:cs="Huawei Sans"/>
          <w:kern w:val="2"/>
          <w:szCs w:val="21"/>
        </w:rPr>
      </w:pP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35F3B94" w14:textId="0A4FBC2C" w:rsidR="006854E3" w:rsidRDefault="00403331" w:rsidP="006854E3">
      <w:pPr>
        <w:pStyle w:val="1e"/>
        <w:rPr>
          <w:rFonts w:ascii="Huawei Sans" w:hAnsi="Huawei Sans" w:cs="Huawei Sans"/>
        </w:rPr>
      </w:pPr>
      <w:r>
        <w:rPr>
          <w:noProof/>
        </w:rPr>
        <w:lastRenderedPageBreak/>
        <w:drawing>
          <wp:inline distT="0" distB="0" distL="0" distR="0" wp14:anchorId="2FF28B53" wp14:editId="06D7B07E">
            <wp:extent cx="2385060" cy="1059180"/>
            <wp:effectExtent l="0" t="0" r="0" b="7620"/>
            <wp:docPr id="26784322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5060" cy="1059180"/>
                    </a:xfrm>
                    <a:prstGeom prst="rect">
                      <a:avLst/>
                    </a:prstGeom>
                    <a:noFill/>
                    <a:ln>
                      <a:noFill/>
                    </a:ln>
                  </pic:spPr>
                </pic:pic>
              </a:graphicData>
            </a:graphic>
          </wp:inline>
        </w:drawing>
      </w:r>
    </w:p>
    <w:p w14:paraId="177D5D48" w14:textId="77777777" w:rsidR="006854E3" w:rsidRDefault="006854E3" w:rsidP="006854E3">
      <w:pPr>
        <w:pStyle w:val="1e"/>
        <w:rPr>
          <w:rFonts w:ascii="Huawei Sans" w:hAnsi="Huawei Sans" w:cs="Huawei Sans"/>
        </w:rPr>
      </w:pPr>
    </w:p>
    <w:p w14:paraId="3F7055B1" w14:textId="77777777" w:rsidR="006854E3" w:rsidRDefault="006854E3" w:rsidP="006854E3">
      <w:pPr>
        <w:pStyle w:val="1e"/>
        <w:rPr>
          <w:rFonts w:ascii="Huawei Sans" w:hAnsi="Huawei Sans" w:cs="Huawei Sans"/>
        </w:rPr>
      </w:pPr>
    </w:p>
    <w:p w14:paraId="53944C87" w14:textId="77777777" w:rsidR="006854E3" w:rsidRDefault="006854E3" w:rsidP="006854E3">
      <w:pPr>
        <w:pStyle w:val="1e"/>
        <w:rPr>
          <w:rFonts w:ascii="Huawei Sans" w:hAnsi="Huawei Sans" w:cs="Huawei Sans"/>
        </w:rPr>
      </w:pP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0F24033" w14:textId="1227C18D" w:rsidR="006854E3" w:rsidRDefault="00403331" w:rsidP="006854E3">
      <w:pPr>
        <w:pStyle w:val="1e"/>
        <w:rPr>
          <w:rFonts w:ascii="Huawei Sans" w:hAnsi="Huawei Sans" w:cs="Huawei Sans"/>
        </w:rPr>
      </w:pPr>
      <w:r>
        <w:rPr>
          <w:noProof/>
        </w:rPr>
        <w:drawing>
          <wp:inline distT="0" distB="0" distL="0" distR="0" wp14:anchorId="1A38F79F" wp14:editId="1680477C">
            <wp:extent cx="2385060" cy="3215640"/>
            <wp:effectExtent l="0" t="0" r="0" b="3810"/>
            <wp:docPr id="9888031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5060" cy="3215640"/>
                    </a:xfrm>
                    <a:prstGeom prst="rect">
                      <a:avLst/>
                    </a:prstGeom>
                    <a:noFill/>
                    <a:ln>
                      <a:noFill/>
                    </a:ln>
                  </pic:spPr>
                </pic:pic>
              </a:graphicData>
            </a:graphic>
          </wp:inline>
        </w:drawing>
      </w:r>
    </w:p>
    <w:p w14:paraId="0895B90D" w14:textId="77777777" w:rsidR="006854E3" w:rsidRDefault="006854E3" w:rsidP="006854E3">
      <w:pPr>
        <w:pStyle w:val="1e"/>
        <w:rPr>
          <w:rFonts w:ascii="Huawei Sans" w:hAnsi="Huawei Sans" w:cs="Huawei Sans"/>
        </w:rPr>
      </w:pPr>
    </w:p>
    <w:p w14:paraId="72E8D700" w14:textId="77777777" w:rsidR="006854E3" w:rsidRDefault="006854E3" w:rsidP="006854E3">
      <w:pPr>
        <w:pStyle w:val="1e"/>
        <w:rPr>
          <w:rFonts w:ascii="Huawei Sans" w:hAnsi="Huawei Sans" w:cs="Huawei Sans"/>
        </w:rPr>
      </w:pPr>
    </w:p>
    <w:p w14:paraId="698D0C70" w14:textId="77777777" w:rsidR="006854E3" w:rsidRDefault="006854E3" w:rsidP="006854E3">
      <w:pPr>
        <w:pStyle w:val="1e"/>
        <w:rPr>
          <w:rFonts w:ascii="Huawei Sans" w:hAnsi="Huawei Sans" w:cs="Huawei Sans"/>
        </w:rPr>
      </w:pPr>
    </w:p>
    <w:p w14:paraId="63232530" w14:textId="77777777" w:rsidR="006854E3" w:rsidRDefault="006854E3" w:rsidP="006854E3">
      <w:pPr>
        <w:pStyle w:val="1e"/>
        <w:rPr>
          <w:rFonts w:ascii="Huawei Sans" w:hAnsi="Huawei Sans" w:cs="Huawei Sans"/>
        </w:rPr>
      </w:pP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5FCC54DD" w14:textId="1FA302EC" w:rsidR="006854E3" w:rsidRDefault="00403331" w:rsidP="006854E3">
      <w:pPr>
        <w:pStyle w:val="1e"/>
        <w:rPr>
          <w:rFonts w:ascii="Huawei Sans" w:hAnsi="Huawei Sans" w:cs="Huawei Sans"/>
        </w:rPr>
      </w:pPr>
      <w:r>
        <w:rPr>
          <w:noProof/>
        </w:rPr>
        <w:lastRenderedPageBreak/>
        <w:drawing>
          <wp:inline distT="0" distB="0" distL="0" distR="0" wp14:anchorId="4BB3D866" wp14:editId="4D819187">
            <wp:extent cx="2186940" cy="3352800"/>
            <wp:effectExtent l="0" t="0" r="3810" b="0"/>
            <wp:docPr id="88876125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6940" cy="3352800"/>
                    </a:xfrm>
                    <a:prstGeom prst="rect">
                      <a:avLst/>
                    </a:prstGeom>
                    <a:noFill/>
                    <a:ln>
                      <a:noFill/>
                    </a:ln>
                  </pic:spPr>
                </pic:pic>
              </a:graphicData>
            </a:graphic>
          </wp:inline>
        </w:drawing>
      </w:r>
    </w:p>
    <w:p w14:paraId="3CE08651" w14:textId="47464753" w:rsidR="006854E3" w:rsidRDefault="00403331" w:rsidP="006854E3">
      <w:pPr>
        <w:pStyle w:val="1e"/>
        <w:rPr>
          <w:rFonts w:ascii="Huawei Sans" w:hAnsi="Huawei Sans" w:cs="Huawei Sans"/>
        </w:rPr>
      </w:pPr>
      <w:r>
        <w:rPr>
          <w:noProof/>
        </w:rPr>
        <w:drawing>
          <wp:inline distT="0" distB="0" distL="0" distR="0" wp14:anchorId="6E2B1F41" wp14:editId="075AF43B">
            <wp:extent cx="2377440" cy="3505200"/>
            <wp:effectExtent l="0" t="0" r="3810" b="0"/>
            <wp:docPr id="9633312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7440" cy="3505200"/>
                    </a:xfrm>
                    <a:prstGeom prst="rect">
                      <a:avLst/>
                    </a:prstGeom>
                    <a:noFill/>
                    <a:ln>
                      <a:noFill/>
                    </a:ln>
                  </pic:spPr>
                </pic:pic>
              </a:graphicData>
            </a:graphic>
          </wp:inline>
        </w:drawing>
      </w:r>
    </w:p>
    <w:p w14:paraId="0C8D97B6" w14:textId="77777777" w:rsidR="006854E3" w:rsidRDefault="006854E3" w:rsidP="006854E3">
      <w:pPr>
        <w:pStyle w:val="1e"/>
        <w:rPr>
          <w:rFonts w:ascii="Huawei Sans" w:hAnsi="Huawei Sans" w:cs="Huawei Sans"/>
        </w:rPr>
      </w:pPr>
    </w:p>
    <w:p w14:paraId="2F01E321" w14:textId="77777777" w:rsidR="006854E3" w:rsidRDefault="006854E3" w:rsidP="006854E3">
      <w:pPr>
        <w:pStyle w:val="1e"/>
        <w:rPr>
          <w:rFonts w:ascii="Huawei Sans" w:hAnsi="Huawei Sans" w:cs="Huawei Sans"/>
        </w:rPr>
      </w:pPr>
    </w:p>
    <w:p w14:paraId="767343CC" w14:textId="77777777"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w:t>
      </w:r>
      <w:proofErr w:type="gramStart"/>
      <w:r w:rsidRPr="00D435D3">
        <w:rPr>
          <w:rFonts w:ascii="Huawei Sans" w:hAnsi="Huawei Sans" w:cs="Huawei Sans" w:hint="eastAsia"/>
        </w:rPr>
        <w:t>与列存表</w:t>
      </w:r>
      <w:proofErr w:type="gramEnd"/>
      <w:r w:rsidRPr="00D435D3">
        <w:rPr>
          <w:rFonts w:ascii="Huawei Sans" w:hAnsi="Huawei Sans" w:cs="Huawei Sans" w:hint="eastAsia"/>
        </w:rPr>
        <w:t>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w:t>
      </w:r>
      <w:proofErr w:type="gramStart"/>
      <w:r w:rsidRPr="00D435D3">
        <w:rPr>
          <w:rFonts w:ascii="Huawei Sans" w:hAnsi="Huawei Sans" w:cs="Huawei Sans"/>
        </w:rPr>
        <w:t>列存表</w:t>
      </w:r>
      <w:proofErr w:type="gramEnd"/>
      <w:r w:rsidRPr="00D435D3">
        <w:rPr>
          <w:rFonts w:ascii="Huawei Sans" w:hAnsi="Huawei Sans" w:cs="Huawei Sans"/>
        </w:rPr>
        <w:t>效率更高？</w:t>
      </w:r>
    </w:p>
    <w:p w14:paraId="238D4E04" w14:textId="644E2ECA" w:rsidR="00FC46CE" w:rsidRDefault="00FC46CE" w:rsidP="006854E3">
      <w:pPr>
        <w:pStyle w:val="1e"/>
        <w:rPr>
          <w:rFonts w:ascii="Huawei Sans" w:hAnsi="Huawei Sans" w:cs="Huawei Sans" w:hint="eastAsia"/>
        </w:rPr>
      </w:pPr>
      <w:r>
        <w:rPr>
          <w:rFonts w:ascii="Huawei Sans" w:hAnsi="Huawei Sans" w:cs="Huawei Sans" w:hint="eastAsia"/>
        </w:rPr>
        <w:t>因为行存</w:t>
      </w:r>
      <w:proofErr w:type="gramStart"/>
      <w:r>
        <w:rPr>
          <w:rFonts w:ascii="Huawei Sans" w:hAnsi="Huawei Sans" w:cs="Huawei Sans" w:hint="eastAsia"/>
        </w:rPr>
        <w:t>表执行</w:t>
      </w:r>
      <w:proofErr w:type="gramEnd"/>
      <w:r>
        <w:rPr>
          <w:rFonts w:ascii="Huawei Sans" w:hAnsi="Huawei Sans" w:cs="Huawei Sans" w:hint="eastAsia"/>
        </w:rPr>
        <w:t>操作时是一行</w:t>
      </w:r>
      <w:proofErr w:type="gramStart"/>
      <w:r>
        <w:rPr>
          <w:rFonts w:ascii="Huawei Sans" w:hAnsi="Huawei Sans" w:cs="Huawei Sans" w:hint="eastAsia"/>
        </w:rPr>
        <w:t>一行</w:t>
      </w:r>
      <w:proofErr w:type="gramEnd"/>
      <w:r>
        <w:rPr>
          <w:rFonts w:ascii="Huawei Sans" w:hAnsi="Huawei Sans" w:cs="Huawei Sans" w:hint="eastAsia"/>
        </w:rPr>
        <w:t>寻找数据，</w:t>
      </w:r>
      <w:proofErr w:type="gramStart"/>
      <w:r>
        <w:rPr>
          <w:rFonts w:ascii="Huawei Sans" w:hAnsi="Huawei Sans" w:cs="Huawei Sans" w:hint="eastAsia"/>
        </w:rPr>
        <w:t>列存表执行</w:t>
      </w:r>
      <w:proofErr w:type="gramEnd"/>
      <w:r>
        <w:rPr>
          <w:rFonts w:ascii="Huawei Sans" w:hAnsi="Huawei Sans" w:cs="Huawei Sans" w:hint="eastAsia"/>
        </w:rPr>
        <w:t>操作时是一列一列寻找数据，所以执行的时间会有不同。</w:t>
      </w:r>
    </w:p>
    <w:p w14:paraId="3EFCEF02" w14:textId="468E3224" w:rsidR="006854E3" w:rsidRDefault="00236365" w:rsidP="006854E3">
      <w:pPr>
        <w:pStyle w:val="1e"/>
        <w:rPr>
          <w:rFonts w:ascii="Huawei Sans" w:hAnsi="Huawei Sans" w:cs="Huawei Sans"/>
        </w:rPr>
      </w:pPr>
      <w:r>
        <w:rPr>
          <w:rFonts w:hint="eastAsia"/>
        </w:rPr>
        <w:lastRenderedPageBreak/>
        <w:t>当查询表中的某一字段并进行计算，如求和、平均等，</w:t>
      </w:r>
      <w:proofErr w:type="gramStart"/>
      <w:r>
        <w:rPr>
          <w:rFonts w:hint="eastAsia"/>
        </w:rPr>
        <w:t>对列存表</w:t>
      </w:r>
      <w:proofErr w:type="gramEnd"/>
      <w:r>
        <w:rPr>
          <w:rFonts w:hint="eastAsia"/>
        </w:rPr>
        <w:t>进行操作比对行存表进行操作要快。当查询表中某</w:t>
      </w:r>
      <w:proofErr w:type="gramStart"/>
      <w:r>
        <w:rPr>
          <w:rFonts w:hint="eastAsia"/>
        </w:rPr>
        <w:t>一存在</w:t>
      </w:r>
      <w:proofErr w:type="gramEnd"/>
      <w:r>
        <w:rPr>
          <w:rFonts w:hint="eastAsia"/>
        </w:rPr>
        <w:t>的值，或者对表进行修改时，对行存表进行操作</w:t>
      </w:r>
      <w:proofErr w:type="gramStart"/>
      <w:r>
        <w:rPr>
          <w:rFonts w:hint="eastAsia"/>
        </w:rPr>
        <w:t>比对列存表</w:t>
      </w:r>
      <w:proofErr w:type="gramEnd"/>
      <w:r>
        <w:rPr>
          <w:rFonts w:hint="eastAsia"/>
        </w:rPr>
        <w:t>进行操作要快。</w:t>
      </w:r>
    </w:p>
    <w:p w14:paraId="0869E9FC" w14:textId="77777777" w:rsidR="006854E3" w:rsidRDefault="006854E3" w:rsidP="006854E3">
      <w:pPr>
        <w:pStyle w:val="1e"/>
        <w:rPr>
          <w:rFonts w:ascii="Huawei Sans" w:hAnsi="Huawei Sans" w:cs="Huawei Sans"/>
        </w:rPr>
      </w:pPr>
    </w:p>
    <w:p w14:paraId="62421C3F" w14:textId="77777777" w:rsidR="006854E3" w:rsidRDefault="006854E3" w:rsidP="006854E3">
      <w:pPr>
        <w:pStyle w:val="1e"/>
        <w:rPr>
          <w:rFonts w:ascii="Huawei Sans" w:hAnsi="Huawei Sans" w:cs="Huawei Sans"/>
        </w:rPr>
      </w:pPr>
    </w:p>
    <w:p w14:paraId="1D428377" w14:textId="77777777"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68CA1DBD" w14:textId="2CE3D0B3" w:rsidR="00236365" w:rsidRPr="00D435D3" w:rsidRDefault="00236365" w:rsidP="006854E3">
      <w:pPr>
        <w:pStyle w:val="1e"/>
        <w:rPr>
          <w:rFonts w:ascii="Huawei Sans" w:hAnsi="Huawei Sans" w:cs="Huawei Sans" w:hint="eastAsia"/>
        </w:rPr>
      </w:pPr>
      <w:r>
        <w:rPr>
          <w:rFonts w:ascii="Helvetica" w:hAnsi="Helvetica" w:cs="Helvetica"/>
          <w:color w:val="252B3A"/>
          <w:szCs w:val="21"/>
          <w:shd w:val="clear" w:color="auto" w:fill="FFFFFF"/>
        </w:rPr>
        <w:t>全量物化视图仅支持对创建好的物化</w:t>
      </w:r>
      <w:proofErr w:type="gramStart"/>
      <w:r>
        <w:rPr>
          <w:rFonts w:ascii="Helvetica" w:hAnsi="Helvetica" w:cs="Helvetica"/>
          <w:color w:val="252B3A"/>
          <w:szCs w:val="21"/>
          <w:shd w:val="clear" w:color="auto" w:fill="FFFFFF"/>
        </w:rPr>
        <w:t>视图做全量</w:t>
      </w:r>
      <w:proofErr w:type="gramEnd"/>
      <w:r>
        <w:rPr>
          <w:rFonts w:ascii="Helvetica" w:hAnsi="Helvetica" w:cs="Helvetica"/>
          <w:color w:val="252B3A"/>
          <w:szCs w:val="21"/>
          <w:shd w:val="clear" w:color="auto" w:fill="FFFFFF"/>
        </w:rPr>
        <w:t>更新，而不</w:t>
      </w:r>
      <w:proofErr w:type="gramStart"/>
      <w:r>
        <w:rPr>
          <w:rFonts w:ascii="Helvetica" w:hAnsi="Helvetica" w:cs="Helvetica"/>
          <w:color w:val="252B3A"/>
          <w:szCs w:val="21"/>
          <w:shd w:val="clear" w:color="auto" w:fill="FFFFFF"/>
        </w:rPr>
        <w:t>支持做</w:t>
      </w:r>
      <w:proofErr w:type="gramEnd"/>
      <w:r>
        <w:rPr>
          <w:rFonts w:ascii="Helvetica" w:hAnsi="Helvetica" w:cs="Helvetica"/>
          <w:color w:val="252B3A"/>
          <w:szCs w:val="21"/>
          <w:shd w:val="clear" w:color="auto" w:fill="FFFFFF"/>
        </w:rPr>
        <w:t>增量更新。增量物化视图可以对物化视图增量刷新，需要用户手动执行语句完成对物化视图在一段时间内的增量数据进行刷新。</w:t>
      </w:r>
    </w:p>
    <w:p w14:paraId="26196788" w14:textId="6C1F8CE4" w:rsidR="00D56903" w:rsidRDefault="00D56903" w:rsidP="00FB1323">
      <w:pPr>
        <w:topLinePunct w:val="0"/>
        <w:adjustRightInd/>
        <w:snapToGrid/>
        <w:spacing w:before="0" w:after="0" w:line="240" w:lineRule="auto"/>
        <w:ind w:left="0"/>
        <w:rPr>
          <w:rFonts w:ascii="HuaweiSans-Regular" w:eastAsia="方正兰亭黑简体" w:hAnsi="HuaweiSans-Regular" w:hint="eastAsia"/>
          <w:sz w:val="21"/>
        </w:rPr>
      </w:pP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5244998D" w14:textId="26BC170E" w:rsidR="00A01E24" w:rsidRPr="009639AD" w:rsidRDefault="00340269" w:rsidP="00A01E24">
      <w:pPr>
        <w:pStyle w:val="1e"/>
        <w:rPr>
          <w:rFonts w:ascii="Huawei Sans" w:hAnsi="Huawei Sans" w:cs="Huawei Sans"/>
        </w:rPr>
      </w:pPr>
      <w:r>
        <w:rPr>
          <w:noProof/>
        </w:rPr>
        <w:drawing>
          <wp:inline distT="0" distB="0" distL="0" distR="0" wp14:anchorId="18CD3C52" wp14:editId="148FCD2A">
            <wp:extent cx="5274310" cy="885825"/>
            <wp:effectExtent l="0" t="0" r="2540" b="9525"/>
            <wp:docPr id="11428988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885825"/>
                    </a:xfrm>
                    <a:prstGeom prst="rect">
                      <a:avLst/>
                    </a:prstGeom>
                    <a:noFill/>
                    <a:ln>
                      <a:noFill/>
                    </a:ln>
                  </pic:spPr>
                </pic:pic>
              </a:graphicData>
            </a:graphic>
          </wp:inline>
        </w:drawing>
      </w:r>
    </w:p>
    <w:p w14:paraId="2CC387F9" w14:textId="77777777" w:rsidR="00A01E24" w:rsidRPr="009639AD" w:rsidRDefault="00A01E24" w:rsidP="00A01E24">
      <w:pPr>
        <w:pStyle w:val="1e"/>
        <w:rPr>
          <w:rFonts w:ascii="Huawei Sans" w:hAnsi="Huawei Sans" w:cs="Huawei Sans"/>
        </w:rPr>
      </w:pPr>
    </w:p>
    <w:p w14:paraId="64441573" w14:textId="77777777" w:rsidR="00A01E24" w:rsidRPr="009639AD" w:rsidRDefault="00A01E24" w:rsidP="00A01E24">
      <w:pPr>
        <w:pStyle w:val="1e"/>
        <w:rPr>
          <w:rFonts w:ascii="Huawei Sans" w:hAnsi="Huawei Sans" w:cs="Huawei Sans"/>
        </w:rPr>
      </w:pP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19187FE9" w14:textId="6A349947" w:rsidR="00A01E24" w:rsidRPr="000E2D1D" w:rsidRDefault="00340269" w:rsidP="00A01E24">
      <w:pPr>
        <w:pStyle w:val="1e"/>
        <w:rPr>
          <w:rFonts w:hint="eastAsia"/>
        </w:rPr>
      </w:pPr>
      <w:r>
        <w:rPr>
          <w:noProof/>
        </w:rPr>
        <w:drawing>
          <wp:inline distT="0" distB="0" distL="0" distR="0" wp14:anchorId="7EE917A6" wp14:editId="4F3D39DC">
            <wp:extent cx="5274310" cy="1076325"/>
            <wp:effectExtent l="0" t="0" r="2540" b="9525"/>
            <wp:docPr id="162052288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076325"/>
                    </a:xfrm>
                    <a:prstGeom prst="rect">
                      <a:avLst/>
                    </a:prstGeom>
                    <a:noFill/>
                    <a:ln>
                      <a:noFill/>
                    </a:ln>
                  </pic:spPr>
                </pic:pic>
              </a:graphicData>
            </a:graphic>
          </wp:inline>
        </w:drawing>
      </w:r>
    </w:p>
    <w:p w14:paraId="5BEFD9EC" w14:textId="77777777" w:rsidR="00A01E24" w:rsidRDefault="00A01E24" w:rsidP="00A01E24">
      <w:pPr>
        <w:pStyle w:val="1e"/>
        <w:rPr>
          <w:rFonts w:hint="eastAsia"/>
        </w:rPr>
      </w:pPr>
    </w:p>
    <w:p w14:paraId="1B880921" w14:textId="77777777" w:rsidR="00A01E24" w:rsidRDefault="00A01E24" w:rsidP="00A01E24">
      <w:pPr>
        <w:pStyle w:val="1e"/>
        <w:rPr>
          <w:rFonts w:hint="eastAsia"/>
        </w:rPr>
      </w:pPr>
    </w:p>
    <w:p w14:paraId="4CD2FB06" w14:textId="77777777" w:rsidR="00A01E24" w:rsidRDefault="00A01E24" w:rsidP="00A01E24">
      <w:pPr>
        <w:pStyle w:val="1e"/>
        <w:rPr>
          <w:rFonts w:hint="eastAsia"/>
        </w:rPr>
      </w:pPr>
    </w:p>
    <w:p w14:paraId="54F4EC52" w14:textId="77777777" w:rsidR="00A01E24" w:rsidRDefault="00A01E24" w:rsidP="00A01E24">
      <w:pPr>
        <w:pStyle w:val="1e"/>
        <w:rPr>
          <w:rFonts w:ascii="Huawei Sans" w:hAnsi="Huawei Sans" w:cs="Huawei Sans"/>
        </w:rPr>
      </w:pPr>
      <w:r>
        <w:rPr>
          <w:rFonts w:ascii="Huawei Sans" w:hAnsi="Huawei Sans" w:cs="Huawei Sans" w:hint="eastAsia"/>
        </w:rPr>
        <w:t>3</w:t>
      </w:r>
      <w:r>
        <w:rPr>
          <w:rFonts w:ascii="Huawei Sans" w:hAnsi="Huawei Sans" w:cs="Huawei Sans"/>
        </w:rPr>
        <w:t>.</w:t>
      </w:r>
      <w:r>
        <w:rPr>
          <w:rFonts w:ascii="Huawei Sans" w:hAnsi="Huawei Sans" w:cs="Huawei Sans"/>
        </w:rPr>
        <w:t>重</w:t>
      </w:r>
      <w:proofErr w:type="gramStart"/>
      <w:r>
        <w:rPr>
          <w:rFonts w:ascii="Huawei Sans" w:hAnsi="Huawei Sans" w:cs="Huawei Sans"/>
        </w:rPr>
        <w:t>启完成</w:t>
      </w:r>
      <w:proofErr w:type="gramEnd"/>
      <w:r>
        <w:rPr>
          <w:rFonts w:ascii="Huawei Sans" w:hAnsi="Huawei Sans" w:cs="Huawei Sans"/>
        </w:rPr>
        <w:t>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20158767" w14:textId="31D85041" w:rsidR="00A01E24" w:rsidRDefault="00340269" w:rsidP="00A01E24">
      <w:pPr>
        <w:pStyle w:val="1e"/>
        <w:rPr>
          <w:rFonts w:ascii="Huawei Sans" w:hAnsi="Huawei Sans" w:cs="Huawei Sans"/>
        </w:rPr>
      </w:pPr>
      <w:r>
        <w:rPr>
          <w:noProof/>
        </w:rPr>
        <w:drawing>
          <wp:inline distT="0" distB="0" distL="0" distR="0" wp14:anchorId="528B9C5D" wp14:editId="50FA71F4">
            <wp:extent cx="5274310" cy="802640"/>
            <wp:effectExtent l="0" t="0" r="2540" b="0"/>
            <wp:docPr id="571438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802640"/>
                    </a:xfrm>
                    <a:prstGeom prst="rect">
                      <a:avLst/>
                    </a:prstGeom>
                    <a:noFill/>
                    <a:ln>
                      <a:noFill/>
                    </a:ln>
                  </pic:spPr>
                </pic:pic>
              </a:graphicData>
            </a:graphic>
          </wp:inline>
        </w:drawing>
      </w:r>
    </w:p>
    <w:p w14:paraId="74F82B7E" w14:textId="77777777" w:rsidR="00A01E24" w:rsidRDefault="00A01E24" w:rsidP="00A01E24">
      <w:pPr>
        <w:pStyle w:val="1e"/>
        <w:rPr>
          <w:rFonts w:ascii="Huawei Sans" w:hAnsi="Huawei Sans" w:cs="Huawei Sans"/>
        </w:rPr>
      </w:pPr>
    </w:p>
    <w:p w14:paraId="6FA98000" w14:textId="77777777" w:rsidR="00A01E24" w:rsidRPr="000E2D1D" w:rsidRDefault="00A01E24" w:rsidP="00A01E24">
      <w:pPr>
        <w:pStyle w:val="1e"/>
        <w:rPr>
          <w:rFonts w:ascii="Huawei Sans" w:hAnsi="Huawei Sans" w:cs="Huawei Sans"/>
        </w:rPr>
      </w:pPr>
    </w:p>
    <w:p w14:paraId="54A06A53" w14:textId="77777777" w:rsidR="00A01E24" w:rsidRPr="009639AD" w:rsidRDefault="00A01E24" w:rsidP="00A01E24">
      <w:pPr>
        <w:pStyle w:val="1e"/>
        <w:rPr>
          <w:rFonts w:ascii="Huawei Sans" w:hAnsi="Huawei Sans" w:cs="Huawei Sans"/>
        </w:rPr>
      </w:pP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lastRenderedPageBreak/>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w:t>
      </w:r>
      <w:proofErr w:type="gramStart"/>
      <w:r>
        <w:rPr>
          <w:rFonts w:hint="eastAsia"/>
        </w:rPr>
        <w:t>表收入</w:t>
      </w:r>
      <w:proofErr w:type="gramEnd"/>
      <w:r>
        <w:rPr>
          <w:rFonts w:hint="eastAsia"/>
        </w:rPr>
        <w:t>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5056F4C7" w14:textId="65821511" w:rsidR="00A01E24" w:rsidRDefault="00340269" w:rsidP="00A01E24">
      <w:pPr>
        <w:pStyle w:val="1e"/>
        <w:rPr>
          <w:rFonts w:ascii="Huawei Sans" w:eastAsia="微软雅黑" w:hAnsi="Huawei Sans" w:cs="Huawei Sans"/>
          <w:kern w:val="2"/>
          <w:szCs w:val="21"/>
        </w:rPr>
      </w:pPr>
      <w:r>
        <w:rPr>
          <w:noProof/>
        </w:rPr>
        <w:drawing>
          <wp:inline distT="0" distB="0" distL="0" distR="0" wp14:anchorId="4A6F19D2" wp14:editId="233E75AB">
            <wp:extent cx="5274310" cy="2673985"/>
            <wp:effectExtent l="0" t="0" r="2540" b="0"/>
            <wp:docPr id="18777489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673985"/>
                    </a:xfrm>
                    <a:prstGeom prst="rect">
                      <a:avLst/>
                    </a:prstGeom>
                    <a:noFill/>
                    <a:ln>
                      <a:noFill/>
                    </a:ln>
                  </pic:spPr>
                </pic:pic>
              </a:graphicData>
            </a:graphic>
          </wp:inline>
        </w:drawing>
      </w:r>
    </w:p>
    <w:p w14:paraId="32F9699C" w14:textId="77777777" w:rsidR="00A01E24" w:rsidRDefault="00A01E24" w:rsidP="00A01E24">
      <w:pPr>
        <w:pStyle w:val="1e"/>
        <w:rPr>
          <w:rFonts w:ascii="Huawei Sans" w:eastAsia="微软雅黑" w:hAnsi="Huawei Sans" w:cs="Huawei Sans"/>
          <w:kern w:val="2"/>
          <w:szCs w:val="21"/>
        </w:rPr>
      </w:pPr>
    </w:p>
    <w:p w14:paraId="25554E0E" w14:textId="77777777" w:rsidR="00A01E24" w:rsidRDefault="00A01E24" w:rsidP="00A01E24">
      <w:pPr>
        <w:pStyle w:val="1e"/>
        <w:rPr>
          <w:rFonts w:ascii="Huawei Sans" w:eastAsia="微软雅黑" w:hAnsi="Huawei Sans" w:cs="Huawei Sans"/>
          <w:kern w:val="2"/>
          <w:szCs w:val="21"/>
        </w:rPr>
      </w:pPr>
    </w:p>
    <w:p w14:paraId="54A03465" w14:textId="77777777" w:rsidR="00A01E24" w:rsidRDefault="00A01E24" w:rsidP="00A01E24">
      <w:pPr>
        <w:pStyle w:val="1e"/>
        <w:rPr>
          <w:rFonts w:ascii="Huawei Sans" w:eastAsia="微软雅黑" w:hAnsi="Huawei Sans" w:cs="Huawei Sans"/>
          <w:kern w:val="2"/>
          <w:szCs w:val="21"/>
        </w:rPr>
      </w:pPr>
    </w:p>
    <w:p w14:paraId="2106E135" w14:textId="77777777" w:rsidR="00A01E24" w:rsidRPr="009639AD" w:rsidRDefault="00A01E24" w:rsidP="00A01E24">
      <w:pPr>
        <w:pStyle w:val="1e"/>
        <w:rPr>
          <w:rFonts w:ascii="Huawei Sans" w:hAnsi="Huawei Sans" w:cs="Huawei Sans"/>
        </w:rPr>
      </w:pP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w:t>
      </w:r>
      <w:proofErr w:type="gramStart"/>
      <w:r w:rsidRPr="000E2D1D">
        <w:rPr>
          <w:rFonts w:ascii="Huawei Sans" w:hAnsi="Huawei Sans" w:cs="Huawei Sans"/>
        </w:rPr>
        <w:t>advise</w:t>
      </w:r>
      <w:proofErr w:type="spellEnd"/>
      <w:r w:rsidRPr="000E2D1D">
        <w:rPr>
          <w:rFonts w:ascii="Huawei Sans" w:hAnsi="Huawei Sans" w:cs="Huawei Sans"/>
        </w:rPr>
        <w:t>(</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332A4323" w14:textId="385768B6" w:rsidR="00A01E24" w:rsidRDefault="00340269" w:rsidP="00A01E24">
      <w:pPr>
        <w:pStyle w:val="1e"/>
        <w:rPr>
          <w:rFonts w:ascii="Huawei Sans" w:hAnsi="Huawei Sans" w:cs="Huawei Sans"/>
        </w:rPr>
      </w:pPr>
      <w:r>
        <w:rPr>
          <w:noProof/>
        </w:rPr>
        <w:drawing>
          <wp:inline distT="0" distB="0" distL="0" distR="0" wp14:anchorId="0C58D71A" wp14:editId="4740B0C6">
            <wp:extent cx="5274310" cy="3025775"/>
            <wp:effectExtent l="0" t="0" r="2540" b="3175"/>
            <wp:docPr id="58633082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025775"/>
                    </a:xfrm>
                    <a:prstGeom prst="rect">
                      <a:avLst/>
                    </a:prstGeom>
                    <a:noFill/>
                    <a:ln>
                      <a:noFill/>
                    </a:ln>
                  </pic:spPr>
                </pic:pic>
              </a:graphicData>
            </a:graphic>
          </wp:inline>
        </w:drawing>
      </w:r>
    </w:p>
    <w:p w14:paraId="775E5F97" w14:textId="77777777" w:rsidR="00A01E24" w:rsidRDefault="00A01E24" w:rsidP="00A01E24">
      <w:pPr>
        <w:pStyle w:val="1e"/>
        <w:rPr>
          <w:rFonts w:ascii="Huawei Sans" w:hAnsi="Huawei Sans" w:cs="Huawei Sans"/>
        </w:rPr>
      </w:pPr>
    </w:p>
    <w:p w14:paraId="7A8627CD" w14:textId="77777777" w:rsidR="00A01E24" w:rsidRDefault="00A01E24" w:rsidP="00A01E24">
      <w:pPr>
        <w:pStyle w:val="1e"/>
        <w:rPr>
          <w:rFonts w:ascii="Huawei Sans" w:hAnsi="Huawei Sans" w:cs="Huawei Sans"/>
        </w:rPr>
      </w:pPr>
    </w:p>
    <w:p w14:paraId="07B1DEBC" w14:textId="77777777" w:rsidR="00A01E24" w:rsidRPr="000E2D1D" w:rsidRDefault="00A01E24" w:rsidP="00A01E24">
      <w:pPr>
        <w:pStyle w:val="1e"/>
        <w:rPr>
          <w:rFonts w:ascii="Huawei Sans" w:hAnsi="Huawei Sans" w:cs="Huawei Sans"/>
        </w:rPr>
      </w:pPr>
    </w:p>
    <w:p w14:paraId="4DBA7E21" w14:textId="77777777" w:rsidR="00A01E24" w:rsidRPr="009639AD" w:rsidRDefault="00A01E24" w:rsidP="00A01E24">
      <w:pPr>
        <w:pStyle w:val="1e"/>
        <w:rPr>
          <w:rFonts w:ascii="Huawei Sans" w:hAnsi="Huawei Sans" w:cs="Huawei Sans"/>
        </w:rPr>
      </w:pP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4D1E93C9" w14:textId="35373985" w:rsidR="00A01E24" w:rsidRDefault="00340269" w:rsidP="00A01E24">
      <w:pPr>
        <w:pStyle w:val="1e"/>
        <w:rPr>
          <w:rFonts w:ascii="Huawei Sans" w:hAnsi="Huawei Sans" w:cs="Huawei Sans"/>
        </w:rPr>
      </w:pPr>
      <w:r>
        <w:rPr>
          <w:noProof/>
        </w:rPr>
        <w:drawing>
          <wp:inline distT="0" distB="0" distL="0" distR="0" wp14:anchorId="22A68241" wp14:editId="68DFB068">
            <wp:extent cx="5274310" cy="741680"/>
            <wp:effectExtent l="0" t="0" r="2540" b="1270"/>
            <wp:docPr id="92922701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41680"/>
                    </a:xfrm>
                    <a:prstGeom prst="rect">
                      <a:avLst/>
                    </a:prstGeom>
                    <a:noFill/>
                    <a:ln>
                      <a:noFill/>
                    </a:ln>
                  </pic:spPr>
                </pic:pic>
              </a:graphicData>
            </a:graphic>
          </wp:inline>
        </w:drawing>
      </w:r>
    </w:p>
    <w:p w14:paraId="29185FB6" w14:textId="77777777" w:rsidR="00A01E24" w:rsidRDefault="00A01E24" w:rsidP="00A01E24">
      <w:pPr>
        <w:pStyle w:val="1e"/>
        <w:rPr>
          <w:rFonts w:ascii="Huawei Sans" w:hAnsi="Huawei Sans" w:cs="Huawei Sans"/>
        </w:rPr>
      </w:pPr>
    </w:p>
    <w:p w14:paraId="271C8CDB" w14:textId="77777777" w:rsidR="00A01E24" w:rsidRDefault="00A01E24" w:rsidP="00A01E24">
      <w:pPr>
        <w:pStyle w:val="1e"/>
        <w:rPr>
          <w:rFonts w:ascii="Huawei Sans" w:eastAsia="微软雅黑" w:hAnsi="Huawei Sans" w:cs="Huawei Sans"/>
          <w:kern w:val="2"/>
          <w:szCs w:val="21"/>
        </w:rPr>
      </w:pPr>
    </w:p>
    <w:p w14:paraId="0D5468D5" w14:textId="77777777" w:rsidR="00A01E24" w:rsidRDefault="00A01E24" w:rsidP="00A01E24">
      <w:pPr>
        <w:pStyle w:val="1e"/>
        <w:rPr>
          <w:rFonts w:ascii="Huawei Sans" w:eastAsia="微软雅黑" w:hAnsi="Huawei Sans" w:cs="Huawei Sans"/>
          <w:kern w:val="2"/>
          <w:szCs w:val="21"/>
        </w:rPr>
      </w:pP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16716);</w:t>
      </w:r>
    </w:p>
    <w:p w14:paraId="243C845E" w14:textId="2986255A" w:rsidR="00A01E24" w:rsidRDefault="00340269" w:rsidP="00A01E24">
      <w:pPr>
        <w:pStyle w:val="1e"/>
        <w:rPr>
          <w:rFonts w:ascii="Huawei Sans" w:hAnsi="Huawei Sans" w:cs="Huawei Sans"/>
        </w:rPr>
      </w:pPr>
      <w:r>
        <w:rPr>
          <w:noProof/>
        </w:rPr>
        <w:lastRenderedPageBreak/>
        <w:drawing>
          <wp:inline distT="0" distB="0" distL="0" distR="0" wp14:anchorId="1A53A572" wp14:editId="15FEBF4A">
            <wp:extent cx="5009524" cy="2123810"/>
            <wp:effectExtent l="0" t="0" r="635" b="0"/>
            <wp:docPr id="728472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72806" name=""/>
                    <pic:cNvPicPr/>
                  </pic:nvPicPr>
                  <pic:blipFill>
                    <a:blip r:embed="rId36"/>
                    <a:stretch>
                      <a:fillRect/>
                    </a:stretch>
                  </pic:blipFill>
                  <pic:spPr>
                    <a:xfrm>
                      <a:off x="0" y="0"/>
                      <a:ext cx="5009524" cy="2123810"/>
                    </a:xfrm>
                    <a:prstGeom prst="rect">
                      <a:avLst/>
                    </a:prstGeom>
                  </pic:spPr>
                </pic:pic>
              </a:graphicData>
            </a:graphic>
          </wp:inline>
        </w:drawing>
      </w:r>
    </w:p>
    <w:p w14:paraId="40AEDE5E" w14:textId="77777777" w:rsidR="00A01E24" w:rsidRPr="000E2D1D" w:rsidRDefault="00A01E24" w:rsidP="00A01E2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p>
    <w:p w14:paraId="29D617DE" w14:textId="5B8D70A8" w:rsidR="00A01E24" w:rsidRDefault="00340269" w:rsidP="00A01E24">
      <w:pPr>
        <w:pStyle w:val="1e"/>
        <w:rPr>
          <w:rFonts w:hint="eastAsia"/>
        </w:rPr>
      </w:pPr>
      <w:r>
        <w:rPr>
          <w:noProof/>
        </w:rPr>
        <w:drawing>
          <wp:inline distT="0" distB="0" distL="0" distR="0" wp14:anchorId="5C27D72A" wp14:editId="7F7642F1">
            <wp:extent cx="5274310" cy="2087245"/>
            <wp:effectExtent l="0" t="0" r="2540" b="8255"/>
            <wp:docPr id="212208089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087245"/>
                    </a:xfrm>
                    <a:prstGeom prst="rect">
                      <a:avLst/>
                    </a:prstGeom>
                    <a:noFill/>
                    <a:ln>
                      <a:noFill/>
                    </a:ln>
                  </pic:spPr>
                </pic:pic>
              </a:graphicData>
            </a:graphic>
          </wp:inline>
        </w:drawing>
      </w:r>
    </w:p>
    <w:p w14:paraId="155E772B" w14:textId="77777777" w:rsidR="00A01E24" w:rsidRDefault="00A01E24" w:rsidP="00A01E24">
      <w:pPr>
        <w:pStyle w:val="1e"/>
        <w:rPr>
          <w:rFonts w:hint="eastAsia"/>
        </w:rPr>
      </w:pPr>
    </w:p>
    <w:p w14:paraId="640E6617" w14:textId="77777777" w:rsidR="00A01E24" w:rsidRDefault="00A01E24" w:rsidP="00A01E24">
      <w:pPr>
        <w:pStyle w:val="1e"/>
        <w:rPr>
          <w:rFonts w:hint="eastAsia"/>
        </w:rPr>
      </w:pPr>
      <w:r w:rsidRPr="009639AD">
        <w:t xml:space="preserve"> </w:t>
      </w:r>
    </w:p>
    <w:p w14:paraId="176F6669" w14:textId="77777777" w:rsidR="00A01E24" w:rsidRDefault="00A01E24" w:rsidP="00A01E24">
      <w:pPr>
        <w:pStyle w:val="1e"/>
        <w:rPr>
          <w:rFonts w:hint="eastAsia"/>
        </w:rPr>
      </w:pPr>
    </w:p>
    <w:p w14:paraId="27B88CC2" w14:textId="77777777" w:rsidR="00A01E24" w:rsidRDefault="00A01E24" w:rsidP="00A01E24">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16715);</w:t>
      </w:r>
    </w:p>
    <w:p w14:paraId="129E1FA1" w14:textId="271DC64D" w:rsidR="00A01E24" w:rsidRDefault="00340269" w:rsidP="00A01E24">
      <w:pPr>
        <w:pStyle w:val="1e"/>
        <w:rPr>
          <w:rFonts w:hint="eastAsia"/>
        </w:rPr>
      </w:pPr>
      <w:r>
        <w:rPr>
          <w:noProof/>
        </w:rPr>
        <w:lastRenderedPageBreak/>
        <w:drawing>
          <wp:inline distT="0" distB="0" distL="0" distR="0" wp14:anchorId="3C4D412E" wp14:editId="7ACA46F1">
            <wp:extent cx="3451860" cy="1021080"/>
            <wp:effectExtent l="0" t="0" r="0" b="7620"/>
            <wp:docPr id="119152207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1860" cy="1021080"/>
                    </a:xfrm>
                    <a:prstGeom prst="rect">
                      <a:avLst/>
                    </a:prstGeom>
                    <a:noFill/>
                    <a:ln>
                      <a:noFill/>
                    </a:ln>
                  </pic:spPr>
                </pic:pic>
              </a:graphicData>
            </a:graphic>
          </wp:inline>
        </w:drawing>
      </w:r>
    </w:p>
    <w:p w14:paraId="573030BD" w14:textId="77777777" w:rsidR="00A01E24" w:rsidRDefault="00A01E24" w:rsidP="00A01E24">
      <w:pPr>
        <w:pStyle w:val="1e"/>
        <w:rPr>
          <w:rFonts w:hint="eastAsia"/>
        </w:rPr>
      </w:pPr>
    </w:p>
    <w:p w14:paraId="6ECAA6E9" w14:textId="77777777" w:rsidR="00A01E24" w:rsidRDefault="00A01E24" w:rsidP="00A01E24">
      <w:pPr>
        <w:pStyle w:val="1e"/>
        <w:rPr>
          <w:rFonts w:hint="eastAsia"/>
        </w:rPr>
      </w:pPr>
    </w:p>
    <w:p w14:paraId="6F723A31" w14:textId="77777777" w:rsidR="00A01E24" w:rsidRDefault="00A01E24" w:rsidP="00A01E24">
      <w:pPr>
        <w:pStyle w:val="1e"/>
        <w:rPr>
          <w:rFonts w:hint="eastAsia"/>
        </w:rPr>
      </w:pPr>
      <w:r>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1258B63C" w14:textId="5A9BA37F" w:rsidR="00A01E24" w:rsidRDefault="00340269" w:rsidP="00A01E24">
      <w:pPr>
        <w:pStyle w:val="1e"/>
        <w:rPr>
          <w:rFonts w:hint="eastAsia"/>
        </w:rPr>
      </w:pPr>
      <w:r>
        <w:rPr>
          <w:noProof/>
        </w:rPr>
        <w:drawing>
          <wp:inline distT="0" distB="0" distL="0" distR="0" wp14:anchorId="1FDC3633" wp14:editId="5E180E0E">
            <wp:extent cx="3314700" cy="1021080"/>
            <wp:effectExtent l="0" t="0" r="0" b="7620"/>
            <wp:docPr id="82584106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4700" cy="1021080"/>
                    </a:xfrm>
                    <a:prstGeom prst="rect">
                      <a:avLst/>
                    </a:prstGeom>
                    <a:noFill/>
                    <a:ln>
                      <a:noFill/>
                    </a:ln>
                  </pic:spPr>
                </pic:pic>
              </a:graphicData>
            </a:graphic>
          </wp:inline>
        </w:drawing>
      </w:r>
    </w:p>
    <w:p w14:paraId="7053CD3F" w14:textId="77777777" w:rsidR="00A01E24" w:rsidRDefault="00A01E24" w:rsidP="00A01E24">
      <w:pPr>
        <w:pStyle w:val="1e"/>
        <w:rPr>
          <w:rFonts w:hint="eastAsia"/>
        </w:rPr>
      </w:pPr>
    </w:p>
    <w:p w14:paraId="59F5E598" w14:textId="77777777" w:rsidR="00A01E24" w:rsidRDefault="00A01E24" w:rsidP="00A01E24">
      <w:pPr>
        <w:pStyle w:val="1e"/>
        <w:rPr>
          <w:rFonts w:hint="eastAsia"/>
        </w:rPr>
      </w:pPr>
    </w:p>
    <w:p w14:paraId="4975CDDD" w14:textId="77777777" w:rsidR="00A01E24" w:rsidRDefault="00A01E24" w:rsidP="00A01E24">
      <w:pPr>
        <w:pStyle w:val="1e"/>
        <w:rPr>
          <w:rFonts w:hint="eastAsia"/>
        </w:rPr>
      </w:pPr>
    </w:p>
    <w:p w14:paraId="4767625D" w14:textId="77777777" w:rsidR="00A01E24" w:rsidRDefault="00A01E24" w:rsidP="00A01E24">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6F418289" w14:textId="00873B5F" w:rsidR="00A01E24" w:rsidRDefault="00340269" w:rsidP="00A01E24">
      <w:pPr>
        <w:pStyle w:val="1e"/>
        <w:rPr>
          <w:rFonts w:hint="eastAsia"/>
        </w:rPr>
      </w:pPr>
      <w:r>
        <w:rPr>
          <w:noProof/>
        </w:rPr>
        <w:drawing>
          <wp:inline distT="0" distB="0" distL="0" distR="0" wp14:anchorId="5EFD522C" wp14:editId="374657B3">
            <wp:extent cx="3474720" cy="876300"/>
            <wp:effectExtent l="0" t="0" r="0" b="0"/>
            <wp:docPr id="95205468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4720" cy="876300"/>
                    </a:xfrm>
                    <a:prstGeom prst="rect">
                      <a:avLst/>
                    </a:prstGeom>
                    <a:noFill/>
                    <a:ln>
                      <a:noFill/>
                    </a:ln>
                  </pic:spPr>
                </pic:pic>
              </a:graphicData>
            </a:graphic>
          </wp:inline>
        </w:drawing>
      </w:r>
    </w:p>
    <w:p w14:paraId="3F39B948" w14:textId="77777777" w:rsidR="00A01E24" w:rsidRDefault="00A01E24" w:rsidP="00A01E24">
      <w:pPr>
        <w:pStyle w:val="1e"/>
        <w:rPr>
          <w:rFonts w:hint="eastAsia"/>
        </w:rPr>
      </w:pPr>
    </w:p>
    <w:p w14:paraId="2485CE35" w14:textId="77777777" w:rsidR="00A01E24" w:rsidRDefault="00A01E24" w:rsidP="00A01E24">
      <w:pPr>
        <w:pStyle w:val="1e"/>
        <w:rPr>
          <w:rFonts w:hint="eastAsia"/>
        </w:rPr>
      </w:pPr>
    </w:p>
    <w:p w14:paraId="3C4492EF" w14:textId="77777777" w:rsidR="00A01E24" w:rsidRDefault="00A01E24" w:rsidP="00A01E24">
      <w:pPr>
        <w:pStyle w:val="1e"/>
        <w:rPr>
          <w:rFonts w:hint="eastAsia"/>
        </w:rPr>
      </w:pPr>
    </w:p>
    <w:p w14:paraId="2DC59FD6" w14:textId="77777777" w:rsidR="00A01E24" w:rsidRPr="000E2D1D" w:rsidRDefault="00A01E24" w:rsidP="00A01E24">
      <w:pPr>
        <w:pStyle w:val="1e"/>
        <w:rPr>
          <w:rFonts w:hint="eastAsia"/>
        </w:rPr>
      </w:pP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proofErr w:type="spellStart"/>
      <w:r w:rsidRPr="000E2D1D">
        <w:rPr>
          <w:rFonts w:ascii="Huawei Sans" w:hAnsi="Huawei Sans" w:cs="Huawei Sans"/>
        </w:rPr>
        <w:t>queries.sql</w:t>
      </w:r>
      <w:proofErr w:type="spellEnd"/>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proofErr w:type="spellStart"/>
      <w:r w:rsidRPr="000E2D1D">
        <w:rPr>
          <w:rFonts w:ascii="Huawei Sans" w:hAnsi="Huawei Sans" w:cs="Huawei Sans"/>
        </w:rPr>
        <w:t>queries.sql</w:t>
      </w:r>
      <w:proofErr w:type="spellEnd"/>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320352E8" w14:textId="2C92E21C" w:rsidR="00A01E24" w:rsidRDefault="00340269" w:rsidP="00A01E24">
      <w:pPr>
        <w:pStyle w:val="1e"/>
        <w:rPr>
          <w:rFonts w:ascii="Huawei Sans" w:eastAsia="微软雅黑" w:hAnsi="Huawei Sans" w:cs="Huawei Sans"/>
          <w:kern w:val="2"/>
          <w:szCs w:val="21"/>
        </w:rPr>
      </w:pPr>
      <w:r>
        <w:rPr>
          <w:noProof/>
        </w:rPr>
        <w:drawing>
          <wp:inline distT="0" distB="0" distL="0" distR="0" wp14:anchorId="19F924E4" wp14:editId="0608F4B5">
            <wp:extent cx="5274310" cy="815975"/>
            <wp:effectExtent l="0" t="0" r="2540" b="3175"/>
            <wp:docPr id="74196900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815975"/>
                    </a:xfrm>
                    <a:prstGeom prst="rect">
                      <a:avLst/>
                    </a:prstGeom>
                    <a:noFill/>
                    <a:ln>
                      <a:noFill/>
                    </a:ln>
                  </pic:spPr>
                </pic:pic>
              </a:graphicData>
            </a:graphic>
          </wp:inline>
        </w:drawing>
      </w:r>
    </w:p>
    <w:p w14:paraId="44906679" w14:textId="77777777" w:rsidR="00A01E24" w:rsidRDefault="00A01E24" w:rsidP="00A01E24">
      <w:pPr>
        <w:pStyle w:val="1e"/>
        <w:rPr>
          <w:rFonts w:ascii="Huawei Sans" w:hAnsi="Huawei Sans" w:cs="Huawei Sans"/>
        </w:rPr>
      </w:pP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proofErr w:type="gramStart"/>
      <w:r>
        <w:rPr>
          <w:rFonts w:ascii="Huawei Sans" w:hAnsi="Huawei Sans" w:cs="Huawei Sans"/>
        </w:rPr>
        <w:t>一</w:t>
      </w:r>
      <w:proofErr w:type="gramEnd"/>
      <w:r w:rsidRPr="009639AD">
        <w:rPr>
          <w:rFonts w:ascii="Huawei Sans" w:hAnsi="Huawei Sans" w:cs="Huawei Sans"/>
        </w:rPr>
        <w:t>：</w:t>
      </w:r>
      <w:r w:rsidRPr="004A12B5">
        <w:rPr>
          <w:rFonts w:ascii="Huawei Sans" w:hAnsi="Huawei Sans" w:cs="Huawei Sans" w:hint="eastAsia"/>
        </w:rPr>
        <w:t>进一步优化</w:t>
      </w:r>
      <w:proofErr w:type="spellStart"/>
      <w:r w:rsidRPr="004A12B5">
        <w:rPr>
          <w:rFonts w:ascii="Huawei Sans" w:hAnsi="Huawei Sans" w:cs="Huawei Sans"/>
        </w:rPr>
        <w:t>queries.sql</w:t>
      </w:r>
      <w:proofErr w:type="spellEnd"/>
      <w:r>
        <w:rPr>
          <w:rFonts w:ascii="Huawei Sans" w:hAnsi="Huawei Sans" w:cs="Huawei Sans"/>
        </w:rPr>
        <w:t>中的查询语句，使得前后执行时间出现</w:t>
      </w:r>
      <w:proofErr w:type="gramStart"/>
      <w:r>
        <w:rPr>
          <w:rFonts w:ascii="Huawei Sans" w:hAnsi="Huawei Sans" w:cs="Huawei Sans"/>
        </w:rPr>
        <w:t>倍数级</w:t>
      </w:r>
      <w:proofErr w:type="gramEnd"/>
      <w:r>
        <w:rPr>
          <w:rFonts w:ascii="Huawei Sans" w:hAnsi="Huawei Sans" w:cs="Huawei Sans"/>
        </w:rPr>
        <w:t>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lastRenderedPageBreak/>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1DAE26C3" w14:textId="77777777" w:rsidR="00A01E24" w:rsidRPr="004A12B5" w:rsidRDefault="00A01E24" w:rsidP="00A01E24">
      <w:pPr>
        <w:pStyle w:val="1e"/>
        <w:rPr>
          <w:rFonts w:ascii="Huawei Sans" w:hAnsi="Huawei Sans" w:cs="Huawei Sans"/>
        </w:rPr>
      </w:pPr>
    </w:p>
    <w:p w14:paraId="3D11C7CE" w14:textId="77777777" w:rsidR="00A01E24" w:rsidRDefault="00A01E24" w:rsidP="00A01E24">
      <w:pPr>
        <w:pStyle w:val="1e"/>
        <w:rPr>
          <w:rFonts w:ascii="Huawei Sans" w:hAnsi="Huawei Sans" w:cs="Huawei Sans"/>
        </w:rPr>
      </w:pPr>
    </w:p>
    <w:p w14:paraId="6E2AEFD1" w14:textId="77777777" w:rsidR="00A01E24" w:rsidRDefault="00A01E24" w:rsidP="00A01E24">
      <w:pPr>
        <w:pStyle w:val="1e"/>
        <w:rPr>
          <w:rFonts w:ascii="Huawei Sans" w:hAnsi="Huawei Sans" w:cs="Huawei Sans"/>
        </w:rPr>
      </w:pPr>
    </w:p>
    <w:p w14:paraId="003F17CC" w14:textId="77777777"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0F808BC2" w14:textId="02C1F8AE" w:rsidR="00A01E24" w:rsidRDefault="001577D9" w:rsidP="00A01E24">
      <w:pPr>
        <w:pStyle w:val="1e"/>
        <w:rPr>
          <w:rFonts w:ascii="Huawei Sans" w:hAnsi="Huawei Sans" w:cs="Huawei Sans" w:hint="eastAsia"/>
        </w:rPr>
      </w:pPr>
      <w:r>
        <w:rPr>
          <w:rFonts w:ascii="Huawei Sans" w:hAnsi="Huawei Sans" w:cs="Huawei Sans" w:hint="eastAsia"/>
        </w:rPr>
        <w:t>对</w:t>
      </w:r>
      <w:proofErr w:type="spellStart"/>
      <w:r>
        <w:rPr>
          <w:rFonts w:ascii="Huawei Sans" w:hAnsi="Huawei Sans" w:cs="Huawei Sans" w:hint="eastAsia"/>
        </w:rPr>
        <w:t>m</w:t>
      </w:r>
      <w:r>
        <w:rPr>
          <w:rFonts w:ascii="Huawei Sans" w:hAnsi="Huawei Sans" w:cs="Huawei Sans"/>
        </w:rPr>
        <w:t>ax_connections</w:t>
      </w:r>
      <w:proofErr w:type="spellEnd"/>
      <w:r>
        <w:rPr>
          <w:rFonts w:ascii="Huawei Sans" w:hAnsi="Huawei Sans" w:cs="Huawei Sans" w:hint="eastAsia"/>
        </w:rPr>
        <w:t>，</w:t>
      </w:r>
      <w:proofErr w:type="spellStart"/>
      <w:r>
        <w:rPr>
          <w:rFonts w:ascii="Huawei Sans" w:hAnsi="Huawei Sans" w:cs="Huawei Sans" w:hint="eastAsia"/>
        </w:rPr>
        <w:t>s</w:t>
      </w:r>
      <w:r>
        <w:rPr>
          <w:rFonts w:ascii="Huawei Sans" w:hAnsi="Huawei Sans" w:cs="Huawei Sans"/>
        </w:rPr>
        <w:t>hared_buffers</w:t>
      </w:r>
      <w:proofErr w:type="spellEnd"/>
      <w:r>
        <w:rPr>
          <w:rFonts w:ascii="Huawei Sans" w:hAnsi="Huawei Sans" w:cs="Huawei Sans" w:hint="eastAsia"/>
        </w:rPr>
        <w:t>，</w:t>
      </w:r>
      <w:proofErr w:type="spellStart"/>
      <w:r>
        <w:rPr>
          <w:rFonts w:ascii="Huawei Sans" w:hAnsi="Huawei Sans" w:cs="Huawei Sans" w:hint="eastAsia"/>
        </w:rPr>
        <w:t>e</w:t>
      </w:r>
      <w:r>
        <w:rPr>
          <w:rFonts w:ascii="Huawei Sans" w:hAnsi="Huawei Sans" w:cs="Huawei Sans"/>
        </w:rPr>
        <w:t>ffective_io_concurrency</w:t>
      </w:r>
      <w:proofErr w:type="spellEnd"/>
      <w:r>
        <w:rPr>
          <w:rFonts w:ascii="Huawei Sans" w:hAnsi="Huawei Sans" w:cs="Huawei Sans" w:hint="eastAsia"/>
        </w:rPr>
        <w:t>，</w:t>
      </w:r>
      <w:proofErr w:type="spellStart"/>
      <w:r>
        <w:rPr>
          <w:rFonts w:ascii="Huawei Sans" w:hAnsi="Huawei Sans" w:cs="Huawei Sans" w:hint="eastAsia"/>
        </w:rPr>
        <w:t>w</w:t>
      </w:r>
      <w:r>
        <w:rPr>
          <w:rFonts w:ascii="Huawei Sans" w:hAnsi="Huawei Sans" w:cs="Huawei Sans"/>
        </w:rPr>
        <w:t>al_buffers</w:t>
      </w:r>
      <w:proofErr w:type="spellEnd"/>
      <w:r>
        <w:rPr>
          <w:rFonts w:ascii="Huawei Sans" w:hAnsi="Huawei Sans" w:cs="Huawei Sans" w:hint="eastAsia"/>
        </w:rPr>
        <w:t>，</w:t>
      </w:r>
      <w:proofErr w:type="spellStart"/>
      <w:r>
        <w:rPr>
          <w:rFonts w:ascii="Huawei Sans" w:hAnsi="Huawei Sans" w:cs="Huawei Sans" w:hint="eastAsia"/>
        </w:rPr>
        <w:t>e</w:t>
      </w:r>
      <w:r>
        <w:rPr>
          <w:rFonts w:ascii="Huawei Sans" w:hAnsi="Huawei Sans" w:cs="Huawei Sans"/>
        </w:rPr>
        <w:t>ffective_cache_size</w:t>
      </w:r>
      <w:proofErr w:type="spellEnd"/>
      <w:r>
        <w:rPr>
          <w:rFonts w:ascii="Huawei Sans" w:hAnsi="Huawei Sans" w:cs="Huawei Sans" w:hint="eastAsia"/>
        </w:rPr>
        <w:t>，</w:t>
      </w:r>
      <w:proofErr w:type="spellStart"/>
      <w:r>
        <w:rPr>
          <w:rFonts w:ascii="Huawei Sans" w:hAnsi="Huawei Sans" w:cs="Huawei Sans" w:hint="eastAsia"/>
        </w:rPr>
        <w:t>d</w:t>
      </w:r>
      <w:r>
        <w:rPr>
          <w:rFonts w:ascii="Huawei Sans" w:hAnsi="Huawei Sans" w:cs="Huawei Sans"/>
        </w:rPr>
        <w:t>efault_statistic_target</w:t>
      </w:r>
      <w:proofErr w:type="spellEnd"/>
      <w:r>
        <w:rPr>
          <w:rFonts w:ascii="Huawei Sans" w:hAnsi="Huawei Sans" w:cs="Huawei Sans" w:hint="eastAsia"/>
        </w:rPr>
        <w:t>等参数进行了优化。对这些参数优化能够在有限的资源中更大限度地发挥资源能力，并能够有效减少不必要的损耗。</w:t>
      </w:r>
    </w:p>
    <w:p w14:paraId="517E501E" w14:textId="77777777" w:rsidR="00A01E24" w:rsidRDefault="00A01E24" w:rsidP="00A01E24">
      <w:pPr>
        <w:pStyle w:val="1e"/>
        <w:rPr>
          <w:rFonts w:ascii="Huawei Sans" w:hAnsi="Huawei Sans" w:cs="Huawei Sans"/>
        </w:rPr>
      </w:pPr>
    </w:p>
    <w:p w14:paraId="75D47168" w14:textId="77777777" w:rsidR="00A01E24" w:rsidRDefault="00A01E24" w:rsidP="00A01E24">
      <w:pPr>
        <w:pStyle w:val="1e"/>
        <w:rPr>
          <w:rFonts w:ascii="Huawei Sans" w:hAnsi="Huawei Sans" w:cs="Huawei Sans"/>
        </w:rPr>
      </w:pPr>
    </w:p>
    <w:p w14:paraId="720FA561" w14:textId="77777777"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76229A99" w14:textId="65D5028A" w:rsidR="00C32CE1" w:rsidRPr="00D435D3" w:rsidRDefault="00C32CE1" w:rsidP="00A01E24">
      <w:pPr>
        <w:pStyle w:val="1e"/>
        <w:rPr>
          <w:rFonts w:ascii="Huawei Sans" w:hAnsi="Huawei Sans" w:cs="Huawei Sans" w:hint="eastAsia"/>
        </w:rPr>
      </w:pPr>
      <w:r>
        <w:rPr>
          <w:rFonts w:ascii="Huawei Sans" w:hAnsi="Huawei Sans" w:cs="Huawei Sans" w:hint="eastAsia"/>
        </w:rPr>
        <w:t>能够减少执行</w:t>
      </w:r>
      <w:r>
        <w:rPr>
          <w:rFonts w:ascii="Huawei Sans" w:hAnsi="Huawei Sans" w:cs="Huawei Sans" w:hint="eastAsia"/>
        </w:rPr>
        <w:t>SQL</w:t>
      </w:r>
      <w:r>
        <w:rPr>
          <w:rFonts w:ascii="Huawei Sans" w:hAnsi="Huawei Sans" w:cs="Huawei Sans" w:hint="eastAsia"/>
        </w:rPr>
        <w:t>的时间。</w:t>
      </w:r>
    </w:p>
    <w:p w14:paraId="4BF77645" w14:textId="77777777" w:rsidR="00A01E24" w:rsidRDefault="00A01E24" w:rsidP="00FB1323">
      <w:pPr>
        <w:topLinePunct w:val="0"/>
        <w:adjustRightInd/>
        <w:snapToGrid/>
        <w:spacing w:before="0" w:after="0" w:line="240" w:lineRule="auto"/>
        <w:ind w:left="0"/>
        <w:rPr>
          <w:rFonts w:ascii="HuaweiSans-Regular" w:eastAsia="方正兰亭黑简体" w:hAnsi="HuaweiSans-Regular" w:hint="eastAsia"/>
          <w:sz w:val="21"/>
        </w:rPr>
      </w:pP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6F8EFAD0" w14:textId="0C8438B7" w:rsidR="0034452C" w:rsidRPr="00860899" w:rsidRDefault="00C32CE1" w:rsidP="0034452C">
      <w:pPr>
        <w:pStyle w:val="1e"/>
        <w:rPr>
          <w:rFonts w:ascii="Huawei Sans" w:hAnsi="Huawei Sans" w:cs="Huawei Sans"/>
        </w:rPr>
      </w:pPr>
      <w:r>
        <w:rPr>
          <w:noProof/>
        </w:rPr>
        <w:drawing>
          <wp:inline distT="0" distB="0" distL="0" distR="0" wp14:anchorId="47808D63" wp14:editId="29BCDEB1">
            <wp:extent cx="5274310" cy="2189480"/>
            <wp:effectExtent l="0" t="0" r="2540" b="1270"/>
            <wp:docPr id="91726781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189480"/>
                    </a:xfrm>
                    <a:prstGeom prst="rect">
                      <a:avLst/>
                    </a:prstGeom>
                    <a:noFill/>
                    <a:ln>
                      <a:noFill/>
                    </a:ln>
                  </pic:spPr>
                </pic:pic>
              </a:graphicData>
            </a:graphic>
          </wp:inline>
        </w:drawing>
      </w:r>
    </w:p>
    <w:p w14:paraId="5B38F72B" w14:textId="77777777" w:rsidR="0034452C" w:rsidRPr="009639AD" w:rsidRDefault="0034452C" w:rsidP="0034452C">
      <w:pPr>
        <w:pStyle w:val="1e"/>
        <w:rPr>
          <w:rFonts w:ascii="Huawei Sans" w:hAnsi="Huawei Sans" w:cs="Huawei Sans"/>
        </w:rPr>
      </w:pPr>
    </w:p>
    <w:p w14:paraId="336F2555" w14:textId="77777777" w:rsidR="0034452C" w:rsidRPr="000E2D1D" w:rsidRDefault="0034452C" w:rsidP="0034452C">
      <w:pPr>
        <w:pStyle w:val="1e"/>
        <w:rPr>
          <w:rFonts w:ascii="Huawei Sans" w:hAnsi="Huawei Sans" w:cs="Huawei Sans"/>
        </w:rPr>
      </w:pPr>
    </w:p>
    <w:p w14:paraId="49F7F942" w14:textId="77777777" w:rsidR="0034452C" w:rsidRPr="009639AD" w:rsidRDefault="0034452C" w:rsidP="0034452C">
      <w:pPr>
        <w:pStyle w:val="1e"/>
        <w:rPr>
          <w:rFonts w:ascii="Huawei Sans" w:hAnsi="Huawei Sans" w:cs="Huawei Sans"/>
        </w:rPr>
      </w:pP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0E2CAB10" w14:textId="643422CC" w:rsidR="0034452C" w:rsidRDefault="00C32CE1" w:rsidP="0034452C">
      <w:pPr>
        <w:pStyle w:val="1e"/>
        <w:rPr>
          <w:rFonts w:hint="eastAsia"/>
        </w:rPr>
      </w:pPr>
      <w:r>
        <w:rPr>
          <w:noProof/>
        </w:rPr>
        <w:drawing>
          <wp:inline distT="0" distB="0" distL="0" distR="0" wp14:anchorId="3F27DBD4" wp14:editId="7729272F">
            <wp:extent cx="5274310" cy="2383790"/>
            <wp:effectExtent l="0" t="0" r="2540" b="0"/>
            <wp:docPr id="133003546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383790"/>
                    </a:xfrm>
                    <a:prstGeom prst="rect">
                      <a:avLst/>
                    </a:prstGeom>
                    <a:noFill/>
                    <a:ln>
                      <a:noFill/>
                    </a:ln>
                  </pic:spPr>
                </pic:pic>
              </a:graphicData>
            </a:graphic>
          </wp:inline>
        </w:drawing>
      </w:r>
    </w:p>
    <w:p w14:paraId="62AB45B3" w14:textId="77777777" w:rsidR="0034452C" w:rsidRDefault="0034452C" w:rsidP="0034452C">
      <w:pPr>
        <w:pStyle w:val="1e"/>
        <w:rPr>
          <w:rFonts w:hint="eastAsia"/>
        </w:rPr>
      </w:pPr>
    </w:p>
    <w:p w14:paraId="5F9DC967" w14:textId="77777777" w:rsidR="0034452C" w:rsidRDefault="0034452C" w:rsidP="0034452C">
      <w:pPr>
        <w:pStyle w:val="1e"/>
        <w:rPr>
          <w:rFonts w:hint="eastAsia"/>
        </w:rPr>
      </w:pP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lastRenderedPageBreak/>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5279A029" w14:textId="3D88A67D" w:rsidR="0034452C" w:rsidRDefault="00C32CE1" w:rsidP="0034452C">
      <w:pPr>
        <w:pStyle w:val="1e"/>
        <w:rPr>
          <w:rFonts w:ascii="Huawei Sans" w:hAnsi="Huawei Sans" w:cs="Huawei Sans"/>
        </w:rPr>
      </w:pPr>
      <w:r>
        <w:rPr>
          <w:noProof/>
        </w:rPr>
        <w:drawing>
          <wp:inline distT="0" distB="0" distL="0" distR="0" wp14:anchorId="3E67D1CB" wp14:editId="2FE81E0E">
            <wp:extent cx="5274310" cy="1588135"/>
            <wp:effectExtent l="0" t="0" r="2540" b="0"/>
            <wp:docPr id="118033410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1588135"/>
                    </a:xfrm>
                    <a:prstGeom prst="rect">
                      <a:avLst/>
                    </a:prstGeom>
                    <a:noFill/>
                    <a:ln>
                      <a:noFill/>
                    </a:ln>
                  </pic:spPr>
                </pic:pic>
              </a:graphicData>
            </a:graphic>
          </wp:inline>
        </w:drawing>
      </w:r>
    </w:p>
    <w:p w14:paraId="1F0231C5" w14:textId="77777777" w:rsidR="0034452C" w:rsidRDefault="0034452C" w:rsidP="0034452C">
      <w:pPr>
        <w:pStyle w:val="1e"/>
        <w:rPr>
          <w:rFonts w:ascii="Huawei Sans" w:hAnsi="Huawei Sans" w:cs="Huawei Sans"/>
        </w:rPr>
      </w:pPr>
    </w:p>
    <w:p w14:paraId="323C031F" w14:textId="77777777" w:rsidR="0034452C" w:rsidRDefault="0034452C" w:rsidP="0034452C">
      <w:pPr>
        <w:pStyle w:val="1e"/>
        <w:rPr>
          <w:rFonts w:ascii="Huawei Sans" w:hAnsi="Huawei Sans" w:cs="Huawei Sans"/>
        </w:rPr>
      </w:pPr>
    </w:p>
    <w:p w14:paraId="43508AB6"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60B545A6" w14:textId="69B85363" w:rsidR="00FF21F2" w:rsidRPr="00FF21F2" w:rsidRDefault="00FF21F2" w:rsidP="00FF21F2">
      <w:pPr>
        <w:pStyle w:val="1e"/>
        <w:rPr>
          <w:rFonts w:ascii="Huawei Sans" w:hAnsi="Huawei Sans" w:cs="Huawei Sans"/>
        </w:rPr>
      </w:pPr>
      <w:r w:rsidRPr="00FF21F2">
        <w:rPr>
          <w:rFonts w:ascii="Huawei Sans" w:hAnsi="Huawei Sans" w:cs="Huawei Sans" w:hint="eastAsia"/>
        </w:rPr>
        <w:t>分类模型用于解决分类问题，其中目标是将输入实例分为不同的离散类别或标签。分类模型的输出是一组预定义的类别之一。例如，根据一些特征，将电子邮件分类为垃圾邮件或非垃圾邮件，或将患者的病情分类为良性或恶性肿瘤。</w:t>
      </w:r>
    </w:p>
    <w:p w14:paraId="253DDEB4" w14:textId="77777777" w:rsidR="00FF21F2" w:rsidRPr="00FF21F2" w:rsidRDefault="00FF21F2" w:rsidP="00FF21F2">
      <w:pPr>
        <w:pStyle w:val="1e"/>
        <w:rPr>
          <w:rFonts w:ascii="Huawei Sans" w:hAnsi="Huawei Sans" w:cs="Huawei Sans"/>
        </w:rPr>
      </w:pPr>
    </w:p>
    <w:p w14:paraId="03E648C7" w14:textId="5F63E03E" w:rsidR="0034452C" w:rsidRPr="00FF21F2" w:rsidRDefault="00FF21F2" w:rsidP="00FF21F2">
      <w:pPr>
        <w:pStyle w:val="1e"/>
        <w:rPr>
          <w:rFonts w:ascii="Huawei Sans" w:hAnsi="Huawei Sans" w:cs="Huawei Sans"/>
        </w:rPr>
      </w:pPr>
      <w:r w:rsidRPr="00FF21F2">
        <w:rPr>
          <w:rFonts w:ascii="Huawei Sans" w:hAnsi="Huawei Sans" w:cs="Huawei Sans" w:hint="eastAsia"/>
        </w:rPr>
        <w:t>回归模型用于解决回归问题，其中目标是预测一个连续的数值输出。回归模型的输出是基于输入特征的数值。例如，根据房屋的特征（如面积、位置等），预测房屋的价格，或者预测销售量随广告投入的增加而增加的程度。</w:t>
      </w:r>
    </w:p>
    <w:p w14:paraId="3482B9E8"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1622DB4A" w14:textId="67AEF26A" w:rsidR="0034452C" w:rsidRPr="00860899" w:rsidRDefault="00FF21F2" w:rsidP="0034452C">
      <w:pPr>
        <w:pStyle w:val="1e"/>
        <w:rPr>
          <w:rFonts w:ascii="Huawei Sans" w:hAnsi="Huawei Sans" w:cs="Huawei Sans"/>
        </w:rPr>
      </w:pPr>
      <w:r w:rsidRPr="00FF21F2">
        <w:rPr>
          <w:rFonts w:ascii="Huawei Sans" w:hAnsi="Huawei Sans" w:cs="Huawei Sans"/>
        </w:rPr>
        <w:t>SVM</w:t>
      </w:r>
      <w:r w:rsidRPr="00FF21F2">
        <w:rPr>
          <w:rFonts w:ascii="Huawei Sans" w:hAnsi="Huawei Sans" w:cs="Huawei Sans"/>
        </w:rPr>
        <w:t>（支持向量机，</w:t>
      </w:r>
      <w:r w:rsidRPr="00FF21F2">
        <w:rPr>
          <w:rFonts w:ascii="Huawei Sans" w:hAnsi="Huawei Sans" w:cs="Huawei Sans"/>
        </w:rPr>
        <w:t>Support Vector Machine</w:t>
      </w:r>
      <w:r w:rsidRPr="00FF21F2">
        <w:rPr>
          <w:rFonts w:ascii="Huawei Sans" w:hAnsi="Huawei Sans" w:cs="Huawei Sans"/>
        </w:rPr>
        <w:t>）是一种常用的监督学习算法，用于解决分类和回归问题。它的主要思想是通过在特征空间中找到一个最优的超平面，将不同类别的样本实例分开，同时最大化与该超平面最近的训练样本之间的间隔，从而达到更好的分类性能。</w:t>
      </w:r>
    </w:p>
    <w:p w14:paraId="52436FD6" w14:textId="77777777" w:rsidR="0034452C"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w:t>
      </w:r>
      <w:proofErr w:type="gramStart"/>
      <w:r w:rsidRPr="00E94233">
        <w:rPr>
          <w:rFonts w:ascii="Arial" w:hAnsi="Arial" w:cs="Arial" w:hint="eastAsia"/>
          <w:shd w:val="clear" w:color="auto" w:fill="FFFFFF"/>
        </w:rPr>
        <w:t>哪些评价</w:t>
      </w:r>
      <w:proofErr w:type="gramEnd"/>
      <w:r w:rsidRPr="00E94233">
        <w:rPr>
          <w:rFonts w:ascii="Arial" w:hAnsi="Arial" w:cs="Arial" w:hint="eastAsia"/>
          <w:shd w:val="clear" w:color="auto" w:fill="FFFFFF"/>
        </w:rPr>
        <w:t>指标，请分别说明他们的含义？</w:t>
      </w:r>
    </w:p>
    <w:p w14:paraId="0C8333DE" w14:textId="77777777" w:rsidR="00C12F6B" w:rsidRPr="00C12F6B" w:rsidRDefault="00C12F6B" w:rsidP="00C12F6B">
      <w:pPr>
        <w:pStyle w:val="1e"/>
        <w:rPr>
          <w:rFonts w:ascii="Arial" w:hAnsi="Arial" w:cs="Arial"/>
          <w:shd w:val="clear" w:color="auto" w:fill="FFFFFF"/>
        </w:rPr>
      </w:pPr>
      <w:r w:rsidRPr="00C12F6B">
        <w:rPr>
          <w:rFonts w:ascii="Arial" w:hAnsi="Arial" w:cs="Arial" w:hint="eastAsia"/>
          <w:shd w:val="clear" w:color="auto" w:fill="FFFFFF"/>
        </w:rPr>
        <w:t>准确率（</w:t>
      </w:r>
      <w:r w:rsidRPr="00C12F6B">
        <w:rPr>
          <w:rFonts w:ascii="Arial" w:hAnsi="Arial" w:cs="Arial"/>
          <w:shd w:val="clear" w:color="auto" w:fill="FFFFFF"/>
        </w:rPr>
        <w:t>Accuracy</w:t>
      </w:r>
      <w:r w:rsidRPr="00C12F6B">
        <w:rPr>
          <w:rFonts w:ascii="Arial" w:hAnsi="Arial" w:cs="Arial"/>
          <w:shd w:val="clear" w:color="auto" w:fill="FFFFFF"/>
        </w:rPr>
        <w:t>）：准确率是最简单和直观的评价指标，表示分类正确的样本数量与总样本数量之比。计算公式为：准确率</w:t>
      </w:r>
      <w:r w:rsidRPr="00C12F6B">
        <w:rPr>
          <w:rFonts w:ascii="Arial" w:hAnsi="Arial" w:cs="Arial"/>
          <w:shd w:val="clear" w:color="auto" w:fill="FFFFFF"/>
        </w:rPr>
        <w:t xml:space="preserve"> = (</w:t>
      </w:r>
      <w:r w:rsidRPr="00C12F6B">
        <w:rPr>
          <w:rFonts w:ascii="Arial" w:hAnsi="Arial" w:cs="Arial"/>
          <w:shd w:val="clear" w:color="auto" w:fill="FFFFFF"/>
        </w:rPr>
        <w:t>真阳性</w:t>
      </w:r>
      <w:r w:rsidRPr="00C12F6B">
        <w:rPr>
          <w:rFonts w:ascii="Arial" w:hAnsi="Arial" w:cs="Arial"/>
          <w:shd w:val="clear" w:color="auto" w:fill="FFFFFF"/>
        </w:rPr>
        <w:t xml:space="preserve"> + </w:t>
      </w:r>
      <w:r w:rsidRPr="00C12F6B">
        <w:rPr>
          <w:rFonts w:ascii="Arial" w:hAnsi="Arial" w:cs="Arial"/>
          <w:shd w:val="clear" w:color="auto" w:fill="FFFFFF"/>
        </w:rPr>
        <w:t>真阴性</w:t>
      </w:r>
      <w:r w:rsidRPr="00C12F6B">
        <w:rPr>
          <w:rFonts w:ascii="Arial" w:hAnsi="Arial" w:cs="Arial"/>
          <w:shd w:val="clear" w:color="auto" w:fill="FFFFFF"/>
        </w:rPr>
        <w:t>) / (</w:t>
      </w:r>
      <w:r w:rsidRPr="00C12F6B">
        <w:rPr>
          <w:rFonts w:ascii="Arial" w:hAnsi="Arial" w:cs="Arial"/>
          <w:shd w:val="clear" w:color="auto" w:fill="FFFFFF"/>
        </w:rPr>
        <w:t>真阳性</w:t>
      </w:r>
      <w:r w:rsidRPr="00C12F6B">
        <w:rPr>
          <w:rFonts w:ascii="Arial" w:hAnsi="Arial" w:cs="Arial"/>
          <w:shd w:val="clear" w:color="auto" w:fill="FFFFFF"/>
        </w:rPr>
        <w:t xml:space="preserve"> + </w:t>
      </w:r>
      <w:r w:rsidRPr="00C12F6B">
        <w:rPr>
          <w:rFonts w:ascii="Arial" w:hAnsi="Arial" w:cs="Arial"/>
          <w:shd w:val="clear" w:color="auto" w:fill="FFFFFF"/>
        </w:rPr>
        <w:t>真阴性</w:t>
      </w:r>
      <w:r w:rsidRPr="00C12F6B">
        <w:rPr>
          <w:rFonts w:ascii="Arial" w:hAnsi="Arial" w:cs="Arial"/>
          <w:shd w:val="clear" w:color="auto" w:fill="FFFFFF"/>
        </w:rPr>
        <w:t xml:space="preserve"> + </w:t>
      </w:r>
      <w:r w:rsidRPr="00C12F6B">
        <w:rPr>
          <w:rFonts w:ascii="Arial" w:hAnsi="Arial" w:cs="Arial"/>
          <w:shd w:val="clear" w:color="auto" w:fill="FFFFFF"/>
        </w:rPr>
        <w:t>假阳性</w:t>
      </w:r>
      <w:r w:rsidRPr="00C12F6B">
        <w:rPr>
          <w:rFonts w:ascii="Arial" w:hAnsi="Arial" w:cs="Arial"/>
          <w:shd w:val="clear" w:color="auto" w:fill="FFFFFF"/>
        </w:rPr>
        <w:t xml:space="preserve"> + </w:t>
      </w:r>
      <w:r w:rsidRPr="00C12F6B">
        <w:rPr>
          <w:rFonts w:ascii="Arial" w:hAnsi="Arial" w:cs="Arial"/>
          <w:shd w:val="clear" w:color="auto" w:fill="FFFFFF"/>
        </w:rPr>
        <w:t>假阴性</w:t>
      </w:r>
      <w:r w:rsidRPr="00C12F6B">
        <w:rPr>
          <w:rFonts w:ascii="Arial" w:hAnsi="Arial" w:cs="Arial"/>
          <w:shd w:val="clear" w:color="auto" w:fill="FFFFFF"/>
        </w:rPr>
        <w:t>)</w:t>
      </w:r>
      <w:r w:rsidRPr="00C12F6B">
        <w:rPr>
          <w:rFonts w:ascii="Arial" w:hAnsi="Arial" w:cs="Arial"/>
          <w:shd w:val="clear" w:color="auto" w:fill="FFFFFF"/>
        </w:rPr>
        <w:t>。准确率高表示分类器的整体性能较好，但它无法区分不同类别的分类错误。</w:t>
      </w:r>
    </w:p>
    <w:p w14:paraId="2069880B" w14:textId="77777777" w:rsidR="00C12F6B" w:rsidRPr="00C12F6B" w:rsidRDefault="00C12F6B" w:rsidP="00C12F6B">
      <w:pPr>
        <w:pStyle w:val="1e"/>
        <w:rPr>
          <w:rFonts w:ascii="Arial" w:hAnsi="Arial" w:cs="Arial"/>
          <w:shd w:val="clear" w:color="auto" w:fill="FFFFFF"/>
        </w:rPr>
      </w:pPr>
    </w:p>
    <w:p w14:paraId="0B94D0E9" w14:textId="77777777" w:rsidR="00C12F6B" w:rsidRPr="00C12F6B" w:rsidRDefault="00C12F6B" w:rsidP="00C12F6B">
      <w:pPr>
        <w:pStyle w:val="1e"/>
        <w:rPr>
          <w:rFonts w:ascii="Arial" w:hAnsi="Arial" w:cs="Arial"/>
          <w:shd w:val="clear" w:color="auto" w:fill="FFFFFF"/>
        </w:rPr>
      </w:pPr>
      <w:r w:rsidRPr="00C12F6B">
        <w:rPr>
          <w:rFonts w:ascii="Arial" w:hAnsi="Arial" w:cs="Arial" w:hint="eastAsia"/>
          <w:shd w:val="clear" w:color="auto" w:fill="FFFFFF"/>
        </w:rPr>
        <w:t>精确率（</w:t>
      </w:r>
      <w:r w:rsidRPr="00C12F6B">
        <w:rPr>
          <w:rFonts w:ascii="Arial" w:hAnsi="Arial" w:cs="Arial"/>
          <w:shd w:val="clear" w:color="auto" w:fill="FFFFFF"/>
        </w:rPr>
        <w:t>Precision</w:t>
      </w:r>
      <w:r w:rsidRPr="00C12F6B">
        <w:rPr>
          <w:rFonts w:ascii="Arial" w:hAnsi="Arial" w:cs="Arial"/>
          <w:shd w:val="clear" w:color="auto" w:fill="FFFFFF"/>
        </w:rPr>
        <w:t>）：精确率是在所有被分类为正类的样本中，被正确分类为正类的样本数量与被分类为正类的样本总数之比。计算公式为：精确率</w:t>
      </w:r>
      <w:r w:rsidRPr="00C12F6B">
        <w:rPr>
          <w:rFonts w:ascii="Arial" w:hAnsi="Arial" w:cs="Arial"/>
          <w:shd w:val="clear" w:color="auto" w:fill="FFFFFF"/>
        </w:rPr>
        <w:t xml:space="preserve"> = </w:t>
      </w:r>
      <w:r w:rsidRPr="00C12F6B">
        <w:rPr>
          <w:rFonts w:ascii="Arial" w:hAnsi="Arial" w:cs="Arial"/>
          <w:shd w:val="clear" w:color="auto" w:fill="FFFFFF"/>
        </w:rPr>
        <w:t>真阳性</w:t>
      </w:r>
      <w:r w:rsidRPr="00C12F6B">
        <w:rPr>
          <w:rFonts w:ascii="Arial" w:hAnsi="Arial" w:cs="Arial"/>
          <w:shd w:val="clear" w:color="auto" w:fill="FFFFFF"/>
        </w:rPr>
        <w:t xml:space="preserve"> / (</w:t>
      </w:r>
      <w:r w:rsidRPr="00C12F6B">
        <w:rPr>
          <w:rFonts w:ascii="Arial" w:hAnsi="Arial" w:cs="Arial"/>
          <w:shd w:val="clear" w:color="auto" w:fill="FFFFFF"/>
        </w:rPr>
        <w:t>真阳性</w:t>
      </w:r>
      <w:r w:rsidRPr="00C12F6B">
        <w:rPr>
          <w:rFonts w:ascii="Arial" w:hAnsi="Arial" w:cs="Arial"/>
          <w:shd w:val="clear" w:color="auto" w:fill="FFFFFF"/>
        </w:rPr>
        <w:t xml:space="preserve"> + </w:t>
      </w:r>
      <w:r w:rsidRPr="00C12F6B">
        <w:rPr>
          <w:rFonts w:ascii="Arial" w:hAnsi="Arial" w:cs="Arial"/>
          <w:shd w:val="clear" w:color="auto" w:fill="FFFFFF"/>
        </w:rPr>
        <w:t>假阳性</w:t>
      </w:r>
      <w:r w:rsidRPr="00C12F6B">
        <w:rPr>
          <w:rFonts w:ascii="Arial" w:hAnsi="Arial" w:cs="Arial"/>
          <w:shd w:val="clear" w:color="auto" w:fill="FFFFFF"/>
        </w:rPr>
        <w:t>)</w:t>
      </w:r>
      <w:r w:rsidRPr="00C12F6B">
        <w:rPr>
          <w:rFonts w:ascii="Arial" w:hAnsi="Arial" w:cs="Arial"/>
          <w:shd w:val="clear" w:color="auto" w:fill="FFFFFF"/>
        </w:rPr>
        <w:t>。精确率衡量了分类器</w:t>
      </w:r>
      <w:proofErr w:type="gramStart"/>
      <w:r w:rsidRPr="00C12F6B">
        <w:rPr>
          <w:rFonts w:ascii="Arial" w:hAnsi="Arial" w:cs="Arial"/>
          <w:shd w:val="clear" w:color="auto" w:fill="FFFFFF"/>
        </w:rPr>
        <w:t>将负类样本</w:t>
      </w:r>
      <w:proofErr w:type="gramEnd"/>
      <w:r w:rsidRPr="00C12F6B">
        <w:rPr>
          <w:rFonts w:ascii="Arial" w:hAnsi="Arial" w:cs="Arial"/>
          <w:shd w:val="clear" w:color="auto" w:fill="FFFFFF"/>
        </w:rPr>
        <w:t>错误分类为正类的风险，较高的精确</w:t>
      </w:r>
      <w:proofErr w:type="gramStart"/>
      <w:r w:rsidRPr="00C12F6B">
        <w:rPr>
          <w:rFonts w:ascii="Arial" w:hAnsi="Arial" w:cs="Arial"/>
          <w:shd w:val="clear" w:color="auto" w:fill="FFFFFF"/>
        </w:rPr>
        <w:t>率表示</w:t>
      </w:r>
      <w:proofErr w:type="gramEnd"/>
      <w:r w:rsidRPr="00C12F6B">
        <w:rPr>
          <w:rFonts w:ascii="Arial" w:hAnsi="Arial" w:cs="Arial"/>
          <w:shd w:val="clear" w:color="auto" w:fill="FFFFFF"/>
        </w:rPr>
        <w:t>分类器的误判率较低。</w:t>
      </w:r>
    </w:p>
    <w:p w14:paraId="671F35FC" w14:textId="77777777" w:rsidR="00C12F6B" w:rsidRPr="00C12F6B" w:rsidRDefault="00C12F6B" w:rsidP="00C12F6B">
      <w:pPr>
        <w:pStyle w:val="1e"/>
        <w:rPr>
          <w:rFonts w:ascii="Arial" w:hAnsi="Arial" w:cs="Arial"/>
          <w:shd w:val="clear" w:color="auto" w:fill="FFFFFF"/>
        </w:rPr>
      </w:pPr>
    </w:p>
    <w:p w14:paraId="3366FF5B" w14:textId="77777777" w:rsidR="00C12F6B" w:rsidRPr="00C12F6B" w:rsidRDefault="00C12F6B" w:rsidP="00C12F6B">
      <w:pPr>
        <w:pStyle w:val="1e"/>
        <w:rPr>
          <w:rFonts w:ascii="Arial" w:hAnsi="Arial" w:cs="Arial"/>
          <w:shd w:val="clear" w:color="auto" w:fill="FFFFFF"/>
        </w:rPr>
      </w:pPr>
      <w:r w:rsidRPr="00C12F6B">
        <w:rPr>
          <w:rFonts w:ascii="Arial" w:hAnsi="Arial" w:cs="Arial" w:hint="eastAsia"/>
          <w:shd w:val="clear" w:color="auto" w:fill="FFFFFF"/>
        </w:rPr>
        <w:t>召回率（</w:t>
      </w:r>
      <w:r w:rsidRPr="00C12F6B">
        <w:rPr>
          <w:rFonts w:ascii="Arial" w:hAnsi="Arial" w:cs="Arial"/>
          <w:shd w:val="clear" w:color="auto" w:fill="FFFFFF"/>
        </w:rPr>
        <w:t>Recall</w:t>
      </w:r>
      <w:r w:rsidRPr="00C12F6B">
        <w:rPr>
          <w:rFonts w:ascii="Arial" w:hAnsi="Arial" w:cs="Arial"/>
          <w:shd w:val="clear" w:color="auto" w:fill="FFFFFF"/>
        </w:rPr>
        <w:t>）：召回率是在所有真实正类样本中，被正确分类为正类的样本数量与真实正类样本总数之比。计算公式为：召回率</w:t>
      </w:r>
      <w:r w:rsidRPr="00C12F6B">
        <w:rPr>
          <w:rFonts w:ascii="Arial" w:hAnsi="Arial" w:cs="Arial"/>
          <w:shd w:val="clear" w:color="auto" w:fill="FFFFFF"/>
        </w:rPr>
        <w:t xml:space="preserve"> = </w:t>
      </w:r>
      <w:r w:rsidRPr="00C12F6B">
        <w:rPr>
          <w:rFonts w:ascii="Arial" w:hAnsi="Arial" w:cs="Arial"/>
          <w:shd w:val="clear" w:color="auto" w:fill="FFFFFF"/>
        </w:rPr>
        <w:t>真阳性</w:t>
      </w:r>
      <w:r w:rsidRPr="00C12F6B">
        <w:rPr>
          <w:rFonts w:ascii="Arial" w:hAnsi="Arial" w:cs="Arial"/>
          <w:shd w:val="clear" w:color="auto" w:fill="FFFFFF"/>
        </w:rPr>
        <w:t xml:space="preserve"> / (</w:t>
      </w:r>
      <w:r w:rsidRPr="00C12F6B">
        <w:rPr>
          <w:rFonts w:ascii="Arial" w:hAnsi="Arial" w:cs="Arial"/>
          <w:shd w:val="clear" w:color="auto" w:fill="FFFFFF"/>
        </w:rPr>
        <w:t>真阳性</w:t>
      </w:r>
      <w:r w:rsidRPr="00C12F6B">
        <w:rPr>
          <w:rFonts w:ascii="Arial" w:hAnsi="Arial" w:cs="Arial"/>
          <w:shd w:val="clear" w:color="auto" w:fill="FFFFFF"/>
        </w:rPr>
        <w:t xml:space="preserve"> + </w:t>
      </w:r>
      <w:r w:rsidRPr="00C12F6B">
        <w:rPr>
          <w:rFonts w:ascii="Arial" w:hAnsi="Arial" w:cs="Arial"/>
          <w:shd w:val="clear" w:color="auto" w:fill="FFFFFF"/>
        </w:rPr>
        <w:t>假阴性</w:t>
      </w:r>
      <w:r w:rsidRPr="00C12F6B">
        <w:rPr>
          <w:rFonts w:ascii="Arial" w:hAnsi="Arial" w:cs="Arial"/>
          <w:shd w:val="clear" w:color="auto" w:fill="FFFFFF"/>
        </w:rPr>
        <w:t>)</w:t>
      </w:r>
      <w:r w:rsidRPr="00C12F6B">
        <w:rPr>
          <w:rFonts w:ascii="Arial" w:hAnsi="Arial" w:cs="Arial"/>
          <w:shd w:val="clear" w:color="auto" w:fill="FFFFFF"/>
        </w:rPr>
        <w:t>。召回率衡量了分类器对正类样本的识别能力，较高的召回</w:t>
      </w:r>
      <w:proofErr w:type="gramStart"/>
      <w:r w:rsidRPr="00C12F6B">
        <w:rPr>
          <w:rFonts w:ascii="Arial" w:hAnsi="Arial" w:cs="Arial"/>
          <w:shd w:val="clear" w:color="auto" w:fill="FFFFFF"/>
        </w:rPr>
        <w:t>率表示</w:t>
      </w:r>
      <w:proofErr w:type="gramEnd"/>
      <w:r w:rsidRPr="00C12F6B">
        <w:rPr>
          <w:rFonts w:ascii="Arial" w:hAnsi="Arial" w:cs="Arial"/>
          <w:shd w:val="clear" w:color="auto" w:fill="FFFFFF"/>
        </w:rPr>
        <w:t>分类器能够较好地捕捉到正类样本。</w:t>
      </w:r>
    </w:p>
    <w:p w14:paraId="115F14BD" w14:textId="77777777" w:rsidR="00C12F6B" w:rsidRPr="00C12F6B" w:rsidRDefault="00C12F6B" w:rsidP="00C12F6B">
      <w:pPr>
        <w:pStyle w:val="1e"/>
        <w:rPr>
          <w:rFonts w:ascii="Arial" w:hAnsi="Arial" w:cs="Arial"/>
          <w:shd w:val="clear" w:color="auto" w:fill="FFFFFF"/>
        </w:rPr>
      </w:pPr>
    </w:p>
    <w:p w14:paraId="07AB3F80" w14:textId="77777777" w:rsidR="00C12F6B" w:rsidRPr="00C12F6B" w:rsidRDefault="00C12F6B" w:rsidP="00C12F6B">
      <w:pPr>
        <w:pStyle w:val="1e"/>
        <w:rPr>
          <w:rFonts w:ascii="Arial" w:hAnsi="Arial" w:cs="Arial"/>
          <w:shd w:val="clear" w:color="auto" w:fill="FFFFFF"/>
        </w:rPr>
      </w:pPr>
      <w:r w:rsidRPr="00C12F6B">
        <w:rPr>
          <w:rFonts w:ascii="Arial" w:hAnsi="Arial" w:cs="Arial"/>
          <w:shd w:val="clear" w:color="auto" w:fill="FFFFFF"/>
        </w:rPr>
        <w:lastRenderedPageBreak/>
        <w:t xml:space="preserve">F1 </w:t>
      </w:r>
      <w:r w:rsidRPr="00C12F6B">
        <w:rPr>
          <w:rFonts w:ascii="Arial" w:hAnsi="Arial" w:cs="Arial"/>
          <w:shd w:val="clear" w:color="auto" w:fill="FFFFFF"/>
        </w:rPr>
        <w:t>分数（</w:t>
      </w:r>
      <w:r w:rsidRPr="00C12F6B">
        <w:rPr>
          <w:rFonts w:ascii="Arial" w:hAnsi="Arial" w:cs="Arial"/>
          <w:shd w:val="clear" w:color="auto" w:fill="FFFFFF"/>
        </w:rPr>
        <w:t>F1-Score</w:t>
      </w:r>
      <w:r w:rsidRPr="00C12F6B">
        <w:rPr>
          <w:rFonts w:ascii="Arial" w:hAnsi="Arial" w:cs="Arial"/>
          <w:shd w:val="clear" w:color="auto" w:fill="FFFFFF"/>
        </w:rPr>
        <w:t>）：</w:t>
      </w:r>
      <w:r w:rsidRPr="00C12F6B">
        <w:rPr>
          <w:rFonts w:ascii="Arial" w:hAnsi="Arial" w:cs="Arial"/>
          <w:shd w:val="clear" w:color="auto" w:fill="FFFFFF"/>
        </w:rPr>
        <w:t xml:space="preserve">F1 </w:t>
      </w:r>
      <w:r w:rsidRPr="00C12F6B">
        <w:rPr>
          <w:rFonts w:ascii="Arial" w:hAnsi="Arial" w:cs="Arial"/>
          <w:shd w:val="clear" w:color="auto" w:fill="FFFFFF"/>
        </w:rPr>
        <w:t>分数综合考虑了精确率和召回率，是精确率和召回率的调和平均值。计算公式为：</w:t>
      </w:r>
      <w:r w:rsidRPr="00C12F6B">
        <w:rPr>
          <w:rFonts w:ascii="Arial" w:hAnsi="Arial" w:cs="Arial"/>
          <w:shd w:val="clear" w:color="auto" w:fill="FFFFFF"/>
        </w:rPr>
        <w:t xml:space="preserve">F1 </w:t>
      </w:r>
      <w:r w:rsidRPr="00C12F6B">
        <w:rPr>
          <w:rFonts w:ascii="Arial" w:hAnsi="Arial" w:cs="Arial"/>
          <w:shd w:val="clear" w:color="auto" w:fill="FFFFFF"/>
        </w:rPr>
        <w:t>分数</w:t>
      </w:r>
      <w:r w:rsidRPr="00C12F6B">
        <w:rPr>
          <w:rFonts w:ascii="Arial" w:hAnsi="Arial" w:cs="Arial"/>
          <w:shd w:val="clear" w:color="auto" w:fill="FFFFFF"/>
        </w:rPr>
        <w:t xml:space="preserve"> = 2 * (</w:t>
      </w:r>
      <w:r w:rsidRPr="00C12F6B">
        <w:rPr>
          <w:rFonts w:ascii="Arial" w:hAnsi="Arial" w:cs="Arial"/>
          <w:shd w:val="clear" w:color="auto" w:fill="FFFFFF"/>
        </w:rPr>
        <w:t>精确率</w:t>
      </w:r>
      <w:r w:rsidRPr="00C12F6B">
        <w:rPr>
          <w:rFonts w:ascii="Arial" w:hAnsi="Arial" w:cs="Arial"/>
          <w:shd w:val="clear" w:color="auto" w:fill="FFFFFF"/>
        </w:rPr>
        <w:t xml:space="preserve"> * </w:t>
      </w:r>
      <w:r w:rsidRPr="00C12F6B">
        <w:rPr>
          <w:rFonts w:ascii="Arial" w:hAnsi="Arial" w:cs="Arial"/>
          <w:shd w:val="clear" w:color="auto" w:fill="FFFFFF"/>
        </w:rPr>
        <w:t>召回率</w:t>
      </w:r>
      <w:r w:rsidRPr="00C12F6B">
        <w:rPr>
          <w:rFonts w:ascii="Arial" w:hAnsi="Arial" w:cs="Arial"/>
          <w:shd w:val="clear" w:color="auto" w:fill="FFFFFF"/>
        </w:rPr>
        <w:t>) / (</w:t>
      </w:r>
      <w:r w:rsidRPr="00C12F6B">
        <w:rPr>
          <w:rFonts w:ascii="Arial" w:hAnsi="Arial" w:cs="Arial"/>
          <w:shd w:val="clear" w:color="auto" w:fill="FFFFFF"/>
        </w:rPr>
        <w:t>精确率</w:t>
      </w:r>
      <w:r w:rsidRPr="00C12F6B">
        <w:rPr>
          <w:rFonts w:ascii="Arial" w:hAnsi="Arial" w:cs="Arial"/>
          <w:shd w:val="clear" w:color="auto" w:fill="FFFFFF"/>
        </w:rPr>
        <w:t xml:space="preserve"> + </w:t>
      </w:r>
      <w:r w:rsidRPr="00C12F6B">
        <w:rPr>
          <w:rFonts w:ascii="Arial" w:hAnsi="Arial" w:cs="Arial"/>
          <w:shd w:val="clear" w:color="auto" w:fill="FFFFFF"/>
        </w:rPr>
        <w:t>召回率</w:t>
      </w:r>
      <w:r w:rsidRPr="00C12F6B">
        <w:rPr>
          <w:rFonts w:ascii="Arial" w:hAnsi="Arial" w:cs="Arial"/>
          <w:shd w:val="clear" w:color="auto" w:fill="FFFFFF"/>
        </w:rPr>
        <w:t>)</w:t>
      </w:r>
      <w:r w:rsidRPr="00C12F6B">
        <w:rPr>
          <w:rFonts w:ascii="Arial" w:hAnsi="Arial" w:cs="Arial"/>
          <w:shd w:val="clear" w:color="auto" w:fill="FFFFFF"/>
        </w:rPr>
        <w:t>。</w:t>
      </w:r>
      <w:r w:rsidRPr="00C12F6B">
        <w:rPr>
          <w:rFonts w:ascii="Arial" w:hAnsi="Arial" w:cs="Arial"/>
          <w:shd w:val="clear" w:color="auto" w:fill="FFFFFF"/>
        </w:rPr>
        <w:t xml:space="preserve">F1 </w:t>
      </w:r>
      <w:r w:rsidRPr="00C12F6B">
        <w:rPr>
          <w:rFonts w:ascii="Arial" w:hAnsi="Arial" w:cs="Arial"/>
          <w:shd w:val="clear" w:color="auto" w:fill="FFFFFF"/>
        </w:rPr>
        <w:t>分数综合了精确率和召回率的信息，对于不平衡数据集和分类器性能的综合评估很有用。</w:t>
      </w:r>
    </w:p>
    <w:p w14:paraId="4FAFC4C0" w14:textId="77777777" w:rsidR="00C12F6B" w:rsidRPr="00C12F6B" w:rsidRDefault="00C12F6B" w:rsidP="00C12F6B">
      <w:pPr>
        <w:pStyle w:val="1e"/>
        <w:rPr>
          <w:rFonts w:ascii="Arial" w:hAnsi="Arial" w:cs="Arial"/>
          <w:shd w:val="clear" w:color="auto" w:fill="FFFFFF"/>
        </w:rPr>
      </w:pPr>
    </w:p>
    <w:p w14:paraId="0026494D" w14:textId="251BDCE2" w:rsidR="0034452C" w:rsidRPr="00E94233" w:rsidRDefault="00C12F6B" w:rsidP="00C12F6B">
      <w:pPr>
        <w:pStyle w:val="1e"/>
        <w:rPr>
          <w:rFonts w:ascii="Arial" w:hAnsi="Arial" w:cs="Arial"/>
          <w:shd w:val="clear" w:color="auto" w:fill="FFFFFF"/>
        </w:rPr>
      </w:pPr>
      <w:r w:rsidRPr="00C12F6B">
        <w:rPr>
          <w:rFonts w:ascii="Arial" w:hAnsi="Arial" w:cs="Arial" w:hint="eastAsia"/>
          <w:shd w:val="clear" w:color="auto" w:fill="FFFFFF"/>
        </w:rPr>
        <w:t>混淆矩阵（</w:t>
      </w:r>
      <w:r w:rsidRPr="00C12F6B">
        <w:rPr>
          <w:rFonts w:ascii="Arial" w:hAnsi="Arial" w:cs="Arial"/>
          <w:shd w:val="clear" w:color="auto" w:fill="FFFFFF"/>
        </w:rPr>
        <w:t>Confusion Matrix</w:t>
      </w:r>
      <w:r w:rsidRPr="00C12F6B">
        <w:rPr>
          <w:rFonts w:ascii="Arial" w:hAnsi="Arial" w:cs="Arial"/>
          <w:shd w:val="clear" w:color="auto" w:fill="FFFFFF"/>
        </w:rPr>
        <w:t>）：混淆矩阵是一个表格，用于展示分类器的预测结果与真实标签之间的对应关系。它包括四个元素：真阳性（</w:t>
      </w:r>
      <w:r w:rsidRPr="00C12F6B">
        <w:rPr>
          <w:rFonts w:ascii="Arial" w:hAnsi="Arial" w:cs="Arial"/>
          <w:shd w:val="clear" w:color="auto" w:fill="FFFFFF"/>
        </w:rPr>
        <w:t>True Positive</w:t>
      </w:r>
      <w:r w:rsidRPr="00C12F6B">
        <w:rPr>
          <w:rFonts w:ascii="Arial" w:hAnsi="Arial" w:cs="Arial"/>
          <w:shd w:val="clear" w:color="auto" w:fill="FFFFFF"/>
        </w:rPr>
        <w:t>，</w:t>
      </w:r>
      <w:r w:rsidRPr="00C12F6B">
        <w:rPr>
          <w:rFonts w:ascii="Arial" w:hAnsi="Arial" w:cs="Arial"/>
          <w:shd w:val="clear" w:color="auto" w:fill="FFFFFF"/>
        </w:rPr>
        <w:t>TP</w:t>
      </w:r>
      <w:r w:rsidRPr="00C12F6B">
        <w:rPr>
          <w:rFonts w:ascii="Arial" w:hAnsi="Arial" w:cs="Arial"/>
          <w:shd w:val="clear" w:color="auto" w:fill="FFFFFF"/>
        </w:rPr>
        <w:t>）、真阴性（</w:t>
      </w:r>
      <w:r w:rsidRPr="00C12F6B">
        <w:rPr>
          <w:rFonts w:ascii="Arial" w:hAnsi="Arial" w:cs="Arial"/>
          <w:shd w:val="clear" w:color="auto" w:fill="FFFFFF"/>
        </w:rPr>
        <w:t>True Negative</w:t>
      </w:r>
      <w:r w:rsidRPr="00C12F6B">
        <w:rPr>
          <w:rFonts w:ascii="Arial" w:hAnsi="Arial" w:cs="Arial"/>
          <w:shd w:val="clear" w:color="auto" w:fill="FFFFFF"/>
        </w:rPr>
        <w:t>，</w:t>
      </w:r>
      <w:r w:rsidRPr="00C12F6B">
        <w:rPr>
          <w:rFonts w:ascii="Arial" w:hAnsi="Arial" w:cs="Arial"/>
          <w:shd w:val="clear" w:color="auto" w:fill="FFFFFF"/>
        </w:rPr>
        <w:t>TN</w:t>
      </w:r>
      <w:r w:rsidRPr="00C12F6B">
        <w:rPr>
          <w:rFonts w:ascii="Arial" w:hAnsi="Arial" w:cs="Arial"/>
          <w:shd w:val="clear" w:color="auto" w:fill="FFFFFF"/>
        </w:rPr>
        <w:t>）、假阳性（</w:t>
      </w:r>
      <w:r w:rsidRPr="00C12F6B">
        <w:rPr>
          <w:rFonts w:ascii="Arial" w:hAnsi="Arial" w:cs="Arial"/>
          <w:shd w:val="clear" w:color="auto" w:fill="FFFFFF"/>
        </w:rPr>
        <w:t>False Positive</w:t>
      </w:r>
      <w:r w:rsidRPr="00C12F6B">
        <w:rPr>
          <w:rFonts w:ascii="Arial" w:hAnsi="Arial" w:cs="Arial"/>
          <w:shd w:val="clear" w:color="auto" w:fill="FFFFFF"/>
        </w:rPr>
        <w:t>，</w:t>
      </w:r>
      <w:r w:rsidRPr="00C12F6B">
        <w:rPr>
          <w:rFonts w:ascii="Arial" w:hAnsi="Arial" w:cs="Arial"/>
          <w:shd w:val="clear" w:color="auto" w:fill="FFFFFF"/>
        </w:rPr>
        <w:t>FP</w:t>
      </w:r>
      <w:r w:rsidRPr="00C12F6B">
        <w:rPr>
          <w:rFonts w:ascii="Arial" w:hAnsi="Arial" w:cs="Arial"/>
          <w:shd w:val="clear" w:color="auto" w:fill="FFFFFF"/>
        </w:rPr>
        <w:t>）和假阴性（</w:t>
      </w:r>
      <w:r w:rsidRPr="00C12F6B">
        <w:rPr>
          <w:rFonts w:ascii="Arial" w:hAnsi="Arial" w:cs="Arial"/>
          <w:shd w:val="clear" w:color="auto" w:fill="FFFFFF"/>
        </w:rPr>
        <w:t>False Negative</w:t>
      </w:r>
      <w:r w:rsidRPr="00C12F6B">
        <w:rPr>
          <w:rFonts w:ascii="Arial" w:hAnsi="Arial" w:cs="Arial"/>
          <w:shd w:val="clear" w:color="auto" w:fill="FFFFFF"/>
        </w:rPr>
        <w:t>，</w:t>
      </w:r>
      <w:r w:rsidRPr="00C12F6B">
        <w:rPr>
          <w:rFonts w:ascii="Arial" w:hAnsi="Arial" w:cs="Arial"/>
          <w:shd w:val="clear" w:color="auto" w:fill="FFFFFF"/>
        </w:rPr>
        <w:t>FN</w:t>
      </w:r>
      <w:r w:rsidRPr="00C12F6B">
        <w:rPr>
          <w:rFonts w:ascii="Arial" w:hAnsi="Arial" w:cs="Arial"/>
          <w:shd w:val="clear" w:color="auto" w:fill="FFFFFF"/>
        </w:rPr>
        <w:t>）。混淆矩阵可以用来计算准确率、精确率和召回率，并提供更详细的分类器性能信息。</w:t>
      </w:r>
    </w:p>
    <w:p w14:paraId="57D6B94E" w14:textId="77777777" w:rsidR="0034452C" w:rsidRPr="005439B5"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w:t>
      </w:r>
      <w:proofErr w:type="gramStart"/>
      <w:r w:rsidRPr="005439B5">
        <w:rPr>
          <w:rFonts w:ascii="Arial" w:hAnsi="Arial" w:cs="Arial" w:hint="eastAsia"/>
          <w:shd w:val="clear" w:color="auto" w:fill="FFFFFF"/>
        </w:rPr>
        <w:t>哪些评价</w:t>
      </w:r>
      <w:proofErr w:type="gramEnd"/>
      <w:r w:rsidRPr="005439B5">
        <w:rPr>
          <w:rFonts w:ascii="Arial" w:hAnsi="Arial" w:cs="Arial" w:hint="eastAsia"/>
          <w:shd w:val="clear" w:color="auto" w:fill="FFFFFF"/>
        </w:rPr>
        <w:t>指标，请分别说明他们的含义</w:t>
      </w:r>
      <w:r w:rsidRPr="00E94233">
        <w:rPr>
          <w:rFonts w:ascii="Arial" w:hAnsi="Arial" w:cs="Arial" w:hint="eastAsia"/>
          <w:shd w:val="clear" w:color="auto" w:fill="FFFFFF"/>
        </w:rPr>
        <w:t>？</w:t>
      </w:r>
    </w:p>
    <w:p w14:paraId="69CDE32B" w14:textId="77777777" w:rsidR="00C12F6B" w:rsidRPr="00C12F6B" w:rsidRDefault="00C12F6B" w:rsidP="00C12F6B">
      <w:pPr>
        <w:pStyle w:val="1e"/>
        <w:rPr>
          <w:rFonts w:ascii="Huawei Sans" w:hAnsi="Huawei Sans" w:cs="Huawei Sans"/>
        </w:rPr>
      </w:pPr>
      <w:r w:rsidRPr="00C12F6B">
        <w:rPr>
          <w:rFonts w:ascii="Huawei Sans" w:hAnsi="Huawei Sans" w:cs="Huawei Sans" w:hint="eastAsia"/>
        </w:rPr>
        <w:t>均方误差（</w:t>
      </w:r>
      <w:r w:rsidRPr="00C12F6B">
        <w:rPr>
          <w:rFonts w:ascii="Huawei Sans" w:hAnsi="Huawei Sans" w:cs="Huawei Sans"/>
        </w:rPr>
        <w:t>MSE</w:t>
      </w:r>
      <w:r w:rsidRPr="00C12F6B">
        <w:rPr>
          <w:rFonts w:ascii="Huawei Sans" w:hAnsi="Huawei Sans" w:cs="Huawei Sans"/>
        </w:rPr>
        <w:t>）：均方误差是预测值与真实值之间差异的平方的平均值。计算公式为：</w:t>
      </w:r>
      <w:r w:rsidRPr="00C12F6B">
        <w:rPr>
          <w:rFonts w:ascii="Huawei Sans" w:hAnsi="Huawei Sans" w:cs="Huawei Sans"/>
        </w:rPr>
        <w:t>MSE = (1/n) * Σ(y</w:t>
      </w:r>
      <w:r w:rsidRPr="00C12F6B">
        <w:rPr>
          <w:rFonts w:ascii="Times New Roman" w:hAnsi="Times New Roman" w:cs="Times New Roman"/>
        </w:rPr>
        <w:t>ᵢ</w:t>
      </w:r>
      <w:r w:rsidRPr="00C12F6B">
        <w:rPr>
          <w:rFonts w:ascii="Huawei Sans" w:hAnsi="Huawei Sans" w:cs="Huawei Sans"/>
        </w:rPr>
        <w:t xml:space="preserve"> - ŷ</w:t>
      </w:r>
      <w:r w:rsidRPr="00C12F6B">
        <w:rPr>
          <w:rFonts w:ascii="Times New Roman" w:hAnsi="Times New Roman" w:cs="Times New Roman"/>
        </w:rPr>
        <w:t>ᵢ</w:t>
      </w:r>
      <w:r w:rsidRPr="00C12F6B">
        <w:rPr>
          <w:rFonts w:ascii="Huawei Sans" w:hAnsi="Huawei Sans" w:cs="Huawei Sans"/>
        </w:rPr>
        <w:t>)²</w:t>
      </w:r>
      <w:r w:rsidRPr="00C12F6B">
        <w:rPr>
          <w:rFonts w:ascii="Huawei Sans" w:hAnsi="Huawei Sans" w:cs="Huawei Sans"/>
        </w:rPr>
        <w:t>，其中</w:t>
      </w:r>
      <w:r w:rsidRPr="00C12F6B">
        <w:rPr>
          <w:rFonts w:ascii="Huawei Sans" w:hAnsi="Huawei Sans" w:cs="Huawei Sans"/>
        </w:rPr>
        <w:t xml:space="preserve"> n </w:t>
      </w:r>
      <w:r w:rsidRPr="00C12F6B">
        <w:rPr>
          <w:rFonts w:ascii="Huawei Sans" w:hAnsi="Huawei Sans" w:cs="Huawei Sans"/>
        </w:rPr>
        <w:t>是样本数量，</w:t>
      </w:r>
      <w:r w:rsidRPr="00C12F6B">
        <w:rPr>
          <w:rFonts w:ascii="Huawei Sans" w:hAnsi="Huawei Sans" w:cs="Huawei Sans"/>
        </w:rPr>
        <w:t>y</w:t>
      </w:r>
      <w:r w:rsidRPr="00C12F6B">
        <w:rPr>
          <w:rFonts w:ascii="Times New Roman" w:hAnsi="Times New Roman" w:cs="Times New Roman"/>
        </w:rPr>
        <w:t>ᵢ</w:t>
      </w:r>
      <w:r w:rsidRPr="00C12F6B">
        <w:rPr>
          <w:rFonts w:ascii="Huawei Sans" w:hAnsi="Huawei Sans" w:cs="Huawei Sans"/>
        </w:rPr>
        <w:t xml:space="preserve"> </w:t>
      </w:r>
      <w:r w:rsidRPr="00C12F6B">
        <w:rPr>
          <w:rFonts w:ascii="Huawei Sans" w:hAnsi="Huawei Sans" w:cs="Huawei Sans"/>
        </w:rPr>
        <w:t>是真实值，</w:t>
      </w:r>
      <w:r w:rsidRPr="00C12F6B">
        <w:rPr>
          <w:rFonts w:ascii="Huawei Sans" w:hAnsi="Huawei Sans" w:cs="Huawei Sans"/>
        </w:rPr>
        <w:t>ŷ</w:t>
      </w:r>
      <w:r w:rsidRPr="00C12F6B">
        <w:rPr>
          <w:rFonts w:ascii="Times New Roman" w:hAnsi="Times New Roman" w:cs="Times New Roman"/>
        </w:rPr>
        <w:t>ᵢ</w:t>
      </w:r>
      <w:r w:rsidRPr="00C12F6B">
        <w:rPr>
          <w:rFonts w:ascii="Huawei Sans" w:hAnsi="Huawei Sans" w:cs="Huawei Sans"/>
        </w:rPr>
        <w:t xml:space="preserve"> </w:t>
      </w:r>
      <w:r w:rsidRPr="00C12F6B">
        <w:rPr>
          <w:rFonts w:ascii="Huawei Sans" w:hAnsi="Huawei Sans" w:cs="Huawei Sans"/>
        </w:rPr>
        <w:t>是预测值。</w:t>
      </w:r>
      <w:r w:rsidRPr="00C12F6B">
        <w:rPr>
          <w:rFonts w:ascii="Huawei Sans" w:hAnsi="Huawei Sans" w:cs="Huawei Sans"/>
        </w:rPr>
        <w:t>MSE</w:t>
      </w:r>
      <w:r w:rsidRPr="00C12F6B">
        <w:rPr>
          <w:rFonts w:ascii="Huawei Sans" w:hAnsi="Huawei Sans" w:cs="Huawei Sans"/>
        </w:rPr>
        <w:t>越小表示模型的预测能力越好。</w:t>
      </w:r>
    </w:p>
    <w:p w14:paraId="1A90EA8D" w14:textId="77777777" w:rsidR="00C12F6B" w:rsidRPr="00C12F6B" w:rsidRDefault="00C12F6B" w:rsidP="00C12F6B">
      <w:pPr>
        <w:pStyle w:val="1e"/>
        <w:rPr>
          <w:rFonts w:ascii="Huawei Sans" w:hAnsi="Huawei Sans" w:cs="Huawei Sans"/>
        </w:rPr>
      </w:pPr>
    </w:p>
    <w:p w14:paraId="4482D55A" w14:textId="77777777" w:rsidR="00C12F6B" w:rsidRPr="00C12F6B" w:rsidRDefault="00C12F6B" w:rsidP="00C12F6B">
      <w:pPr>
        <w:pStyle w:val="1e"/>
        <w:rPr>
          <w:rFonts w:ascii="Huawei Sans" w:hAnsi="Huawei Sans" w:cs="Huawei Sans"/>
        </w:rPr>
      </w:pPr>
      <w:r w:rsidRPr="00C12F6B">
        <w:rPr>
          <w:rFonts w:ascii="Huawei Sans" w:hAnsi="Huawei Sans" w:cs="Huawei Sans" w:hint="eastAsia"/>
        </w:rPr>
        <w:t>均方根误差（</w:t>
      </w:r>
      <w:r w:rsidRPr="00C12F6B">
        <w:rPr>
          <w:rFonts w:ascii="Huawei Sans" w:hAnsi="Huawei Sans" w:cs="Huawei Sans"/>
        </w:rPr>
        <w:t>RMSE</w:t>
      </w:r>
      <w:r w:rsidRPr="00C12F6B">
        <w:rPr>
          <w:rFonts w:ascii="Huawei Sans" w:hAnsi="Huawei Sans" w:cs="Huawei Sans"/>
        </w:rPr>
        <w:t>）：均方根误差是均方误差的平方根，它对误差的量纲进行了恢复，与原始目标变量的单位一致。计算公式为：</w:t>
      </w:r>
      <w:r w:rsidRPr="00C12F6B">
        <w:rPr>
          <w:rFonts w:ascii="Huawei Sans" w:hAnsi="Huawei Sans" w:cs="Huawei Sans"/>
        </w:rPr>
        <w:t>RMSE = √(MSE)</w:t>
      </w:r>
      <w:r w:rsidRPr="00C12F6B">
        <w:rPr>
          <w:rFonts w:ascii="Huawei Sans" w:hAnsi="Huawei Sans" w:cs="Huawei Sans"/>
        </w:rPr>
        <w:t>。与</w:t>
      </w:r>
      <w:r w:rsidRPr="00C12F6B">
        <w:rPr>
          <w:rFonts w:ascii="Huawei Sans" w:hAnsi="Huawei Sans" w:cs="Huawei Sans"/>
        </w:rPr>
        <w:t>MSE</w:t>
      </w:r>
      <w:r w:rsidRPr="00C12F6B">
        <w:rPr>
          <w:rFonts w:ascii="Huawei Sans" w:hAnsi="Huawei Sans" w:cs="Huawei Sans"/>
        </w:rPr>
        <w:t>类似，</w:t>
      </w:r>
      <w:r w:rsidRPr="00C12F6B">
        <w:rPr>
          <w:rFonts w:ascii="Huawei Sans" w:hAnsi="Huawei Sans" w:cs="Huawei Sans"/>
        </w:rPr>
        <w:t>RMSE</w:t>
      </w:r>
      <w:r w:rsidRPr="00C12F6B">
        <w:rPr>
          <w:rFonts w:ascii="Huawei Sans" w:hAnsi="Huawei Sans" w:cs="Huawei Sans"/>
        </w:rPr>
        <w:t>越小表示模型的预测能力越好。</w:t>
      </w:r>
    </w:p>
    <w:p w14:paraId="6A3FA506" w14:textId="77777777" w:rsidR="00C12F6B" w:rsidRPr="00C12F6B" w:rsidRDefault="00C12F6B" w:rsidP="00C12F6B">
      <w:pPr>
        <w:pStyle w:val="1e"/>
        <w:rPr>
          <w:rFonts w:ascii="Huawei Sans" w:hAnsi="Huawei Sans" w:cs="Huawei Sans"/>
        </w:rPr>
      </w:pPr>
    </w:p>
    <w:p w14:paraId="26AAD463" w14:textId="77777777" w:rsidR="00C12F6B" w:rsidRPr="00C12F6B" w:rsidRDefault="00C12F6B" w:rsidP="00C12F6B">
      <w:pPr>
        <w:pStyle w:val="1e"/>
        <w:rPr>
          <w:rFonts w:ascii="Huawei Sans" w:hAnsi="Huawei Sans" w:cs="Huawei Sans"/>
        </w:rPr>
      </w:pPr>
      <w:r w:rsidRPr="00C12F6B">
        <w:rPr>
          <w:rFonts w:ascii="Huawei Sans" w:hAnsi="Huawei Sans" w:cs="Huawei Sans" w:hint="eastAsia"/>
        </w:rPr>
        <w:t>平均绝对误差（</w:t>
      </w:r>
      <w:r w:rsidRPr="00C12F6B">
        <w:rPr>
          <w:rFonts w:ascii="Huawei Sans" w:hAnsi="Huawei Sans" w:cs="Huawei Sans"/>
        </w:rPr>
        <w:t>MAE</w:t>
      </w:r>
      <w:r w:rsidRPr="00C12F6B">
        <w:rPr>
          <w:rFonts w:ascii="Huawei Sans" w:hAnsi="Huawei Sans" w:cs="Huawei Sans"/>
        </w:rPr>
        <w:t>）：平均绝对误差是预测值与真实值之间差异的绝对值的平均值。计算公式为：</w:t>
      </w:r>
      <w:r w:rsidRPr="00C12F6B">
        <w:rPr>
          <w:rFonts w:ascii="Huawei Sans" w:hAnsi="Huawei Sans" w:cs="Huawei Sans"/>
        </w:rPr>
        <w:t xml:space="preserve">MAE = (1/n) * </w:t>
      </w:r>
      <w:proofErr w:type="spellStart"/>
      <w:r w:rsidRPr="00C12F6B">
        <w:rPr>
          <w:rFonts w:ascii="Huawei Sans" w:hAnsi="Huawei Sans" w:cs="Huawei Sans"/>
        </w:rPr>
        <w:t>Σ|y</w:t>
      </w:r>
      <w:proofErr w:type="spellEnd"/>
      <w:r w:rsidRPr="00C12F6B">
        <w:rPr>
          <w:rFonts w:ascii="Times New Roman" w:hAnsi="Times New Roman" w:cs="Times New Roman"/>
        </w:rPr>
        <w:t>ᵢ</w:t>
      </w:r>
      <w:r w:rsidRPr="00C12F6B">
        <w:rPr>
          <w:rFonts w:ascii="Huawei Sans" w:hAnsi="Huawei Sans" w:cs="Huawei Sans"/>
        </w:rPr>
        <w:t xml:space="preserve"> - ŷ</w:t>
      </w:r>
      <w:r w:rsidRPr="00C12F6B">
        <w:rPr>
          <w:rFonts w:ascii="Times New Roman" w:hAnsi="Times New Roman" w:cs="Times New Roman"/>
        </w:rPr>
        <w:t>ᵢ</w:t>
      </w:r>
      <w:r w:rsidRPr="00C12F6B">
        <w:rPr>
          <w:rFonts w:ascii="Huawei Sans" w:hAnsi="Huawei Sans" w:cs="Huawei Sans"/>
        </w:rPr>
        <w:t>|</w:t>
      </w:r>
      <w:r w:rsidRPr="00C12F6B">
        <w:rPr>
          <w:rFonts w:ascii="Huawei Sans" w:hAnsi="Huawei Sans" w:cs="Huawei Sans"/>
        </w:rPr>
        <w:t>。</w:t>
      </w:r>
      <w:r w:rsidRPr="00C12F6B">
        <w:rPr>
          <w:rFonts w:ascii="Huawei Sans" w:hAnsi="Huawei Sans" w:cs="Huawei Sans"/>
        </w:rPr>
        <w:t>MAE</w:t>
      </w:r>
      <w:r w:rsidRPr="00C12F6B">
        <w:rPr>
          <w:rFonts w:ascii="Huawei Sans" w:hAnsi="Huawei Sans" w:cs="Huawei Sans"/>
        </w:rPr>
        <w:t>衡量了模型预测的平均误差大小，与原始目标变量的单位一致。</w:t>
      </w:r>
    </w:p>
    <w:p w14:paraId="02A2A173" w14:textId="77777777" w:rsidR="00C12F6B" w:rsidRPr="00C12F6B" w:rsidRDefault="00C12F6B" w:rsidP="00C12F6B">
      <w:pPr>
        <w:pStyle w:val="1e"/>
        <w:rPr>
          <w:rFonts w:ascii="Huawei Sans" w:hAnsi="Huawei Sans" w:cs="Huawei Sans"/>
        </w:rPr>
      </w:pPr>
    </w:p>
    <w:p w14:paraId="638FD73A" w14:textId="34187732" w:rsidR="0034452C" w:rsidRPr="00860899" w:rsidRDefault="00C12F6B" w:rsidP="00C12F6B">
      <w:pPr>
        <w:pStyle w:val="1e"/>
        <w:rPr>
          <w:rFonts w:ascii="Huawei Sans" w:hAnsi="Huawei Sans" w:cs="Huawei Sans"/>
        </w:rPr>
      </w:pPr>
      <w:r w:rsidRPr="00C12F6B">
        <w:rPr>
          <w:rFonts w:ascii="Huawei Sans" w:hAnsi="Huawei Sans" w:cs="Huawei Sans" w:hint="eastAsia"/>
        </w:rPr>
        <w:t>决定系数（</w:t>
      </w:r>
      <w:r w:rsidRPr="00C12F6B">
        <w:rPr>
          <w:rFonts w:ascii="Huawei Sans" w:hAnsi="Huawei Sans" w:cs="Huawei Sans"/>
        </w:rPr>
        <w:t>R-squared</w:t>
      </w:r>
      <w:r w:rsidRPr="00C12F6B">
        <w:rPr>
          <w:rFonts w:ascii="Huawei Sans" w:hAnsi="Huawei Sans" w:cs="Huawei Sans"/>
        </w:rPr>
        <w:t>）：决定系数是用于评估回归模型拟合程度的指标，表示因变量的方差能够由自变量解释的比例。决定系数的取值范围在</w:t>
      </w:r>
      <w:r w:rsidRPr="00C12F6B">
        <w:rPr>
          <w:rFonts w:ascii="Huawei Sans" w:hAnsi="Huawei Sans" w:cs="Huawei Sans"/>
        </w:rPr>
        <w:t>0</w:t>
      </w:r>
      <w:r w:rsidRPr="00C12F6B">
        <w:rPr>
          <w:rFonts w:ascii="Huawei Sans" w:hAnsi="Huawei Sans" w:cs="Huawei Sans"/>
        </w:rPr>
        <w:t>和</w:t>
      </w:r>
      <w:r w:rsidRPr="00C12F6B">
        <w:rPr>
          <w:rFonts w:ascii="Huawei Sans" w:hAnsi="Huawei Sans" w:cs="Huawei Sans"/>
        </w:rPr>
        <w:t>1</w:t>
      </w:r>
      <w:r w:rsidRPr="00C12F6B">
        <w:rPr>
          <w:rFonts w:ascii="Huawei Sans" w:hAnsi="Huawei Sans" w:cs="Huawei Sans"/>
        </w:rPr>
        <w:t>之间，越接近</w:t>
      </w:r>
      <w:r w:rsidRPr="00C12F6B">
        <w:rPr>
          <w:rFonts w:ascii="Huawei Sans" w:hAnsi="Huawei Sans" w:cs="Huawei Sans"/>
        </w:rPr>
        <w:t>1</w:t>
      </w:r>
      <w:r w:rsidRPr="00C12F6B">
        <w:rPr>
          <w:rFonts w:ascii="Huawei Sans" w:hAnsi="Huawei Sans" w:cs="Huawei Sans"/>
        </w:rPr>
        <w:t>表示模型对目标变量的解释能力越强，越接近</w:t>
      </w:r>
      <w:r w:rsidRPr="00C12F6B">
        <w:rPr>
          <w:rFonts w:ascii="Huawei Sans" w:hAnsi="Huawei Sans" w:cs="Huawei Sans"/>
        </w:rPr>
        <w:t>0</w:t>
      </w:r>
      <w:r w:rsidRPr="00C12F6B">
        <w:rPr>
          <w:rFonts w:ascii="Huawei Sans" w:hAnsi="Huawei Sans" w:cs="Huawei Sans"/>
        </w:rPr>
        <w:t>表示模型拟合较差。计算公式为：</w:t>
      </w:r>
      <w:r w:rsidRPr="00C12F6B">
        <w:rPr>
          <w:rFonts w:ascii="Huawei Sans" w:hAnsi="Huawei Sans" w:cs="Huawei Sans"/>
        </w:rPr>
        <w:t>R² = 1 - (Σ(y</w:t>
      </w:r>
      <w:r w:rsidRPr="00C12F6B">
        <w:rPr>
          <w:rFonts w:ascii="Times New Roman" w:hAnsi="Times New Roman" w:cs="Times New Roman"/>
        </w:rPr>
        <w:t>ᵢ</w:t>
      </w:r>
      <w:r w:rsidRPr="00C12F6B">
        <w:rPr>
          <w:rFonts w:ascii="Huawei Sans" w:hAnsi="Huawei Sans" w:cs="Huawei Sans"/>
        </w:rPr>
        <w:t xml:space="preserve"> - ŷ</w:t>
      </w:r>
      <w:r w:rsidRPr="00C12F6B">
        <w:rPr>
          <w:rFonts w:ascii="Times New Roman" w:hAnsi="Times New Roman" w:cs="Times New Roman"/>
        </w:rPr>
        <w:t>ᵢ</w:t>
      </w:r>
      <w:r w:rsidRPr="00C12F6B">
        <w:rPr>
          <w:rFonts w:ascii="Huawei Sans" w:hAnsi="Huawei Sans" w:cs="Huawei Sans"/>
        </w:rPr>
        <w:t>)² / Σ(y</w:t>
      </w:r>
      <w:r w:rsidRPr="00C12F6B">
        <w:rPr>
          <w:rFonts w:ascii="Times New Roman" w:hAnsi="Times New Roman" w:cs="Times New Roman"/>
        </w:rPr>
        <w:t>ᵢ</w:t>
      </w:r>
      <w:r w:rsidRPr="00C12F6B">
        <w:rPr>
          <w:rFonts w:ascii="Huawei Sans" w:hAnsi="Huawei Sans" w:cs="Huawei Sans"/>
        </w:rPr>
        <w:t xml:space="preserve"> - </w:t>
      </w:r>
      <w:r w:rsidRPr="00C12F6B">
        <w:rPr>
          <w:rFonts w:ascii="Cambria" w:hAnsi="Cambria" w:cs="Cambria"/>
        </w:rPr>
        <w:t>ȳ</w:t>
      </w:r>
      <w:r w:rsidRPr="00C12F6B">
        <w:rPr>
          <w:rFonts w:ascii="Huawei Sans" w:hAnsi="Huawei Sans" w:cs="Huawei Sans"/>
        </w:rPr>
        <w:t>)²)</w:t>
      </w:r>
      <w:r w:rsidRPr="00C12F6B">
        <w:rPr>
          <w:rFonts w:ascii="Huawei Sans" w:hAnsi="Huawei Sans" w:cs="Huawei Sans"/>
        </w:rPr>
        <w:t>，其中</w:t>
      </w:r>
      <w:r w:rsidRPr="00C12F6B">
        <w:rPr>
          <w:rFonts w:ascii="Huawei Sans" w:hAnsi="Huawei Sans" w:cs="Huawei Sans"/>
        </w:rPr>
        <w:t xml:space="preserve"> y</w:t>
      </w:r>
      <w:r w:rsidRPr="00C12F6B">
        <w:rPr>
          <w:rFonts w:ascii="Times New Roman" w:hAnsi="Times New Roman" w:cs="Times New Roman"/>
        </w:rPr>
        <w:t>ᵢ</w:t>
      </w:r>
      <w:r w:rsidRPr="00C12F6B">
        <w:rPr>
          <w:rFonts w:ascii="Huawei Sans" w:hAnsi="Huawei Sans" w:cs="Huawei Sans"/>
        </w:rPr>
        <w:t xml:space="preserve"> </w:t>
      </w:r>
      <w:r w:rsidRPr="00C12F6B">
        <w:rPr>
          <w:rFonts w:ascii="Huawei Sans" w:hAnsi="Huawei Sans" w:cs="Huawei Sans"/>
        </w:rPr>
        <w:t>是真实值，</w:t>
      </w:r>
      <w:r w:rsidRPr="00C12F6B">
        <w:rPr>
          <w:rFonts w:ascii="Huawei Sans" w:hAnsi="Huawei Sans" w:cs="Huawei Sans"/>
        </w:rPr>
        <w:t>ŷ</w:t>
      </w:r>
      <w:r w:rsidRPr="00C12F6B">
        <w:rPr>
          <w:rFonts w:ascii="Times New Roman" w:hAnsi="Times New Roman" w:cs="Times New Roman"/>
        </w:rPr>
        <w:t>ᵢ</w:t>
      </w:r>
      <w:r w:rsidRPr="00C12F6B">
        <w:rPr>
          <w:rFonts w:ascii="Huawei Sans" w:hAnsi="Huawei Sans" w:cs="Huawei Sans"/>
        </w:rPr>
        <w:t xml:space="preserve"> </w:t>
      </w:r>
      <w:r w:rsidRPr="00C12F6B">
        <w:rPr>
          <w:rFonts w:ascii="Huawei Sans" w:hAnsi="Huawei Sans" w:cs="Huawei Sans"/>
        </w:rPr>
        <w:t>是预测值，</w:t>
      </w:r>
      <w:r w:rsidRPr="00C12F6B">
        <w:rPr>
          <w:rFonts w:ascii="Cambria" w:hAnsi="Cambria" w:cs="Cambria"/>
        </w:rPr>
        <w:t>ȳ</w:t>
      </w:r>
      <w:r w:rsidRPr="00C12F6B">
        <w:rPr>
          <w:rFonts w:ascii="Huawei Sans" w:hAnsi="Huawei Sans" w:cs="Huawei Sans"/>
        </w:rPr>
        <w:t xml:space="preserve"> </w:t>
      </w:r>
      <w:r w:rsidRPr="00C12F6B">
        <w:rPr>
          <w:rFonts w:ascii="Huawei Sans" w:hAnsi="Huawei Sans" w:cs="Huawei Sans"/>
        </w:rPr>
        <w:t>是真实值的平均值。</w:t>
      </w: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45"/>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4F578" w14:textId="77777777" w:rsidR="006F5FF1" w:rsidRDefault="006F5FF1" w:rsidP="00940D2A">
      <w:pPr>
        <w:spacing w:before="0" w:after="0" w:line="240" w:lineRule="auto"/>
      </w:pPr>
      <w:r>
        <w:separator/>
      </w:r>
    </w:p>
  </w:endnote>
  <w:endnote w:type="continuationSeparator" w:id="0">
    <w:p w14:paraId="4BD32ED6" w14:textId="77777777" w:rsidR="006F5FF1" w:rsidRDefault="006F5FF1"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Corbel"/>
    <w:charset w:val="00"/>
    <w:family w:val="swiss"/>
    <w:pitch w:val="variable"/>
    <w:sig w:usb0="00000001"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C1FCF" w14:textId="77777777" w:rsidR="006F5FF1" w:rsidRDefault="006F5FF1" w:rsidP="00940D2A">
      <w:pPr>
        <w:spacing w:before="0" w:after="0" w:line="240" w:lineRule="auto"/>
      </w:pPr>
      <w:r>
        <w:separator/>
      </w:r>
    </w:p>
  </w:footnote>
  <w:footnote w:type="continuationSeparator" w:id="0">
    <w:p w14:paraId="59EBFC6F" w14:textId="77777777" w:rsidR="006F5FF1" w:rsidRDefault="006F5FF1"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16cid:durableId="1893078002">
    <w:abstractNumId w:val="18"/>
  </w:num>
  <w:num w:numId="2" w16cid:durableId="716391629">
    <w:abstractNumId w:val="8"/>
  </w:num>
  <w:num w:numId="3" w16cid:durableId="966200984">
    <w:abstractNumId w:val="5"/>
  </w:num>
  <w:num w:numId="4" w16cid:durableId="1313943756">
    <w:abstractNumId w:val="2"/>
  </w:num>
  <w:num w:numId="5" w16cid:durableId="2136868250">
    <w:abstractNumId w:val="11"/>
  </w:num>
  <w:num w:numId="6" w16cid:durableId="1891577999">
    <w:abstractNumId w:val="4"/>
  </w:num>
  <w:num w:numId="7" w16cid:durableId="148062846">
    <w:abstractNumId w:val="1"/>
  </w:num>
  <w:num w:numId="8" w16cid:durableId="1145270560">
    <w:abstractNumId w:val="7"/>
  </w:num>
  <w:num w:numId="9" w16cid:durableId="1374422022">
    <w:abstractNumId w:val="12"/>
  </w:num>
  <w:num w:numId="10" w16cid:durableId="1325356988">
    <w:abstractNumId w:val="9"/>
  </w:num>
  <w:num w:numId="11" w16cid:durableId="1841966859">
    <w:abstractNumId w:val="14"/>
  </w:num>
  <w:num w:numId="12" w16cid:durableId="1652370130">
    <w:abstractNumId w:val="0"/>
  </w:num>
  <w:num w:numId="13" w16cid:durableId="1132286761">
    <w:abstractNumId w:val="3"/>
  </w:num>
  <w:num w:numId="14" w16cid:durableId="1322082810">
    <w:abstractNumId w:val="17"/>
  </w:num>
  <w:num w:numId="15" w16cid:durableId="212929738">
    <w:abstractNumId w:val="15"/>
  </w:num>
  <w:num w:numId="16" w16cid:durableId="979967838">
    <w:abstractNumId w:val="16"/>
  </w:num>
  <w:num w:numId="17" w16cid:durableId="1820219862">
    <w:abstractNumId w:val="13"/>
  </w:num>
  <w:num w:numId="18" w16cid:durableId="1450003754">
    <w:abstractNumId w:val="20"/>
  </w:num>
  <w:num w:numId="19" w16cid:durableId="1924486935">
    <w:abstractNumId w:val="19"/>
  </w:num>
  <w:num w:numId="20" w16cid:durableId="1847355243">
    <w:abstractNumId w:val="10"/>
  </w:num>
  <w:num w:numId="21" w16cid:durableId="1972204418">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E5ED6"/>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577D9"/>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365"/>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6CC3"/>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269"/>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3331"/>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5FF1"/>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143"/>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4778A"/>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05D"/>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2F6B"/>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CE1"/>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48E"/>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46CE"/>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21F2"/>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41180151">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A82ABF-3C64-4AD6-A3F8-BF7B6BBD79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36</TotalTime>
  <Pages>18</Pages>
  <Words>1061</Words>
  <Characters>6052</Characters>
  <Application>Microsoft Office Word</Application>
  <DocSecurity>0</DocSecurity>
  <Lines>50</Lines>
  <Paragraphs>14</Paragraphs>
  <ScaleCrop>false</ScaleCrop>
  <Company>Huawei Technologies Co.,Ltd.</Company>
  <LinksUpToDate>false</LinksUpToDate>
  <CharactersWithSpaces>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Ding Ning</cp:lastModifiedBy>
  <cp:revision>14</cp:revision>
  <cp:lastPrinted>2016-11-21T02:33:00Z</cp:lastPrinted>
  <dcterms:created xsi:type="dcterms:W3CDTF">2023-06-18T03:29:00Z</dcterms:created>
  <dcterms:modified xsi:type="dcterms:W3CDTF">2023-06-18T06:11:00Z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(3)uiDIM1rUL1PGhO0dcmvM+klC5CEh1Ok0tbV5C2Hz3kB2YyR8Hnedj1PtR+RLOB9lWS2bi2f0
g8/2po8dn9w/qH/dAW64jsOHueoAofVDgrqJAW9/86uIwJJ14yk4WCkiLxqc4Pi96Qxoo7DU
sjgN/Nzl6gUoHIDb5j69R1E0i793GgGbUjRZnE4txpghsP9yJksgH3L8de+IaTt+SI3w0bEU
hiWMGGPyIuNINvCypG</vt:lpwstr>
  </property>
  <property fmtid="{D5CDD505-2E9C-101B-9397-08002B2CF9AE}" pid="15" name="_2015_ms_pID_7253431">
    <vt:lpwstr>LGs3K4o0/eUreSObFAoxoVMQyMbx4QZEya0gRxK8H/Rk2CYzV7hN2u
YWX8cycDtFNaneEH3+CfDBWkXeP0+rBaHJvSKFq9AF+XPXYBNh3YbK37rSU5HP5nRgPYPnJc
0VuCA/aNx5y4ZAvfjYkM7cyxY1VFR2ZC3dV3CCPe1lfkcQyeySTktzT2XSd+lMl6RocNaQly
+EH/TRUbIQ5MARTW4mfG/Zj2zGZNvcj3mUkn</vt:lpwstr>
  </property>
  <property fmtid="{D5CDD505-2E9C-101B-9397-08002B2CF9AE}" pid="16" name="ContentTypeId">
    <vt:lpwstr>0x010100CC226774B8D87F4D92D9D1F6859ED44E</vt:lpwstr>
  </property>
  <property fmtid="{D5CDD505-2E9C-101B-9397-08002B2CF9AE}" pid="17" name="_2015_ms_pID_7253432">
    <vt:lpwstr>nbJXknYpd/sdfxkSZh7vdio=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