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0CF5721B" w:rsidR="00874304" w:rsidRDefault="009915AF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752C1CA" wp14:editId="4D833EC7">
            <wp:extent cx="5938837" cy="101092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10" r="2931"/>
                    <a:stretch/>
                  </pic:blipFill>
                  <pic:spPr bwMode="auto">
                    <a:xfrm>
                      <a:off x="0" y="0"/>
                      <a:ext cx="5940699" cy="10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0DFA4EDC" w:rsidR="003049DF" w:rsidRDefault="009915AF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B1A1BE2" wp14:editId="40390BC6">
            <wp:extent cx="5948362" cy="14490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26" r="2786"/>
                    <a:stretch/>
                  </pic:blipFill>
                  <pic:spPr bwMode="auto">
                    <a:xfrm>
                      <a:off x="0" y="0"/>
                      <a:ext cx="5949667" cy="14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04C96328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CEDB0A6" w14:textId="114C4C25" w:rsidR="002C6AC5" w:rsidRPr="00DE4408" w:rsidRDefault="002C6AC5" w:rsidP="00170BD2">
      <w:pPr>
        <w:pStyle w:val="1e"/>
        <w:rPr>
          <w:rFonts w:hint="eastAsia"/>
        </w:rPr>
      </w:pPr>
      <w:r w:rsidRPr="00DE4408">
        <w:rPr>
          <w:rFonts w:hint="eastAsia"/>
        </w:rPr>
        <w:t>答：</w:t>
      </w:r>
      <w:r w:rsidRPr="00DE4408">
        <w:t>可以</w:t>
      </w:r>
      <w:r w:rsidRPr="00DE4408">
        <w:rPr>
          <w:rFonts w:hint="eastAsia"/>
        </w:rPr>
        <w:t>灵活</w:t>
      </w:r>
      <w:r w:rsidRPr="00DE4408">
        <w:t>设定参数，按照需求进行安装，</w:t>
      </w:r>
      <w:r w:rsidRPr="00DE4408">
        <w:rPr>
          <w:rFonts w:hint="eastAsia"/>
        </w:rPr>
        <w:t>可以自己选择安装的版本和安装目录。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2C6AC5">
      <w:pPr>
        <w:pStyle w:val="1e"/>
        <w:ind w:left="0"/>
        <w:rPr>
          <w:rFonts w:ascii="Huawei Sans" w:hAnsi="Huawei Sans" w:cs="Huawei Sans" w:hint="eastAsia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18473E07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6D4F97E" wp14:editId="55029F86">
            <wp:extent cx="4319270" cy="57626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76" r="29393" b="7524"/>
                    <a:stretch/>
                  </pic:blipFill>
                  <pic:spPr bwMode="auto">
                    <a:xfrm>
                      <a:off x="0" y="0"/>
                      <a:ext cx="4321205" cy="5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365279">
      <w:pPr>
        <w:pStyle w:val="1e"/>
        <w:ind w:left="0"/>
        <w:rPr>
          <w:rFonts w:ascii="Huawei Sans" w:hAnsi="Huawei Sans" w:cs="Huawei Sans" w:hint="eastAsia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128905E0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1348367" wp14:editId="2B67F9DD">
            <wp:extent cx="5567362" cy="838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4" r="9032" b="4378"/>
                    <a:stretch/>
                  </pic:blipFill>
                  <pic:spPr bwMode="auto">
                    <a:xfrm>
                      <a:off x="0" y="0"/>
                      <a:ext cx="5567362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49D90498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E9E1107" wp14:editId="4E9CCA94">
            <wp:extent cx="5534025" cy="847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4" r="9548" b="4238"/>
                    <a:stretch/>
                  </pic:blipFill>
                  <pic:spPr bwMode="auto">
                    <a:xfrm>
                      <a:off x="0" y="0"/>
                      <a:ext cx="5535782" cy="8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BB77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09A78BF2" w14:textId="044147CA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2C80CD08" w:rsidR="006854E3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3EB7FA7" wp14:editId="407CD5C6">
            <wp:extent cx="5576570" cy="8382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2" r="8876" b="4639"/>
                    <a:stretch/>
                  </pic:blipFill>
                  <pic:spPr bwMode="auto">
                    <a:xfrm>
                      <a:off x="0" y="0"/>
                      <a:ext cx="5576887" cy="83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507385F1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0EBAE35" wp14:editId="5E0E6B9F">
            <wp:extent cx="5557837" cy="82359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98" r="9124" b="4371"/>
                    <a:stretch/>
                  </pic:blipFill>
                  <pic:spPr bwMode="auto">
                    <a:xfrm>
                      <a:off x="0" y="0"/>
                      <a:ext cx="5561778" cy="8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A344B" w14:textId="37664D31" w:rsidR="0054370E" w:rsidRDefault="0054370E" w:rsidP="00365279">
      <w:pPr>
        <w:pStyle w:val="1e"/>
        <w:ind w:left="0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</w:t>
      </w:r>
    </w:p>
    <w:p w14:paraId="6AAC33C7" w14:textId="7EE8F5A9" w:rsidR="0054370E" w:rsidRPr="009639AD" w:rsidRDefault="0054370E" w:rsidP="00365279">
      <w:pPr>
        <w:pStyle w:val="1e"/>
        <w:ind w:left="0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</w:t>
      </w: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65FB625E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F5F0175" wp14:editId="19C40364">
            <wp:extent cx="5557520" cy="82859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98" r="9155" b="4240"/>
                    <a:stretch/>
                  </pic:blipFill>
                  <pic:spPr bwMode="auto">
                    <a:xfrm>
                      <a:off x="0" y="0"/>
                      <a:ext cx="5559827" cy="8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19CE0FF5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F257E50" wp14:editId="4B0AFBD9">
            <wp:extent cx="5538787" cy="82359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30" r="9464" b="4247"/>
                    <a:stretch/>
                  </pic:blipFill>
                  <pic:spPr bwMode="auto">
                    <a:xfrm>
                      <a:off x="0" y="0"/>
                      <a:ext cx="5540926" cy="82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C808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0EDCBC52" w14:textId="3711E5EF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426DA902" w:rsidR="006854E3" w:rsidRPr="009639AD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D6442E2" wp14:editId="038F0D00">
            <wp:extent cx="5457825" cy="429895"/>
            <wp:effectExtent l="0" t="0" r="952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5" r="10756"/>
                    <a:stretch/>
                  </pic:blipFill>
                  <pic:spPr bwMode="auto">
                    <a:xfrm>
                      <a:off x="0" y="0"/>
                      <a:ext cx="5461862" cy="43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6A864985" w14:textId="4B44CEE6" w:rsidR="009915AF" w:rsidRDefault="009915A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A010068" wp14:editId="7243B561">
            <wp:extent cx="5534376" cy="285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6" r="9504" b="3977"/>
                    <a:stretch/>
                  </pic:blipFill>
                  <pic:spPr bwMode="auto">
                    <a:xfrm>
                      <a:off x="0" y="0"/>
                      <a:ext cx="5538470" cy="2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127FF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75D7E1E2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34684B43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71537AD4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421F467C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5D3D8A36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285CD98C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1E0280DA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204B4FCE" w14:textId="77777777" w:rsidR="002C6AC5" w:rsidRDefault="002C6AC5" w:rsidP="006854E3">
      <w:pPr>
        <w:pStyle w:val="1e"/>
        <w:rPr>
          <w:rFonts w:ascii="Huawei Sans" w:hAnsi="Huawei Sans" w:cs="Huawei Sans"/>
        </w:rPr>
      </w:pPr>
    </w:p>
    <w:p w14:paraId="412079BA" w14:textId="6115E6FD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1F41C406" w:rsidR="006854E3" w:rsidRDefault="009915AF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244913AC" wp14:editId="682F7522">
            <wp:extent cx="4243070" cy="2809875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2" r="30658" b="4579"/>
                    <a:stretch/>
                  </pic:blipFill>
                  <pic:spPr bwMode="auto">
                    <a:xfrm>
                      <a:off x="0" y="0"/>
                      <a:ext cx="4243840" cy="2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FAE8D" w14:textId="080EF14E" w:rsidR="006854E3" w:rsidRDefault="00DE4408" w:rsidP="00DE4408">
      <w:pPr>
        <w:pStyle w:val="1e"/>
        <w:ind w:left="0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rFonts w:ascii="Huawei Sans" w:eastAsia="微软雅黑" w:hAnsi="Huawei Sans" w:cs="Huawei Sans" w:hint="eastAsia"/>
          <w:kern w:val="2"/>
          <w:szCs w:val="21"/>
        </w:rPr>
        <w:t xml:space="preserve"> </w:t>
      </w:r>
      <w:r>
        <w:rPr>
          <w:rFonts w:ascii="Huawei Sans" w:eastAsia="微软雅黑" w:hAnsi="Huawei Sans" w:cs="Huawei Sans"/>
          <w:kern w:val="2"/>
          <w:szCs w:val="21"/>
        </w:rPr>
        <w:t xml:space="preserve">         </w:t>
      </w: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52B20462" w:rsidR="006854E3" w:rsidRDefault="00BD0E3E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428BD8F1" wp14:editId="7FD0559A">
            <wp:extent cx="5529262" cy="8477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75" r="9654" b="4206"/>
                    <a:stretch/>
                  </pic:blipFill>
                  <pic:spPr bwMode="auto">
                    <a:xfrm>
                      <a:off x="0" y="0"/>
                      <a:ext cx="5529262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C356CBC" w:rsidR="006854E3" w:rsidRDefault="0054370E" w:rsidP="0054370E">
      <w:pPr>
        <w:pStyle w:val="1e"/>
        <w:ind w:left="0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rFonts w:ascii="Huawei Sans" w:eastAsia="微软雅黑" w:hAnsi="Huawei Sans" w:cs="Huawei Sans" w:hint="eastAsia"/>
          <w:kern w:val="2"/>
          <w:szCs w:val="21"/>
        </w:rPr>
        <w:t xml:space="preserve"> </w:t>
      </w:r>
      <w:r>
        <w:rPr>
          <w:rFonts w:ascii="Huawei Sans" w:eastAsia="微软雅黑" w:hAnsi="Huawei Sans" w:cs="Huawei Sans"/>
          <w:kern w:val="2"/>
          <w:szCs w:val="21"/>
        </w:rPr>
        <w:t xml:space="preserve">         </w:t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33A6DD6F" w:rsidR="006854E3" w:rsidRDefault="00BD0E3E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4C8ED82" wp14:editId="354724D2">
            <wp:extent cx="5572125" cy="85217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10" r="8854" b="4427"/>
                    <a:stretch/>
                  </pic:blipFill>
                  <pic:spPr bwMode="auto">
                    <a:xfrm>
                      <a:off x="0" y="0"/>
                      <a:ext cx="5578258" cy="85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3E55" w14:textId="168C1F32" w:rsidR="002C6AC5" w:rsidRDefault="002C6AC5" w:rsidP="006854E3">
      <w:pPr>
        <w:pStyle w:val="1e"/>
        <w:rPr>
          <w:rFonts w:ascii="Huawei Sans" w:hAnsi="Huawei Sans" w:cs="Huawei Sans" w:hint="eastAsia"/>
        </w:rPr>
      </w:pPr>
    </w:p>
    <w:p w14:paraId="18956C40" w14:textId="77777777" w:rsidR="002C6AC5" w:rsidRDefault="002C6AC5" w:rsidP="006854E3">
      <w:pPr>
        <w:pStyle w:val="1e"/>
        <w:rPr>
          <w:rFonts w:ascii="Huawei Sans" w:hAnsi="Huawei Sans" w:cs="Huawei Sans" w:hint="eastAsia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7439F6A7" w:rsidR="006854E3" w:rsidRDefault="00CA4C0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78A73424" wp14:editId="63D6B100">
            <wp:extent cx="5371080" cy="3099753"/>
            <wp:effectExtent l="0" t="0" r="127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3" r="216" b="4850"/>
                    <a:stretch/>
                  </pic:blipFill>
                  <pic:spPr bwMode="auto">
                    <a:xfrm>
                      <a:off x="0" y="0"/>
                      <a:ext cx="5396594" cy="31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B90D" w14:textId="630C39EE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66B0E273" w:rsidR="006854E3" w:rsidRDefault="00DE4408" w:rsidP="00DE4408">
      <w:pPr>
        <w:pStyle w:val="1e"/>
        <w:ind w:left="0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</w:t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038B64E2" w14:textId="584FE4B1" w:rsidR="00CA4C03" w:rsidRDefault="00CA4C0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4EB73DB" wp14:editId="0A158689">
            <wp:extent cx="5505450" cy="3327376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86" cy="3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54DD" w14:textId="4CF23942" w:rsidR="006854E3" w:rsidRDefault="00BD0E3E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3C20479" wp14:editId="4C5E6A2D">
            <wp:extent cx="5098356" cy="3081337"/>
            <wp:effectExtent l="0" t="0" r="762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94" cy="30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DE4408">
      <w:pPr>
        <w:pStyle w:val="1e"/>
        <w:ind w:left="0"/>
        <w:rPr>
          <w:rFonts w:ascii="Huawei Sans" w:hAnsi="Huawei Sans" w:cs="Huawei Sans" w:hint="eastAsia"/>
        </w:rPr>
      </w:pPr>
    </w:p>
    <w:p w14:paraId="767343CC" w14:textId="51407B6D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1CBECC0" w14:textId="570460EF" w:rsidR="00A24DE3" w:rsidRDefault="00A24DE3" w:rsidP="00A24D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</w:t>
      </w:r>
      <w:r w:rsidRPr="00A24DE3">
        <w:rPr>
          <w:rFonts w:ascii="Huawei Sans" w:hAnsi="Huawei Sans" w:cs="Huawei Sans" w:hint="eastAsia"/>
        </w:rPr>
        <w:t>行存表按行存储数据，而</w:t>
      </w:r>
      <w:proofErr w:type="gramStart"/>
      <w:r w:rsidRPr="00A24DE3">
        <w:rPr>
          <w:rFonts w:ascii="Huawei Sans" w:hAnsi="Huawei Sans" w:cs="Huawei Sans" w:hint="eastAsia"/>
        </w:rPr>
        <w:t>列存表按列</w:t>
      </w:r>
      <w:proofErr w:type="gramEnd"/>
      <w:r w:rsidRPr="00A24DE3">
        <w:rPr>
          <w:rFonts w:ascii="Huawei Sans" w:hAnsi="Huawei Sans" w:cs="Huawei Sans" w:hint="eastAsia"/>
        </w:rPr>
        <w:t>存储数据。这导致在执行查询时需要读取的数据量不同。行存表需要读取整行数据，</w:t>
      </w:r>
      <w:proofErr w:type="gramStart"/>
      <w:r w:rsidRPr="00A24DE3">
        <w:rPr>
          <w:rFonts w:ascii="Huawei Sans" w:hAnsi="Huawei Sans" w:cs="Huawei Sans" w:hint="eastAsia"/>
        </w:rPr>
        <w:t>而列存表</w:t>
      </w:r>
      <w:proofErr w:type="gramEnd"/>
      <w:r w:rsidRPr="00A24DE3">
        <w:rPr>
          <w:rFonts w:ascii="Huawei Sans" w:hAnsi="Huawei Sans" w:cs="Huawei Sans" w:hint="eastAsia"/>
        </w:rPr>
        <w:t>只需读取所需列的数据。如果查询需要读取的数据量较大，</w:t>
      </w:r>
      <w:proofErr w:type="gramStart"/>
      <w:r w:rsidRPr="00A24DE3">
        <w:rPr>
          <w:rFonts w:ascii="Huawei Sans" w:hAnsi="Huawei Sans" w:cs="Huawei Sans" w:hint="eastAsia"/>
        </w:rPr>
        <w:t>列存表</w:t>
      </w:r>
      <w:proofErr w:type="gramEnd"/>
      <w:r w:rsidRPr="00A24DE3">
        <w:rPr>
          <w:rFonts w:ascii="Huawei Sans" w:hAnsi="Huawei Sans" w:cs="Huawei Sans" w:hint="eastAsia"/>
        </w:rPr>
        <w:t>的效率会更高，因为只需读取所需列的数据而无需读取其他列的数据。</w:t>
      </w:r>
    </w:p>
    <w:p w14:paraId="08421E63" w14:textId="55F24472" w:rsidR="00A24DE3" w:rsidRDefault="00A24DE3" w:rsidP="00A24D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）执行</w:t>
      </w:r>
      <w:r w:rsidRPr="00A24DE3">
        <w:rPr>
          <w:rFonts w:ascii="Huawei Sans" w:hAnsi="Huawei Sans" w:cs="Huawei Sans" w:hint="eastAsia"/>
        </w:rPr>
        <w:t>单条记录的查询或修改操作</w:t>
      </w:r>
      <w:r>
        <w:rPr>
          <w:rFonts w:ascii="Huawei Sans" w:hAnsi="Huawei Sans" w:cs="Huawei Sans" w:hint="eastAsia"/>
        </w:rPr>
        <w:t>时，行存表效率更高。</w:t>
      </w:r>
    </w:p>
    <w:p w14:paraId="4A38A62D" w14:textId="107AB297" w:rsidR="00A24DE3" w:rsidRPr="00A24DE3" w:rsidRDefault="00A24DE3" w:rsidP="00A24D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 w:hint="eastAsia"/>
        </w:rPr>
        <w:t>）执行</w:t>
      </w:r>
      <w:r w:rsidRPr="00A24DE3">
        <w:rPr>
          <w:rFonts w:ascii="Huawei Sans" w:hAnsi="Huawei Sans" w:cs="Huawei Sans" w:hint="eastAsia"/>
        </w:rPr>
        <w:t>大规模聚合查询、数据统计和分组操作</w:t>
      </w:r>
      <w:r>
        <w:rPr>
          <w:rFonts w:ascii="Huawei Sans" w:hAnsi="Huawei Sans" w:cs="Huawei Sans" w:hint="eastAsia"/>
        </w:rPr>
        <w:t>时，</w:t>
      </w: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效率更高。</w:t>
      </w:r>
    </w:p>
    <w:p w14:paraId="62421C3F" w14:textId="71E6792F" w:rsidR="006854E3" w:rsidRDefault="00365AD4" w:rsidP="00DE4408">
      <w:pPr>
        <w:pStyle w:val="1e"/>
        <w:ind w:left="0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</w:t>
      </w:r>
    </w:p>
    <w:p w14:paraId="1D428377" w14:textId="285AAD88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39BFFEAB" w14:textId="2D4DFA10" w:rsidR="00365AD4" w:rsidRDefault="00365AD4" w:rsidP="00365AD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）刷新方式：</w:t>
      </w:r>
      <w:r w:rsidRPr="00365AD4">
        <w:rPr>
          <w:rFonts w:ascii="Huawei Sans" w:hAnsi="Huawei Sans" w:cs="Huawei Sans" w:hint="eastAsia"/>
        </w:rPr>
        <w:t>全量物化视图在刷新时重新计算和加载整个视图的数据，通常需要执行完整的数据抽取、转换和加载过程</w:t>
      </w:r>
      <w:r>
        <w:rPr>
          <w:rFonts w:ascii="Huawei Sans" w:hAnsi="Huawei Sans" w:cs="Huawei Sans" w:hint="eastAsia"/>
        </w:rPr>
        <w:t>；</w:t>
      </w:r>
      <w:r w:rsidRPr="00365AD4">
        <w:rPr>
          <w:rFonts w:ascii="Huawei Sans" w:hAnsi="Huawei Sans" w:cs="Huawei Sans" w:hint="eastAsia"/>
        </w:rPr>
        <w:t>增量物化视图只更新或加载</w:t>
      </w:r>
      <w:proofErr w:type="gramStart"/>
      <w:r w:rsidRPr="00365AD4">
        <w:rPr>
          <w:rFonts w:ascii="Huawei Sans" w:hAnsi="Huawei Sans" w:cs="Huawei Sans" w:hint="eastAsia"/>
        </w:rPr>
        <w:t>源数据</w:t>
      </w:r>
      <w:proofErr w:type="gramEnd"/>
      <w:r w:rsidRPr="00365AD4">
        <w:rPr>
          <w:rFonts w:ascii="Huawei Sans" w:hAnsi="Huawei Sans" w:cs="Huawei Sans" w:hint="eastAsia"/>
        </w:rPr>
        <w:t>发生变化的部分，而不是重新计算和加载整个视图的数据。</w:t>
      </w:r>
    </w:p>
    <w:p w14:paraId="237EFCE6" w14:textId="021DEE6D" w:rsidR="00365AD4" w:rsidRDefault="00365AD4" w:rsidP="00365AD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）存储和性能：</w:t>
      </w:r>
      <w:r w:rsidRPr="00365AD4">
        <w:rPr>
          <w:rFonts w:ascii="Huawei Sans" w:hAnsi="Huawei Sans" w:cs="Huawei Sans" w:hint="eastAsia"/>
        </w:rPr>
        <w:t>全量物化视图存储了视图的完整数据集，占用较大的存储空间，它的刷新时间较长，但查询时性能通常较好</w:t>
      </w:r>
      <w:r>
        <w:rPr>
          <w:rFonts w:ascii="Huawei Sans" w:hAnsi="Huawei Sans" w:cs="Huawei Sans" w:hint="eastAsia"/>
        </w:rPr>
        <w:t>；</w:t>
      </w:r>
      <w:r w:rsidRPr="00365AD4">
        <w:rPr>
          <w:rFonts w:ascii="Huawei Sans" w:hAnsi="Huawei Sans" w:cs="Huawei Sans" w:hint="eastAsia"/>
        </w:rPr>
        <w:t>增量物化视图只存储</w:t>
      </w:r>
      <w:proofErr w:type="gramStart"/>
      <w:r w:rsidRPr="00365AD4">
        <w:rPr>
          <w:rFonts w:ascii="Huawei Sans" w:hAnsi="Huawei Sans" w:cs="Huawei Sans" w:hint="eastAsia"/>
        </w:rPr>
        <w:t>源数据</w:t>
      </w:r>
      <w:proofErr w:type="gramEnd"/>
      <w:r w:rsidRPr="00365AD4">
        <w:rPr>
          <w:rFonts w:ascii="Huawei Sans" w:hAnsi="Huawei Sans" w:cs="Huawei Sans" w:hint="eastAsia"/>
        </w:rPr>
        <w:t>的部分或计算结果，通常占用较小的存储空间，刷新时间较短，但在查询时可能需要进行额外的计算或合并操作，因此查询性能可能受到一定影响。</w:t>
      </w:r>
    </w:p>
    <w:p w14:paraId="617E6DAD" w14:textId="5FC4EA6F" w:rsidR="00365AD4" w:rsidRPr="00D435D3" w:rsidRDefault="00365AD4" w:rsidP="00365AD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 w:hint="eastAsia"/>
        </w:rPr>
        <w:t>）更新方式：</w:t>
      </w:r>
      <w:r w:rsidRPr="00365AD4">
        <w:rPr>
          <w:rFonts w:ascii="Huawei Sans" w:hAnsi="Huawei Sans" w:cs="Huawei Sans" w:hint="eastAsia"/>
        </w:rPr>
        <w:t>全量物化视图：全量物化视图在刷新时会删除旧数据，重新计算和加载新数据</w:t>
      </w:r>
      <w:r>
        <w:rPr>
          <w:rFonts w:ascii="Huawei Sans" w:hAnsi="Huawei Sans" w:cs="Huawei Sans" w:hint="eastAsia"/>
        </w:rPr>
        <w:t>；</w:t>
      </w:r>
      <w:r w:rsidRPr="00365AD4">
        <w:rPr>
          <w:rFonts w:ascii="Huawei Sans" w:hAnsi="Huawei Sans" w:cs="Huawei Sans" w:hint="eastAsia"/>
        </w:rPr>
        <w:t>增量物化视图通过增量更新方式，只处理</w:t>
      </w:r>
      <w:proofErr w:type="gramStart"/>
      <w:r w:rsidRPr="00365AD4">
        <w:rPr>
          <w:rFonts w:ascii="Huawei Sans" w:hAnsi="Huawei Sans" w:cs="Huawei Sans" w:hint="eastAsia"/>
        </w:rPr>
        <w:t>源数据</w:t>
      </w:r>
      <w:proofErr w:type="gramEnd"/>
      <w:r w:rsidRPr="00365AD4">
        <w:rPr>
          <w:rFonts w:ascii="Huawei Sans" w:hAnsi="Huawei Sans" w:cs="Huawei Sans" w:hint="eastAsia"/>
        </w:rPr>
        <w:t>的变化部分，不需要删除和重新加载整个视图数据。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1EDF461D" w:rsidR="00A01E24" w:rsidRPr="009639AD" w:rsidRDefault="00F905A5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9E1D5DE" wp14:editId="7EF81004">
            <wp:extent cx="4262437" cy="40005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60" r="30300" b="298"/>
                    <a:stretch/>
                  </pic:blipFill>
                  <pic:spPr bwMode="auto">
                    <a:xfrm>
                      <a:off x="0" y="0"/>
                      <a:ext cx="4265736" cy="40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3851B526" w:rsidR="00A01E24" w:rsidRPr="000E2D1D" w:rsidRDefault="00F905A5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70C9429" wp14:editId="23F51A69">
            <wp:extent cx="5434012" cy="321936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48" cy="322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27E843D6" w:rsidR="00A01E24" w:rsidRDefault="00F905A5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21050EC7" wp14:editId="0F7F721C">
            <wp:extent cx="4910137" cy="2002319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0" r="2807"/>
                    <a:stretch/>
                  </pic:blipFill>
                  <pic:spPr bwMode="auto">
                    <a:xfrm>
                      <a:off x="0" y="0"/>
                      <a:ext cx="4916427" cy="20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6C520A98" w:rsidR="00A01E24" w:rsidRDefault="00F905A5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58BE8046" wp14:editId="4E69738A">
            <wp:extent cx="5272087" cy="1785017"/>
            <wp:effectExtent l="0" t="0" r="508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41" r="8021"/>
                    <a:stretch/>
                  </pic:blipFill>
                  <pic:spPr bwMode="auto">
                    <a:xfrm>
                      <a:off x="0" y="0"/>
                      <a:ext cx="5281091" cy="178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775E5F97" w14:textId="7AF9C453" w:rsidR="00A01E24" w:rsidRDefault="00BA0D36" w:rsidP="00BA0D36">
      <w:pPr>
        <w:pStyle w:val="1e"/>
        <w:ind w:left="0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</w:t>
      </w:r>
    </w:p>
    <w:p w14:paraId="7A8627CD" w14:textId="415CE14B" w:rsidR="00A01E24" w:rsidRDefault="00BA0D36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354DE2C" wp14:editId="4BF8F8BC">
            <wp:extent cx="5557837" cy="1033463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73835" r="4196" b="4696"/>
                    <a:stretch/>
                  </pic:blipFill>
                  <pic:spPr bwMode="auto">
                    <a:xfrm>
                      <a:off x="0" y="0"/>
                      <a:ext cx="5569461" cy="10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A7E21" w14:textId="66DA640C" w:rsidR="00A01E24" w:rsidRPr="009639AD" w:rsidRDefault="00DE4408" w:rsidP="00DE4408">
      <w:pPr>
        <w:pStyle w:val="1e"/>
        <w:ind w:left="0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</w:t>
      </w: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271C8CDB" w14:textId="3502DC81" w:rsidR="00A01E24" w:rsidRPr="00DE4408" w:rsidRDefault="00BA0D36" w:rsidP="00DE4408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7AF95C5B" wp14:editId="4E7C616D">
            <wp:extent cx="5448300" cy="15633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9" r="4271" b="47804"/>
                    <a:stretch/>
                  </pic:blipFill>
                  <pic:spPr bwMode="auto">
                    <a:xfrm>
                      <a:off x="0" y="0"/>
                      <a:ext cx="5459300" cy="156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7DB35BD5" w:rsidR="00A01E24" w:rsidRDefault="00BA0D36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7E708842" wp14:editId="5381DE9D">
            <wp:extent cx="5299842" cy="1785937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68" r="13390" b="6952"/>
                    <a:stretch/>
                  </pic:blipFill>
                  <pic:spPr bwMode="auto">
                    <a:xfrm>
                      <a:off x="0" y="0"/>
                      <a:ext cx="5300662" cy="17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C5529" w14:textId="77777777" w:rsidR="00DE4408" w:rsidRDefault="00DE4408" w:rsidP="00A01E24">
      <w:pPr>
        <w:pStyle w:val="1e"/>
        <w:rPr>
          <w:rFonts w:ascii="Huawei Sans" w:hAnsi="Huawei Sans" w:cs="Huawei Sans"/>
        </w:rPr>
      </w:pPr>
    </w:p>
    <w:p w14:paraId="40AEDE5E" w14:textId="5C8435AF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640E6617" w14:textId="24AB3902" w:rsidR="00A01E24" w:rsidRDefault="00BA0D36" w:rsidP="00DE4408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EC2603B" wp14:editId="22C5E182">
            <wp:extent cx="5474427" cy="2662237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58" cy="266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77777777" w:rsidR="00A01E24" w:rsidRDefault="00A01E24" w:rsidP="00A01E24">
      <w:pPr>
        <w:pStyle w:val="1e"/>
        <w:rPr>
          <w:rFonts w:hint="eastAsia"/>
        </w:rPr>
      </w:pPr>
    </w:p>
    <w:p w14:paraId="573030BD" w14:textId="65D263D4" w:rsidR="00A01E24" w:rsidRDefault="00BA0D36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7A7DFF" wp14:editId="6ADD4AD3">
            <wp:extent cx="5347970" cy="881062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01" r="12612" b="5366"/>
                    <a:stretch/>
                  </pic:blipFill>
                  <pic:spPr bwMode="auto">
                    <a:xfrm>
                      <a:off x="0" y="0"/>
                      <a:ext cx="5348287" cy="8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1E9F6A29" w:rsidR="00A01E24" w:rsidRDefault="00BA0D36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917F838" wp14:editId="25707899">
            <wp:extent cx="5543550" cy="7473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77" r="9348" b="7793"/>
                    <a:stretch/>
                  </pic:blipFill>
                  <pic:spPr bwMode="auto">
                    <a:xfrm>
                      <a:off x="0" y="0"/>
                      <a:ext cx="5548067" cy="74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CDDD" w14:textId="7B2ACB11" w:rsidR="00A01E24" w:rsidRDefault="00DE4408" w:rsidP="00DE4408">
      <w:pPr>
        <w:pStyle w:val="1e"/>
        <w:ind w:left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2485CE35" w14:textId="33BD4DB4" w:rsidR="00A01E24" w:rsidRDefault="00BA0D36" w:rsidP="00DE4408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A563898" wp14:editId="6E4FB8BA">
            <wp:extent cx="5224462" cy="880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10" r="14599" b="4756"/>
                    <a:stretch/>
                  </pic:blipFill>
                  <pic:spPr bwMode="auto">
                    <a:xfrm>
                      <a:off x="0" y="0"/>
                      <a:ext cx="5226698" cy="88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9FD6" w14:textId="77777777" w:rsidR="00A01E24" w:rsidRPr="000E2D1D" w:rsidRDefault="00A01E24" w:rsidP="00DE4408">
      <w:pPr>
        <w:pStyle w:val="1e"/>
        <w:ind w:left="0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6D45EA09" w:rsidR="00A01E24" w:rsidRDefault="00BA0D36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4F075F3B" wp14:editId="27E1F612">
            <wp:extent cx="5357812" cy="1388904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27" r="3040" b="4247"/>
                    <a:stretch/>
                  </pic:blipFill>
                  <pic:spPr bwMode="auto">
                    <a:xfrm>
                      <a:off x="0" y="0"/>
                      <a:ext cx="5370736" cy="139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090B4382" w:rsidR="00A01E24" w:rsidRPr="004A12B5" w:rsidRDefault="00DE4408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0D578E4" wp14:editId="0D8DC192">
            <wp:extent cx="5762624" cy="15525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95" r="5824" b="3977"/>
                    <a:stretch/>
                  </pic:blipFill>
                  <pic:spPr bwMode="auto">
                    <a:xfrm>
                      <a:off x="0" y="0"/>
                      <a:ext cx="5763705" cy="15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47768C8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23FBAA62" w14:textId="6600EC74" w:rsidR="00280AA0" w:rsidRDefault="00280AA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shared_buffers</w:t>
      </w:r>
      <w:proofErr w:type="spellEnd"/>
      <w:r w:rsidRPr="00280AA0">
        <w:rPr>
          <w:rFonts w:ascii="Huawei Sans" w:hAnsi="Huawei Sans" w:cs="Huawei Sans"/>
        </w:rPr>
        <w:t>：通过增加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shared_buffers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参数的值，可以提高数据库系统对常用数据块的缓存能力，从而加快查询和数据访问的速度。</w:t>
      </w:r>
    </w:p>
    <w:p w14:paraId="4C7BFF79" w14:textId="4BE4DADF" w:rsidR="00280AA0" w:rsidRDefault="00280AA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max_connections</w:t>
      </w:r>
      <w:proofErr w:type="spellEnd"/>
      <w:r w:rsidRPr="00280AA0">
        <w:rPr>
          <w:rFonts w:ascii="Huawei Sans" w:hAnsi="Huawei Sans" w:cs="Huawei Sans"/>
        </w:rPr>
        <w:t>：通过适当调整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max_connections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参数的值，可以根据系统的并发需求，平衡数据库连接的资源消耗和系统性能，避免过多的连接对系统造成压力。</w:t>
      </w:r>
    </w:p>
    <w:p w14:paraId="25AD75F4" w14:textId="0FD9ADF5" w:rsidR="00280AA0" w:rsidRDefault="00280AA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effective_cache_size</w:t>
      </w:r>
      <w:proofErr w:type="spellEnd"/>
      <w:r w:rsidRPr="00280AA0">
        <w:rPr>
          <w:rFonts w:ascii="Huawei Sans" w:hAnsi="Huawei Sans" w:cs="Huawei Sans"/>
        </w:rPr>
        <w:t>：通过适当设置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effective_cache_size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参数的值，可以让优化器基于更准确的缓存估算</w:t>
      </w:r>
      <w:proofErr w:type="gramStart"/>
      <w:r w:rsidRPr="00280AA0">
        <w:rPr>
          <w:rFonts w:ascii="Huawei Sans" w:hAnsi="Huawei Sans" w:cs="Huawei Sans"/>
        </w:rPr>
        <w:t>值做出</w:t>
      </w:r>
      <w:proofErr w:type="gramEnd"/>
      <w:r w:rsidRPr="00280AA0">
        <w:rPr>
          <w:rFonts w:ascii="Huawei Sans" w:hAnsi="Huawei Sans" w:cs="Huawei Sans"/>
        </w:rPr>
        <w:t>更优化的查询计划选择，提高查询的性能和响应时间。</w:t>
      </w:r>
    </w:p>
    <w:p w14:paraId="2CF3376B" w14:textId="575BEAE0" w:rsidR="00280AA0" w:rsidRDefault="00280AA0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4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effective_io_concurrency</w:t>
      </w:r>
      <w:proofErr w:type="spellEnd"/>
      <w:r w:rsidRPr="00280AA0">
        <w:rPr>
          <w:rFonts w:ascii="Huawei Sans" w:hAnsi="Huawei Sans" w:cs="Huawei Sans"/>
        </w:rPr>
        <w:t>：通过适当设置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effective_io_concurrency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参数的值，可以使数据库系统在进行磁盘</w:t>
      </w:r>
      <w:r w:rsidRPr="00280AA0">
        <w:rPr>
          <w:rFonts w:ascii="Huawei Sans" w:hAnsi="Huawei Sans" w:cs="Huawei Sans"/>
        </w:rPr>
        <w:t>I/O</w:t>
      </w:r>
      <w:r w:rsidRPr="00280AA0">
        <w:rPr>
          <w:rFonts w:ascii="Huawei Sans" w:hAnsi="Huawei Sans" w:cs="Huawei Sans"/>
        </w:rPr>
        <w:t>操作时实现更好的并行度，提高数据的读取和写入性能。</w:t>
      </w:r>
    </w:p>
    <w:p w14:paraId="0F808BC2" w14:textId="083DA673" w:rsidR="00A01E24" w:rsidRDefault="00280AA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wal_buffers</w:t>
      </w:r>
      <w:proofErr w:type="spellEnd"/>
      <w:r w:rsidRPr="00280AA0">
        <w:rPr>
          <w:rFonts w:ascii="Huawei Sans" w:hAnsi="Huawei Sans" w:cs="Huawei Sans"/>
        </w:rPr>
        <w:t>：通过增加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wal_buffers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参数的值，可以提高写入</w:t>
      </w:r>
      <w:r w:rsidRPr="00280AA0">
        <w:rPr>
          <w:rFonts w:ascii="Huawei Sans" w:hAnsi="Huawei Sans" w:cs="Huawei Sans"/>
        </w:rPr>
        <w:t>WAL</w:t>
      </w:r>
      <w:r w:rsidRPr="00280AA0">
        <w:rPr>
          <w:rFonts w:ascii="Huawei Sans" w:hAnsi="Huawei Sans" w:cs="Huawei Sans"/>
        </w:rPr>
        <w:t>日志的效率，减少频繁的磁盘写入操作，提高数据库的写入性能和可靠性。</w:t>
      </w:r>
    </w:p>
    <w:p w14:paraId="4027432C" w14:textId="11AB0C69" w:rsidR="00280AA0" w:rsidRDefault="00280AA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6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random_page_cost</w:t>
      </w:r>
      <w:proofErr w:type="spellEnd"/>
      <w:r w:rsidRPr="00280AA0">
        <w:rPr>
          <w:rFonts w:ascii="Huawei Sans" w:hAnsi="Huawei Sans" w:cs="Huawei Sans"/>
        </w:rPr>
        <w:t>：通过调整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random_page_cost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参数的值，可以使查询优化器更准确地估计随机</w:t>
      </w:r>
      <w:r w:rsidRPr="00280AA0">
        <w:rPr>
          <w:rFonts w:ascii="Huawei Sans" w:hAnsi="Huawei Sans" w:cs="Huawei Sans"/>
        </w:rPr>
        <w:t>I/O</w:t>
      </w:r>
      <w:r w:rsidRPr="00280AA0">
        <w:rPr>
          <w:rFonts w:ascii="Huawei Sans" w:hAnsi="Huawei Sans" w:cs="Huawei Sans"/>
        </w:rPr>
        <w:t>的成本，从而更准确地选择执行计划，提高查询的性能和效率。</w:t>
      </w:r>
    </w:p>
    <w:p w14:paraId="6A07CEEA" w14:textId="219BAB24" w:rsidR="00280AA0" w:rsidRDefault="00280AA0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7</w:t>
      </w:r>
      <w:r>
        <w:rPr>
          <w:rFonts w:ascii="Huawei Sans" w:hAnsi="Huawei Sans" w:cs="Huawei Sans" w:hint="eastAsia"/>
        </w:rPr>
        <w:t>）</w:t>
      </w:r>
      <w:proofErr w:type="spellStart"/>
      <w:r w:rsidRPr="00280AA0">
        <w:rPr>
          <w:rFonts w:ascii="Huawei Sans" w:hAnsi="Huawei Sans" w:cs="Huawei Sans"/>
        </w:rPr>
        <w:t>default_statistics_target</w:t>
      </w:r>
      <w:proofErr w:type="spellEnd"/>
      <w:r w:rsidRPr="00280AA0">
        <w:rPr>
          <w:rFonts w:ascii="Huawei Sans" w:hAnsi="Huawei Sans" w:cs="Huawei Sans"/>
        </w:rPr>
        <w:t>：通过调整</w:t>
      </w:r>
      <w:r w:rsidRPr="00280AA0">
        <w:rPr>
          <w:rFonts w:ascii="Huawei Sans" w:hAnsi="Huawei Sans" w:cs="Huawei Sans"/>
        </w:rPr>
        <w:t xml:space="preserve"> </w:t>
      </w:r>
      <w:proofErr w:type="spellStart"/>
      <w:r w:rsidRPr="00280AA0">
        <w:rPr>
          <w:rFonts w:ascii="Huawei Sans" w:hAnsi="Huawei Sans" w:cs="Huawei Sans"/>
        </w:rPr>
        <w:t>default_statistics_target</w:t>
      </w:r>
      <w:proofErr w:type="spellEnd"/>
      <w:r w:rsidRPr="00280AA0">
        <w:rPr>
          <w:rFonts w:ascii="Huawei Sans" w:hAnsi="Huawei Sans" w:cs="Huawei Sans"/>
        </w:rPr>
        <w:t xml:space="preserve"> </w:t>
      </w:r>
      <w:r w:rsidRPr="00280AA0">
        <w:rPr>
          <w:rFonts w:ascii="Huawei Sans" w:hAnsi="Huawei Sans" w:cs="Huawei Sans"/>
        </w:rPr>
        <w:t>参数的值，可以使数据库生成更准确的统计信息，用于查询优化和索引选择，从而提高查询性能和准确性。</w:t>
      </w: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115E94CA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747EBDAE" w14:textId="2B4590AF" w:rsidR="00280AA0" w:rsidRDefault="00280AA0" w:rsidP="00280AA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）好处：</w:t>
      </w:r>
      <w:r w:rsidRPr="00280AA0">
        <w:rPr>
          <w:rFonts w:ascii="Huawei Sans" w:hAnsi="Huawei Sans" w:cs="Huawei Sans" w:hint="eastAsia"/>
        </w:rPr>
        <w:t>提高查询性能：索引可以加速数据的查找和检索，减少查询所需的读取操作</w:t>
      </w:r>
      <w:r>
        <w:rPr>
          <w:rFonts w:ascii="Huawei Sans" w:hAnsi="Huawei Sans" w:cs="Huawei Sans" w:hint="eastAsia"/>
        </w:rPr>
        <w:t>；</w:t>
      </w:r>
      <w:r w:rsidRPr="00280AA0">
        <w:rPr>
          <w:rFonts w:ascii="Huawei Sans" w:hAnsi="Huawei Sans" w:cs="Huawei Sans" w:hint="eastAsia"/>
        </w:rPr>
        <w:t>减少磁盘</w:t>
      </w:r>
      <w:r w:rsidRPr="00280AA0">
        <w:rPr>
          <w:rFonts w:ascii="Huawei Sans" w:hAnsi="Huawei Sans" w:cs="Huawei Sans"/>
        </w:rPr>
        <w:t>I/O</w:t>
      </w:r>
      <w:r w:rsidRPr="00280AA0">
        <w:rPr>
          <w:rFonts w:ascii="Huawei Sans" w:hAnsi="Huawei Sans" w:cs="Huawei Sans"/>
        </w:rPr>
        <w:t>操作</w:t>
      </w:r>
      <w:r>
        <w:rPr>
          <w:rFonts w:ascii="Huawei Sans" w:hAnsi="Huawei Sans" w:cs="Huawei Sans" w:hint="eastAsia"/>
        </w:rPr>
        <w:t>；</w:t>
      </w:r>
      <w:r w:rsidRPr="00280AA0">
        <w:rPr>
          <w:rFonts w:ascii="Huawei Sans" w:hAnsi="Huawei Sans" w:cs="Huawei Sans" w:hint="eastAsia"/>
        </w:rPr>
        <w:t>优化排序和连接操作：索引可以加速排序和连接操作。</w:t>
      </w:r>
    </w:p>
    <w:p w14:paraId="21C728A8" w14:textId="036966B8" w:rsidR="005E2EAB" w:rsidRPr="00280AA0" w:rsidRDefault="00280AA0" w:rsidP="00280AA0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</w:t>
      </w:r>
      <w:r w:rsidRPr="00280AA0">
        <w:rPr>
          <w:rFonts w:ascii="Huawei Sans" w:hAnsi="Huawei Sans" w:cs="Huawei Sans" w:hint="eastAsia"/>
        </w:rPr>
        <w:t>数据库架构和设计</w:t>
      </w:r>
      <w:r>
        <w:rPr>
          <w:rFonts w:ascii="Huawei Sans" w:hAnsi="Huawei Sans" w:cs="Huawei Sans" w:hint="eastAsia"/>
        </w:rPr>
        <w:t>优化</w:t>
      </w:r>
      <w:r w:rsidRPr="00280AA0">
        <w:rPr>
          <w:rFonts w:ascii="Huawei Sans" w:hAnsi="Huawei Sans" w:cs="Huawei Sans" w:hint="eastAsia"/>
        </w:rPr>
        <w:t>：良好的数据库架构和设计可以提高数据库的性能和扩展性</w:t>
      </w:r>
      <w:r>
        <w:rPr>
          <w:rFonts w:ascii="Huawei Sans" w:hAnsi="Huawei Sans" w:cs="Huawei Sans" w:hint="eastAsia"/>
        </w:rPr>
        <w:t>；</w:t>
      </w:r>
      <w:r w:rsidRPr="00280AA0">
        <w:rPr>
          <w:rFonts w:ascii="Huawei Sans" w:hAnsi="Huawei Sans" w:cs="Huawei Sans" w:hint="eastAsia"/>
        </w:rPr>
        <w:t>数据库统计信息和查询优化：定期更新和维护数据库的统计信息，以提供准确的查询计划和索引选择</w:t>
      </w:r>
      <w:r>
        <w:rPr>
          <w:rFonts w:ascii="Huawei Sans" w:hAnsi="Huawei Sans" w:cs="Huawei Sans" w:hint="eastAsia"/>
        </w:rPr>
        <w:t>；</w:t>
      </w:r>
      <w:r w:rsidRPr="00280AA0">
        <w:rPr>
          <w:rFonts w:ascii="Huawei Sans" w:hAnsi="Huawei Sans" w:cs="Huawei Sans" w:hint="eastAsia"/>
        </w:rPr>
        <w:t>缓存和内存管理</w:t>
      </w:r>
      <w:r>
        <w:rPr>
          <w:rFonts w:ascii="Huawei Sans" w:hAnsi="Huawei Sans" w:cs="Huawei Sans" w:hint="eastAsia"/>
        </w:rPr>
        <w:t>优化</w:t>
      </w:r>
      <w:r w:rsidRPr="00280AA0">
        <w:rPr>
          <w:rFonts w:ascii="Huawei Sans" w:hAnsi="Huawei Sans" w:cs="Huawei Sans" w:hint="eastAsia"/>
        </w:rPr>
        <w:t>：合理配置数据库的缓存区域和内存分配，以减少磁盘</w:t>
      </w:r>
      <w:r w:rsidRPr="00280AA0">
        <w:rPr>
          <w:rFonts w:ascii="Huawei Sans" w:hAnsi="Huawei Sans" w:cs="Huawei Sans"/>
        </w:rPr>
        <w:t>I/O</w:t>
      </w:r>
      <w:r w:rsidRPr="00280AA0">
        <w:rPr>
          <w:rFonts w:ascii="Huawei Sans" w:hAnsi="Huawei Sans" w:cs="Huawei Sans"/>
        </w:rPr>
        <w:t>操作，提高数据的读取和写入性能。</w:t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3091999" w:rsidR="0034452C" w:rsidRDefault="009442F7" w:rsidP="0034452C">
      <w:pPr>
        <w:pStyle w:val="1e"/>
        <w:rPr>
          <w:rFonts w:ascii="Huawei Sans" w:hAnsi="Huawei Sans" w:cs="Huawei Sans"/>
        </w:rPr>
      </w:pPr>
      <w:r w:rsidRPr="009442F7">
        <w:rPr>
          <w:noProof/>
        </w:rPr>
        <w:drawing>
          <wp:inline distT="0" distB="0" distL="0" distR="0" wp14:anchorId="4262B68D" wp14:editId="358B7E20">
            <wp:extent cx="5405437" cy="147472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6523"/>
                    <a:stretch/>
                  </pic:blipFill>
                  <pic:spPr bwMode="auto">
                    <a:xfrm>
                      <a:off x="0" y="0"/>
                      <a:ext cx="5414481" cy="147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0435" w14:textId="3E632AA7" w:rsidR="009442F7" w:rsidRPr="00860899" w:rsidRDefault="009442F7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BAFC831" wp14:editId="4DF739EA">
            <wp:extent cx="5414010" cy="18333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23"/>
                    <a:stretch/>
                  </pic:blipFill>
                  <pic:spPr bwMode="auto">
                    <a:xfrm>
                      <a:off x="0" y="0"/>
                      <a:ext cx="5430220" cy="183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20C670B7" w:rsidR="0034452C" w:rsidRDefault="00E23DA5" w:rsidP="0034452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820E93B" wp14:editId="2D67EA56">
            <wp:extent cx="5305379" cy="171926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35"/>
                    <a:stretch/>
                  </pic:blipFill>
                  <pic:spPr bwMode="auto">
                    <a:xfrm>
                      <a:off x="0" y="0"/>
                      <a:ext cx="5311439" cy="172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45B3" w14:textId="06AF3355" w:rsidR="0034452C" w:rsidRDefault="00E23DA5" w:rsidP="0034452C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A54DF" wp14:editId="1B569114">
            <wp:extent cx="5176340" cy="1736408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29"/>
                    <a:stretch/>
                  </pic:blipFill>
                  <pic:spPr bwMode="auto">
                    <a:xfrm>
                      <a:off x="0" y="0"/>
                      <a:ext cx="5184717" cy="17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1F606257" w:rsidR="0034452C" w:rsidRDefault="00E23DA5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C2C73D9" wp14:editId="16C3A723">
            <wp:extent cx="4891087" cy="2856865"/>
            <wp:effectExtent l="0" t="0" r="508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4" r="3088"/>
                    <a:stretch/>
                  </pic:blipFill>
                  <pic:spPr bwMode="auto">
                    <a:xfrm>
                      <a:off x="0" y="0"/>
                      <a:ext cx="4895776" cy="285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1258AF8E" w14:textId="527EE824" w:rsidR="00146C86" w:rsidRPr="00146C86" w:rsidRDefault="00146C86" w:rsidP="00146C86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</w:t>
      </w:r>
      <w:r w:rsidRPr="00146C86">
        <w:rPr>
          <w:rFonts w:ascii="Huawei Sans" w:hAnsi="Huawei Sans" w:cs="Huawei Sans" w:hint="eastAsia"/>
        </w:rPr>
        <w:t>目标类型：分类模型用于预测离散的类别或标签</w:t>
      </w:r>
      <w:r>
        <w:rPr>
          <w:rFonts w:ascii="Huawei Sans" w:hAnsi="Huawei Sans" w:cs="Huawei Sans" w:hint="eastAsia"/>
        </w:rPr>
        <w:t>；</w:t>
      </w:r>
      <w:r w:rsidRPr="00146C86">
        <w:rPr>
          <w:rFonts w:ascii="Huawei Sans" w:hAnsi="Huawei Sans" w:cs="Huawei Sans" w:hint="eastAsia"/>
        </w:rPr>
        <w:t>回归模型：用于预测连续的数值</w:t>
      </w:r>
      <w:r w:rsidR="00DE4408">
        <w:rPr>
          <w:rFonts w:ascii="Huawei Sans" w:hAnsi="Huawei Sans" w:cs="Huawei Sans" w:hint="eastAsia"/>
        </w:rPr>
        <w:t>，</w:t>
      </w:r>
      <w:r w:rsidRPr="00146C86">
        <w:rPr>
          <w:rFonts w:ascii="Huawei Sans" w:hAnsi="Huawei Sans" w:cs="Huawei Sans" w:hint="eastAsia"/>
        </w:rPr>
        <w:t>回归模型的输出是对目标变量的数值预测。</w:t>
      </w:r>
    </w:p>
    <w:p w14:paraId="643235DB" w14:textId="13E88200" w:rsidR="00146C86" w:rsidRPr="00146C86" w:rsidRDefault="00146C86" w:rsidP="00146C86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）</w:t>
      </w:r>
      <w:r w:rsidRPr="00146C86">
        <w:rPr>
          <w:rFonts w:ascii="Huawei Sans" w:hAnsi="Huawei Sans" w:cs="Huawei Sans" w:hint="eastAsia"/>
        </w:rPr>
        <w:t>输出结果类型：分类模型输出是离散的类别标签或概率。分类模型可以将样本分为不同的类别，并为每个类别分配一个概率或置信度</w:t>
      </w:r>
      <w:r>
        <w:rPr>
          <w:rFonts w:ascii="Huawei Sans" w:hAnsi="Huawei Sans" w:cs="Huawei Sans" w:hint="eastAsia"/>
        </w:rPr>
        <w:t>；</w:t>
      </w:r>
      <w:r w:rsidRPr="00146C86">
        <w:rPr>
          <w:rFonts w:ascii="Huawei Sans" w:hAnsi="Huawei Sans" w:cs="Huawei Sans" w:hint="eastAsia"/>
        </w:rPr>
        <w:t>回归模型输出是连续的数值。回归模型预测的是目标变量的实际数值。</w:t>
      </w:r>
    </w:p>
    <w:p w14:paraId="03E648C7" w14:textId="2AE90E6A" w:rsidR="0034452C" w:rsidRPr="00146C86" w:rsidRDefault="00146C86" w:rsidP="00146C86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 w:hint="eastAsia"/>
        </w:rPr>
        <w:t>）</w:t>
      </w:r>
      <w:r w:rsidRPr="00146C86">
        <w:rPr>
          <w:rFonts w:ascii="Huawei Sans" w:hAnsi="Huawei Sans" w:cs="Huawei Sans" w:hint="eastAsia"/>
        </w:rPr>
        <w:t>模型选择和评估指标：分类模型：通常使用准确率、精确率、召回率、</w:t>
      </w:r>
      <w:r w:rsidRPr="00146C86">
        <w:rPr>
          <w:rFonts w:ascii="Huawei Sans" w:hAnsi="Huawei Sans" w:cs="Huawei Sans"/>
        </w:rPr>
        <w:t>F1</w:t>
      </w:r>
      <w:r w:rsidRPr="00146C86">
        <w:rPr>
          <w:rFonts w:ascii="Huawei Sans" w:hAnsi="Huawei Sans" w:cs="Huawei Sans"/>
        </w:rPr>
        <w:t>得分等指标来评估分类模型的性能。</w:t>
      </w:r>
      <w:r w:rsidRPr="00146C86">
        <w:rPr>
          <w:rFonts w:ascii="Huawei Sans" w:hAnsi="Huawei Sans" w:cs="Huawei Sans" w:hint="eastAsia"/>
        </w:rPr>
        <w:t>回归模型：常用的评估指标包括均方误差（</w:t>
      </w:r>
      <w:proofErr w:type="spellStart"/>
      <w:r w:rsidRPr="00146C86">
        <w:rPr>
          <w:rFonts w:ascii="Huawei Sans" w:hAnsi="Huawei Sans" w:cs="Huawei Sans"/>
        </w:rPr>
        <w:t>MSE</w:t>
      </w:r>
      <w:proofErr w:type="spellEnd"/>
      <w:r w:rsidRPr="00146C86">
        <w:rPr>
          <w:rFonts w:ascii="Huawei Sans" w:hAnsi="Huawei Sans" w:cs="Huawei Sans"/>
        </w:rPr>
        <w:t>）、均方根误差（</w:t>
      </w:r>
      <w:proofErr w:type="spellStart"/>
      <w:r w:rsidRPr="00146C86">
        <w:rPr>
          <w:rFonts w:ascii="Huawei Sans" w:hAnsi="Huawei Sans" w:cs="Huawei Sans"/>
        </w:rPr>
        <w:t>RMSE</w:t>
      </w:r>
      <w:proofErr w:type="spellEnd"/>
      <w:r w:rsidRPr="00146C86">
        <w:rPr>
          <w:rFonts w:ascii="Huawei Sans" w:hAnsi="Huawei Sans" w:cs="Huawei Sans"/>
        </w:rPr>
        <w:t>）、平均绝对误差（</w:t>
      </w:r>
      <w:r w:rsidRPr="00146C86">
        <w:rPr>
          <w:rFonts w:ascii="Huawei Sans" w:hAnsi="Huawei Sans" w:cs="Huawei Sans"/>
        </w:rPr>
        <w:t>MAE</w:t>
      </w:r>
      <w:r w:rsidRPr="00146C86">
        <w:rPr>
          <w:rFonts w:ascii="Huawei Sans" w:hAnsi="Huawei Sans" w:cs="Huawei Sans"/>
        </w:rPr>
        <w:t>）等。</w:t>
      </w:r>
    </w:p>
    <w:p w14:paraId="3482B9E8" w14:textId="6168291B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proofErr w:type="spellStart"/>
      <w:r w:rsidRPr="009B54B1">
        <w:rPr>
          <w:rFonts w:ascii="Huawei Sans" w:hAnsi="Huawei Sans" w:cs="Huawei Sans"/>
        </w:rPr>
        <w:t>SVM</w:t>
      </w:r>
      <w:proofErr w:type="spellEnd"/>
      <w:r w:rsidRPr="009B54B1">
        <w:rPr>
          <w:rFonts w:ascii="Huawei Sans" w:hAnsi="Huawei Sans" w:cs="Huawei Sans"/>
        </w:rPr>
        <w:t>算法？</w:t>
      </w:r>
    </w:p>
    <w:p w14:paraId="73FDCD7E" w14:textId="5AEA573C" w:rsidR="00486D7F" w:rsidRDefault="00486D7F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</w:t>
      </w:r>
      <w:proofErr w:type="spellStart"/>
      <w:r w:rsidRPr="00486D7F">
        <w:rPr>
          <w:rFonts w:ascii="Huawei Sans" w:hAnsi="Huawei Sans" w:cs="Huawei Sans"/>
        </w:rPr>
        <w:t>SVM</w:t>
      </w:r>
      <w:proofErr w:type="spellEnd"/>
      <w:r w:rsidRPr="00486D7F">
        <w:rPr>
          <w:rFonts w:ascii="Huawei Sans" w:hAnsi="Huawei Sans" w:cs="Huawei Sans"/>
        </w:rPr>
        <w:t>是一种机器学习算法，常用于进行分类和回归分析。</w:t>
      </w:r>
      <w:proofErr w:type="spellStart"/>
      <w:r w:rsidRPr="00486D7F">
        <w:rPr>
          <w:rFonts w:ascii="Huawei Sans" w:hAnsi="Huawei Sans" w:cs="Huawei Sans"/>
        </w:rPr>
        <w:t>SVM</w:t>
      </w:r>
      <w:proofErr w:type="spellEnd"/>
      <w:r w:rsidRPr="00486D7F">
        <w:rPr>
          <w:rFonts w:ascii="Huawei Sans" w:hAnsi="Huawei Sans" w:cs="Huawei Sans"/>
        </w:rPr>
        <w:t xml:space="preserve"> </w:t>
      </w:r>
      <w:r w:rsidRPr="00486D7F">
        <w:rPr>
          <w:rFonts w:ascii="Huawei Sans" w:hAnsi="Huawei Sans" w:cs="Huawei Sans"/>
        </w:rPr>
        <w:t>的主要目标是找到一个最优的超平面（或超曲面），将数据样本在高维空间中划分为不同的类别。</w:t>
      </w:r>
      <w:proofErr w:type="spellStart"/>
      <w:r w:rsidR="00146C86" w:rsidRPr="00146C86">
        <w:rPr>
          <w:rFonts w:ascii="Huawei Sans" w:hAnsi="Huawei Sans" w:cs="Huawei Sans"/>
        </w:rPr>
        <w:t>SVM</w:t>
      </w:r>
      <w:proofErr w:type="spellEnd"/>
      <w:r w:rsidR="00146C86" w:rsidRPr="00146C86">
        <w:rPr>
          <w:rFonts w:ascii="Huawei Sans" w:hAnsi="Huawei Sans" w:cs="Huawei Sans"/>
        </w:rPr>
        <w:t xml:space="preserve"> </w:t>
      </w:r>
      <w:r w:rsidR="00146C86" w:rsidRPr="00146C86">
        <w:rPr>
          <w:rFonts w:ascii="Huawei Sans" w:hAnsi="Huawei Sans" w:cs="Huawei Sans"/>
        </w:rPr>
        <w:t>的基本思想是通过寻找一个最优的决策边界，使得不同类别的样本尽可能地</w:t>
      </w:r>
      <w:proofErr w:type="gramStart"/>
      <w:r w:rsidR="00146C86" w:rsidRPr="00146C86">
        <w:rPr>
          <w:rFonts w:ascii="Huawei Sans" w:hAnsi="Huawei Sans" w:cs="Huawei Sans"/>
        </w:rPr>
        <w:t>被最大</w:t>
      </w:r>
      <w:proofErr w:type="gramEnd"/>
      <w:r w:rsidR="00146C86" w:rsidRPr="00146C86">
        <w:rPr>
          <w:rFonts w:ascii="Huawei Sans" w:hAnsi="Huawei Sans" w:cs="Huawei Sans"/>
        </w:rPr>
        <w:t>间隔分开。这个决策边界被称为超平面。</w:t>
      </w:r>
    </w:p>
    <w:p w14:paraId="1622DB4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2436FD6" w14:textId="61B785E8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346AE793" w14:textId="6C02E49D" w:rsidR="00486D7F" w:rsidRPr="00486D7F" w:rsidRDefault="00486D7F" w:rsidP="00486D7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答：（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）</w:t>
      </w:r>
      <w:r w:rsidRPr="00486D7F">
        <w:rPr>
          <w:rFonts w:ascii="Arial" w:hAnsi="Arial" w:cs="Arial" w:hint="eastAsia"/>
          <w:shd w:val="clear" w:color="auto" w:fill="FFFFFF"/>
        </w:rPr>
        <w:t>准确率（</w:t>
      </w:r>
      <w:r w:rsidRPr="00486D7F">
        <w:rPr>
          <w:rFonts w:ascii="Arial" w:hAnsi="Arial" w:cs="Arial"/>
          <w:shd w:val="clear" w:color="auto" w:fill="FFFFFF"/>
        </w:rPr>
        <w:t>Accuracy</w:t>
      </w:r>
      <w:r w:rsidRPr="00486D7F">
        <w:rPr>
          <w:rFonts w:ascii="Arial" w:hAnsi="Arial" w:cs="Arial"/>
          <w:shd w:val="clear" w:color="auto" w:fill="FFFFFF"/>
        </w:rPr>
        <w:t>）：</w:t>
      </w:r>
      <w:r w:rsidRPr="00486D7F">
        <w:rPr>
          <w:rFonts w:ascii="Arial" w:hAnsi="Arial" w:cs="Arial" w:hint="eastAsia"/>
          <w:shd w:val="clear" w:color="auto" w:fill="FFFFFF"/>
        </w:rPr>
        <w:t>准确率是最常见的评价指标，表示分类模型正确预测的样本数量与总样本数量之间的比例。</w:t>
      </w:r>
    </w:p>
    <w:p w14:paraId="0B5D957D" w14:textId="1C6F1A9C" w:rsidR="00486D7F" w:rsidRPr="00486D7F" w:rsidRDefault="00486D7F" w:rsidP="00486D7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（</w:t>
      </w:r>
      <w:r>
        <w:rPr>
          <w:rFonts w:ascii="Arial" w:hAnsi="Arial" w:cs="Arial" w:hint="eastAsia"/>
          <w:shd w:val="clear" w:color="auto" w:fill="FFFFFF"/>
        </w:rPr>
        <w:t>2</w:t>
      </w:r>
      <w:r>
        <w:rPr>
          <w:rFonts w:ascii="Arial" w:hAnsi="Arial" w:cs="Arial" w:hint="eastAsia"/>
          <w:shd w:val="clear" w:color="auto" w:fill="FFFFFF"/>
        </w:rPr>
        <w:t>）</w:t>
      </w:r>
      <w:r w:rsidRPr="00486D7F">
        <w:rPr>
          <w:rFonts w:ascii="Arial" w:hAnsi="Arial" w:cs="Arial" w:hint="eastAsia"/>
          <w:shd w:val="clear" w:color="auto" w:fill="FFFFFF"/>
        </w:rPr>
        <w:t>精确率（</w:t>
      </w:r>
      <w:r w:rsidRPr="00486D7F">
        <w:rPr>
          <w:rFonts w:ascii="Arial" w:hAnsi="Arial" w:cs="Arial"/>
          <w:shd w:val="clear" w:color="auto" w:fill="FFFFFF"/>
        </w:rPr>
        <w:t>Precision</w:t>
      </w:r>
      <w:r w:rsidRPr="00486D7F">
        <w:rPr>
          <w:rFonts w:ascii="Arial" w:hAnsi="Arial" w:cs="Arial"/>
          <w:shd w:val="clear" w:color="auto" w:fill="FFFFFF"/>
        </w:rPr>
        <w:t>）：</w:t>
      </w:r>
      <w:r w:rsidRPr="00486D7F">
        <w:rPr>
          <w:rFonts w:ascii="Arial" w:hAnsi="Arial" w:cs="Arial" w:hint="eastAsia"/>
          <w:shd w:val="clear" w:color="auto" w:fill="FFFFFF"/>
        </w:rPr>
        <w:t>精确率衡量了模型在预测为正类的样本中有多少是真正的正类。</w:t>
      </w:r>
      <w:r>
        <w:rPr>
          <w:rFonts w:ascii="Arial" w:hAnsi="Arial" w:cs="Arial" w:hint="eastAsia"/>
          <w:shd w:val="clear" w:color="auto" w:fill="FFFFFF"/>
        </w:rPr>
        <w:t>计算公式为：</w:t>
      </w:r>
      <w:r w:rsidRPr="00486D7F">
        <w:rPr>
          <w:rFonts w:ascii="Arial" w:hAnsi="Arial" w:cs="Arial" w:hint="eastAsia"/>
          <w:shd w:val="clear" w:color="auto" w:fill="FFFFFF"/>
        </w:rPr>
        <w:t>精确率</w:t>
      </w:r>
      <w:r w:rsidRPr="00486D7F">
        <w:rPr>
          <w:rFonts w:ascii="Arial" w:hAnsi="Arial" w:cs="Arial"/>
          <w:shd w:val="clear" w:color="auto" w:fill="FFFFFF"/>
        </w:rPr>
        <w:t xml:space="preserve"> = (</w:t>
      </w:r>
      <w:r w:rsidRPr="00486D7F">
        <w:rPr>
          <w:rFonts w:ascii="Arial" w:hAnsi="Arial" w:cs="Arial"/>
          <w:shd w:val="clear" w:color="auto" w:fill="FFFFFF"/>
        </w:rPr>
        <w:t>真正的正类样本数</w:t>
      </w:r>
      <w:r w:rsidRPr="00486D7F">
        <w:rPr>
          <w:rFonts w:ascii="Arial" w:hAnsi="Arial" w:cs="Arial"/>
          <w:shd w:val="clear" w:color="auto" w:fill="FFFFFF"/>
        </w:rPr>
        <w:t>) / (</w:t>
      </w:r>
      <w:r w:rsidRPr="00486D7F">
        <w:rPr>
          <w:rFonts w:ascii="Arial" w:hAnsi="Arial" w:cs="Arial"/>
          <w:shd w:val="clear" w:color="auto" w:fill="FFFFFF"/>
        </w:rPr>
        <w:t>真正的正类样本数</w:t>
      </w:r>
      <w:r w:rsidRPr="00486D7F">
        <w:rPr>
          <w:rFonts w:ascii="Arial" w:hAnsi="Arial" w:cs="Arial"/>
          <w:shd w:val="clear" w:color="auto" w:fill="FFFFFF"/>
        </w:rPr>
        <w:t xml:space="preserve"> + </w:t>
      </w:r>
      <w:proofErr w:type="gramStart"/>
      <w:r w:rsidRPr="00486D7F">
        <w:rPr>
          <w:rFonts w:ascii="Arial" w:hAnsi="Arial" w:cs="Arial"/>
          <w:shd w:val="clear" w:color="auto" w:fill="FFFFFF"/>
        </w:rPr>
        <w:t>假正类</w:t>
      </w:r>
      <w:proofErr w:type="gramEnd"/>
      <w:r w:rsidRPr="00486D7F">
        <w:rPr>
          <w:rFonts w:ascii="Arial" w:hAnsi="Arial" w:cs="Arial"/>
          <w:shd w:val="clear" w:color="auto" w:fill="FFFFFF"/>
        </w:rPr>
        <w:t>样本数</w:t>
      </w:r>
      <w:r w:rsidRPr="00486D7F">
        <w:rPr>
          <w:rFonts w:ascii="Arial" w:hAnsi="Arial" w:cs="Arial"/>
          <w:shd w:val="clear" w:color="auto" w:fill="FFFFFF"/>
        </w:rPr>
        <w:t>)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4E77287D" w14:textId="2379BFD5" w:rsidR="00486D7F" w:rsidRPr="00486D7F" w:rsidRDefault="00486D7F" w:rsidP="00486D7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（</w:t>
      </w:r>
      <w:r>
        <w:rPr>
          <w:rFonts w:ascii="Arial" w:hAnsi="Arial" w:cs="Arial" w:hint="eastAsia"/>
          <w:shd w:val="clear" w:color="auto" w:fill="FFFFFF"/>
        </w:rPr>
        <w:t>3</w:t>
      </w:r>
      <w:r>
        <w:rPr>
          <w:rFonts w:ascii="Arial" w:hAnsi="Arial" w:cs="Arial" w:hint="eastAsia"/>
          <w:shd w:val="clear" w:color="auto" w:fill="FFFFFF"/>
        </w:rPr>
        <w:t>）</w:t>
      </w:r>
      <w:r w:rsidRPr="00486D7F">
        <w:rPr>
          <w:rFonts w:ascii="Arial" w:hAnsi="Arial" w:cs="Arial" w:hint="eastAsia"/>
          <w:shd w:val="clear" w:color="auto" w:fill="FFFFFF"/>
        </w:rPr>
        <w:t>召回率（</w:t>
      </w:r>
      <w:r w:rsidRPr="00486D7F">
        <w:rPr>
          <w:rFonts w:ascii="Arial" w:hAnsi="Arial" w:cs="Arial"/>
          <w:shd w:val="clear" w:color="auto" w:fill="FFFFFF"/>
        </w:rPr>
        <w:t>Recall</w:t>
      </w:r>
      <w:r w:rsidRPr="00486D7F">
        <w:rPr>
          <w:rFonts w:ascii="Arial" w:hAnsi="Arial" w:cs="Arial"/>
          <w:shd w:val="clear" w:color="auto" w:fill="FFFFFF"/>
        </w:rPr>
        <w:t>）：</w:t>
      </w:r>
      <w:r w:rsidRPr="00486D7F">
        <w:rPr>
          <w:rFonts w:ascii="Arial" w:hAnsi="Arial" w:cs="Arial" w:hint="eastAsia"/>
          <w:shd w:val="clear" w:color="auto" w:fill="FFFFFF"/>
        </w:rPr>
        <w:t>召回率衡量了模型能够正确识别出正类样本的能力。</w:t>
      </w:r>
      <w:r w:rsidRPr="00486D7F">
        <w:rPr>
          <w:rFonts w:ascii="Arial" w:hAnsi="Arial" w:cs="Arial"/>
          <w:shd w:val="clear" w:color="auto" w:fill="FFFFFF"/>
        </w:rPr>
        <w:t>计算公式为：</w:t>
      </w:r>
      <w:r w:rsidRPr="00486D7F">
        <w:rPr>
          <w:rFonts w:ascii="Arial" w:hAnsi="Arial" w:cs="Arial"/>
          <w:shd w:val="clear" w:color="auto" w:fill="FFFFFF"/>
        </w:rPr>
        <w:t xml:space="preserve"> </w:t>
      </w:r>
      <w:r w:rsidRPr="00486D7F">
        <w:rPr>
          <w:rFonts w:ascii="Arial" w:hAnsi="Arial" w:cs="Arial"/>
          <w:shd w:val="clear" w:color="auto" w:fill="FFFFFF"/>
        </w:rPr>
        <w:t>召回率</w:t>
      </w:r>
      <w:r w:rsidRPr="00486D7F">
        <w:rPr>
          <w:rFonts w:ascii="Arial" w:hAnsi="Arial" w:cs="Arial"/>
          <w:shd w:val="clear" w:color="auto" w:fill="FFFFFF"/>
        </w:rPr>
        <w:t xml:space="preserve"> = (</w:t>
      </w:r>
      <w:r w:rsidRPr="00486D7F">
        <w:rPr>
          <w:rFonts w:ascii="Arial" w:hAnsi="Arial" w:cs="Arial"/>
          <w:shd w:val="clear" w:color="auto" w:fill="FFFFFF"/>
        </w:rPr>
        <w:t>真正的正类样本数</w:t>
      </w:r>
      <w:r w:rsidRPr="00486D7F">
        <w:rPr>
          <w:rFonts w:ascii="Arial" w:hAnsi="Arial" w:cs="Arial"/>
          <w:shd w:val="clear" w:color="auto" w:fill="FFFFFF"/>
        </w:rPr>
        <w:t>) / (</w:t>
      </w:r>
      <w:r w:rsidRPr="00486D7F">
        <w:rPr>
          <w:rFonts w:ascii="Arial" w:hAnsi="Arial" w:cs="Arial"/>
          <w:shd w:val="clear" w:color="auto" w:fill="FFFFFF"/>
        </w:rPr>
        <w:t>真正的正类样本数</w:t>
      </w:r>
      <w:r w:rsidRPr="00486D7F">
        <w:rPr>
          <w:rFonts w:ascii="Arial" w:hAnsi="Arial" w:cs="Arial"/>
          <w:shd w:val="clear" w:color="auto" w:fill="FFFFFF"/>
        </w:rPr>
        <w:t xml:space="preserve"> + </w:t>
      </w:r>
      <w:proofErr w:type="gramStart"/>
      <w:r w:rsidRPr="00486D7F">
        <w:rPr>
          <w:rFonts w:ascii="Arial" w:hAnsi="Arial" w:cs="Arial"/>
          <w:shd w:val="clear" w:color="auto" w:fill="FFFFFF"/>
        </w:rPr>
        <w:t>假负类</w:t>
      </w:r>
      <w:proofErr w:type="gramEnd"/>
      <w:r w:rsidRPr="00486D7F">
        <w:rPr>
          <w:rFonts w:ascii="Arial" w:hAnsi="Arial" w:cs="Arial"/>
          <w:shd w:val="clear" w:color="auto" w:fill="FFFFFF"/>
        </w:rPr>
        <w:t>样本数</w:t>
      </w:r>
      <w:r w:rsidRPr="00486D7F">
        <w:rPr>
          <w:rFonts w:ascii="Arial" w:hAnsi="Arial" w:cs="Arial"/>
          <w:shd w:val="clear" w:color="auto" w:fill="FFFFFF"/>
        </w:rPr>
        <w:t>)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4A44472D" w14:textId="336AC27E" w:rsidR="00486D7F" w:rsidRPr="00486D7F" w:rsidRDefault="00486D7F" w:rsidP="00486D7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（</w:t>
      </w:r>
      <w:r>
        <w:rPr>
          <w:rFonts w:ascii="Arial" w:hAnsi="Arial" w:cs="Arial" w:hint="eastAsia"/>
          <w:shd w:val="clear" w:color="auto" w:fill="FFFFFF"/>
        </w:rPr>
        <w:t>4</w:t>
      </w:r>
      <w:r>
        <w:rPr>
          <w:rFonts w:ascii="Arial" w:hAnsi="Arial" w:cs="Arial" w:hint="eastAsia"/>
          <w:shd w:val="clear" w:color="auto" w:fill="FFFFFF"/>
        </w:rPr>
        <w:t>）</w:t>
      </w:r>
      <w:r w:rsidRPr="00486D7F">
        <w:rPr>
          <w:rFonts w:ascii="Arial" w:hAnsi="Arial" w:cs="Arial"/>
          <w:shd w:val="clear" w:color="auto" w:fill="FFFFFF"/>
        </w:rPr>
        <w:t>F1</w:t>
      </w:r>
      <w:r w:rsidRPr="00486D7F">
        <w:rPr>
          <w:rFonts w:ascii="Arial" w:hAnsi="Arial" w:cs="Arial"/>
          <w:shd w:val="clear" w:color="auto" w:fill="FFFFFF"/>
        </w:rPr>
        <w:t>得分（</w:t>
      </w:r>
      <w:r w:rsidRPr="00486D7F">
        <w:rPr>
          <w:rFonts w:ascii="Arial" w:hAnsi="Arial" w:cs="Arial"/>
          <w:shd w:val="clear" w:color="auto" w:fill="FFFFFF"/>
        </w:rPr>
        <w:t>F1 Score</w:t>
      </w:r>
      <w:r w:rsidRPr="00486D7F">
        <w:rPr>
          <w:rFonts w:ascii="Arial" w:hAnsi="Arial" w:cs="Arial"/>
          <w:shd w:val="clear" w:color="auto" w:fill="FFFFFF"/>
        </w:rPr>
        <w:t>）：</w:t>
      </w:r>
      <w:r w:rsidRPr="00486D7F">
        <w:rPr>
          <w:rFonts w:ascii="Arial" w:hAnsi="Arial" w:cs="Arial"/>
          <w:shd w:val="clear" w:color="auto" w:fill="FFFFFF"/>
        </w:rPr>
        <w:t>F1</w:t>
      </w:r>
      <w:r w:rsidRPr="00486D7F">
        <w:rPr>
          <w:rFonts w:ascii="Arial" w:hAnsi="Arial" w:cs="Arial"/>
          <w:shd w:val="clear" w:color="auto" w:fill="FFFFFF"/>
        </w:rPr>
        <w:t>得分是精确率和召回率的综合指标，综合考虑了分类模型的准确性和召回性能。计算公式为：</w:t>
      </w:r>
      <w:r w:rsidRPr="00486D7F">
        <w:rPr>
          <w:rFonts w:ascii="Arial" w:hAnsi="Arial" w:cs="Arial"/>
          <w:shd w:val="clear" w:color="auto" w:fill="FFFFFF"/>
        </w:rPr>
        <w:t>F1</w:t>
      </w:r>
      <w:r w:rsidRPr="00486D7F">
        <w:rPr>
          <w:rFonts w:ascii="Arial" w:hAnsi="Arial" w:cs="Arial"/>
          <w:shd w:val="clear" w:color="auto" w:fill="FFFFFF"/>
        </w:rPr>
        <w:t>得分</w:t>
      </w:r>
      <w:r w:rsidRPr="00486D7F">
        <w:rPr>
          <w:rFonts w:ascii="Arial" w:hAnsi="Arial" w:cs="Arial"/>
          <w:shd w:val="clear" w:color="auto" w:fill="FFFFFF"/>
        </w:rPr>
        <w:t xml:space="preserve"> = 2 * (</w:t>
      </w:r>
      <w:r w:rsidRPr="00486D7F">
        <w:rPr>
          <w:rFonts w:ascii="Arial" w:hAnsi="Arial" w:cs="Arial"/>
          <w:shd w:val="clear" w:color="auto" w:fill="FFFFFF"/>
        </w:rPr>
        <w:t>精确率</w:t>
      </w:r>
      <w:r w:rsidRPr="00486D7F">
        <w:rPr>
          <w:rFonts w:ascii="Arial" w:hAnsi="Arial" w:cs="Arial"/>
          <w:shd w:val="clear" w:color="auto" w:fill="FFFFFF"/>
        </w:rPr>
        <w:t xml:space="preserve"> * </w:t>
      </w:r>
      <w:r w:rsidRPr="00486D7F">
        <w:rPr>
          <w:rFonts w:ascii="Arial" w:hAnsi="Arial" w:cs="Arial"/>
          <w:shd w:val="clear" w:color="auto" w:fill="FFFFFF"/>
        </w:rPr>
        <w:t>召回率</w:t>
      </w:r>
      <w:r w:rsidRPr="00486D7F">
        <w:rPr>
          <w:rFonts w:ascii="Arial" w:hAnsi="Arial" w:cs="Arial"/>
          <w:shd w:val="clear" w:color="auto" w:fill="FFFFFF"/>
        </w:rPr>
        <w:t>) / (</w:t>
      </w:r>
      <w:r w:rsidRPr="00486D7F">
        <w:rPr>
          <w:rFonts w:ascii="Arial" w:hAnsi="Arial" w:cs="Arial"/>
          <w:shd w:val="clear" w:color="auto" w:fill="FFFFFF"/>
        </w:rPr>
        <w:t>精确率</w:t>
      </w:r>
      <w:r w:rsidRPr="00486D7F">
        <w:rPr>
          <w:rFonts w:ascii="Arial" w:hAnsi="Arial" w:cs="Arial"/>
          <w:shd w:val="clear" w:color="auto" w:fill="FFFFFF"/>
        </w:rPr>
        <w:t xml:space="preserve"> + </w:t>
      </w:r>
      <w:r w:rsidRPr="00486D7F">
        <w:rPr>
          <w:rFonts w:ascii="Arial" w:hAnsi="Arial" w:cs="Arial"/>
          <w:shd w:val="clear" w:color="auto" w:fill="FFFFFF"/>
        </w:rPr>
        <w:t>召回率</w:t>
      </w:r>
      <w:r w:rsidRPr="00486D7F">
        <w:rPr>
          <w:rFonts w:ascii="Arial" w:hAnsi="Arial" w:cs="Arial"/>
          <w:shd w:val="clear" w:color="auto" w:fill="FFFFFF"/>
        </w:rPr>
        <w:t>)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58990526" w14:textId="06D163A1" w:rsidR="00486D7F" w:rsidRDefault="00486D7F" w:rsidP="00486D7F">
      <w:pPr>
        <w:pStyle w:val="1e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（</w:t>
      </w:r>
      <w:r>
        <w:rPr>
          <w:rFonts w:ascii="Arial" w:hAnsi="Arial" w:cs="Arial" w:hint="eastAsia"/>
          <w:shd w:val="clear" w:color="auto" w:fill="FFFFFF"/>
        </w:rPr>
        <w:t>5</w:t>
      </w:r>
      <w:r>
        <w:rPr>
          <w:rFonts w:ascii="Arial" w:hAnsi="Arial" w:cs="Arial" w:hint="eastAsia"/>
          <w:shd w:val="clear" w:color="auto" w:fill="FFFFFF"/>
        </w:rPr>
        <w:t>）</w:t>
      </w:r>
      <w:r w:rsidRPr="00486D7F">
        <w:rPr>
          <w:rFonts w:ascii="Arial" w:hAnsi="Arial" w:cs="Arial"/>
          <w:shd w:val="clear" w:color="auto" w:fill="FFFFFF"/>
        </w:rPr>
        <w:t>ROC-AUC</w:t>
      </w:r>
      <w:r w:rsidRPr="00486D7F">
        <w:rPr>
          <w:rFonts w:ascii="Arial" w:hAnsi="Arial" w:cs="Arial"/>
          <w:shd w:val="clear" w:color="auto" w:fill="FFFFFF"/>
        </w:rPr>
        <w:t>：</w:t>
      </w:r>
      <w:r w:rsidRPr="00486D7F">
        <w:rPr>
          <w:rFonts w:ascii="Arial" w:hAnsi="Arial" w:cs="Arial"/>
          <w:shd w:val="clear" w:color="auto" w:fill="FFFFFF"/>
        </w:rPr>
        <w:t>ROC</w:t>
      </w:r>
      <w:r w:rsidRPr="00486D7F">
        <w:rPr>
          <w:rFonts w:ascii="Arial" w:hAnsi="Arial" w:cs="Arial"/>
          <w:shd w:val="clear" w:color="auto" w:fill="FFFFFF"/>
        </w:rPr>
        <w:t>曲线是衡量分类模型性能的一种方法，</w:t>
      </w:r>
      <w:r w:rsidRPr="00486D7F">
        <w:rPr>
          <w:rFonts w:ascii="Arial" w:hAnsi="Arial" w:cs="Arial"/>
          <w:shd w:val="clear" w:color="auto" w:fill="FFFFFF"/>
        </w:rPr>
        <w:t>AUC</w:t>
      </w:r>
      <w:r w:rsidRPr="00486D7F">
        <w:rPr>
          <w:rFonts w:ascii="Arial" w:hAnsi="Arial" w:cs="Arial"/>
          <w:shd w:val="clear" w:color="auto" w:fill="FFFFFF"/>
        </w:rPr>
        <w:t>是</w:t>
      </w:r>
      <w:r w:rsidRPr="00486D7F">
        <w:rPr>
          <w:rFonts w:ascii="Arial" w:hAnsi="Arial" w:cs="Arial"/>
          <w:shd w:val="clear" w:color="auto" w:fill="FFFFFF"/>
        </w:rPr>
        <w:t xml:space="preserve"> ROC </w:t>
      </w:r>
      <w:r w:rsidRPr="00486D7F">
        <w:rPr>
          <w:rFonts w:ascii="Arial" w:hAnsi="Arial" w:cs="Arial"/>
          <w:shd w:val="clear" w:color="auto" w:fill="FFFFFF"/>
        </w:rPr>
        <w:t>曲线下的面积。</w:t>
      </w:r>
      <w:r w:rsidRPr="00486D7F">
        <w:rPr>
          <w:rFonts w:ascii="Arial" w:hAnsi="Arial" w:cs="Arial"/>
          <w:shd w:val="clear" w:color="auto" w:fill="FFFFFF"/>
        </w:rPr>
        <w:t xml:space="preserve">ROC </w:t>
      </w:r>
      <w:r w:rsidRPr="00486D7F">
        <w:rPr>
          <w:rFonts w:ascii="Arial" w:hAnsi="Arial" w:cs="Arial"/>
          <w:shd w:val="clear" w:color="auto" w:fill="FFFFFF"/>
        </w:rPr>
        <w:t>曲线以真正类率（</w:t>
      </w:r>
      <w:r w:rsidRPr="00486D7F">
        <w:rPr>
          <w:rFonts w:ascii="Arial" w:hAnsi="Arial" w:cs="Arial"/>
          <w:shd w:val="clear" w:color="auto" w:fill="FFFFFF"/>
        </w:rPr>
        <w:t>TPR</w:t>
      </w:r>
      <w:r w:rsidRPr="00486D7F">
        <w:rPr>
          <w:rFonts w:ascii="Arial" w:hAnsi="Arial" w:cs="Arial"/>
          <w:shd w:val="clear" w:color="auto" w:fill="FFFFFF"/>
        </w:rPr>
        <w:t>，召回率的另一个名称）为纵轴，</w:t>
      </w:r>
      <w:proofErr w:type="gramStart"/>
      <w:r w:rsidRPr="00486D7F">
        <w:rPr>
          <w:rFonts w:ascii="Arial" w:hAnsi="Arial" w:cs="Arial"/>
          <w:shd w:val="clear" w:color="auto" w:fill="FFFFFF"/>
        </w:rPr>
        <w:t>假正类</w:t>
      </w:r>
      <w:proofErr w:type="gramEnd"/>
      <w:r w:rsidRPr="00486D7F">
        <w:rPr>
          <w:rFonts w:ascii="Arial" w:hAnsi="Arial" w:cs="Arial"/>
          <w:shd w:val="clear" w:color="auto" w:fill="FFFFFF"/>
        </w:rPr>
        <w:t>率（</w:t>
      </w:r>
      <w:r w:rsidRPr="00486D7F">
        <w:rPr>
          <w:rFonts w:ascii="Arial" w:hAnsi="Arial" w:cs="Arial"/>
          <w:shd w:val="clear" w:color="auto" w:fill="FFFFFF"/>
        </w:rPr>
        <w:t>FPR</w:t>
      </w:r>
      <w:r w:rsidRPr="00486D7F">
        <w:rPr>
          <w:rFonts w:ascii="Arial" w:hAnsi="Arial" w:cs="Arial"/>
          <w:shd w:val="clear" w:color="auto" w:fill="FFFFFF"/>
        </w:rPr>
        <w:t>，</w:t>
      </w:r>
      <w:r w:rsidRPr="00486D7F">
        <w:rPr>
          <w:rFonts w:ascii="Arial" w:hAnsi="Arial" w:cs="Arial"/>
          <w:shd w:val="clear" w:color="auto" w:fill="FFFFFF"/>
        </w:rPr>
        <w:t>1-</w:t>
      </w:r>
      <w:r w:rsidRPr="00486D7F">
        <w:rPr>
          <w:rFonts w:ascii="Arial" w:hAnsi="Arial" w:cs="Arial"/>
          <w:shd w:val="clear" w:color="auto" w:fill="FFFFFF"/>
        </w:rPr>
        <w:t>特异度）为横轴，可以通过调整分类阈值来获得不同的点。</w:t>
      </w:r>
      <w:r w:rsidRPr="00486D7F">
        <w:rPr>
          <w:rFonts w:ascii="Arial" w:hAnsi="Arial" w:cs="Arial"/>
          <w:shd w:val="clear" w:color="auto" w:fill="FFFFFF"/>
        </w:rPr>
        <w:t xml:space="preserve">AUC </w:t>
      </w:r>
      <w:r w:rsidRPr="00486D7F">
        <w:rPr>
          <w:rFonts w:ascii="Arial" w:hAnsi="Arial" w:cs="Arial"/>
          <w:shd w:val="clear" w:color="auto" w:fill="FFFFFF"/>
        </w:rPr>
        <w:t>表示</w:t>
      </w:r>
      <w:r w:rsidRPr="00486D7F">
        <w:rPr>
          <w:rFonts w:ascii="Arial" w:hAnsi="Arial" w:cs="Arial"/>
          <w:shd w:val="clear" w:color="auto" w:fill="FFFFFF"/>
        </w:rPr>
        <w:t xml:space="preserve"> ROC </w:t>
      </w:r>
      <w:r w:rsidRPr="00486D7F">
        <w:rPr>
          <w:rFonts w:ascii="Arial" w:hAnsi="Arial" w:cs="Arial"/>
          <w:shd w:val="clear" w:color="auto" w:fill="FFFFFF"/>
        </w:rPr>
        <w:t>曲线下的面积，取值范围在</w:t>
      </w:r>
      <w:r w:rsidRPr="00486D7F">
        <w:rPr>
          <w:rFonts w:ascii="Arial" w:hAnsi="Arial" w:cs="Arial"/>
          <w:shd w:val="clear" w:color="auto" w:fill="FFFFFF"/>
        </w:rPr>
        <w:t>0</w:t>
      </w:r>
      <w:r w:rsidRPr="00486D7F">
        <w:rPr>
          <w:rFonts w:ascii="Arial" w:hAnsi="Arial" w:cs="Arial"/>
          <w:shd w:val="clear" w:color="auto" w:fill="FFFFFF"/>
        </w:rPr>
        <w:t>到</w:t>
      </w:r>
      <w:r w:rsidRPr="00486D7F">
        <w:rPr>
          <w:rFonts w:ascii="Arial" w:hAnsi="Arial" w:cs="Arial"/>
          <w:shd w:val="clear" w:color="auto" w:fill="FFFFFF"/>
        </w:rPr>
        <w:t>1</w:t>
      </w:r>
      <w:r w:rsidRPr="00486D7F">
        <w:rPr>
          <w:rFonts w:ascii="Arial" w:hAnsi="Arial" w:cs="Arial"/>
          <w:shd w:val="clear" w:color="auto" w:fill="FFFFFF"/>
        </w:rPr>
        <w:t>之间，值越大表示模型分类性能越好。</w:t>
      </w:r>
    </w:p>
    <w:p w14:paraId="0026494D" w14:textId="5AC1597A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</w:p>
    <w:p w14:paraId="46927A9B" w14:textId="77777777" w:rsidR="00146C86" w:rsidRPr="00E94233" w:rsidRDefault="00146C86" w:rsidP="0034452C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6C28243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4ED785A0" w14:textId="310A3031" w:rsidR="00486D7F" w:rsidRPr="00486D7F" w:rsidRDefault="00486D7F" w:rsidP="00486D7F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</w:t>
      </w:r>
      <w:r w:rsidRPr="00486D7F">
        <w:rPr>
          <w:rFonts w:ascii="Huawei Sans" w:hAnsi="Huawei Sans" w:cs="Huawei Sans" w:hint="eastAsia"/>
        </w:rPr>
        <w:t>均方误差（</w:t>
      </w:r>
      <w:proofErr w:type="spellStart"/>
      <w:r w:rsidRPr="00486D7F">
        <w:rPr>
          <w:rFonts w:ascii="Huawei Sans" w:hAnsi="Huawei Sans" w:cs="Huawei Sans"/>
        </w:rPr>
        <w:t>MSE</w:t>
      </w:r>
      <w:proofErr w:type="spellEnd"/>
      <w:r w:rsidRPr="00486D7F">
        <w:rPr>
          <w:rFonts w:ascii="Huawei Sans" w:hAnsi="Huawei Sans" w:cs="Huawei Sans"/>
        </w:rPr>
        <w:t>）：</w:t>
      </w:r>
      <w:r w:rsidRPr="00486D7F">
        <w:rPr>
          <w:rFonts w:ascii="Huawei Sans" w:hAnsi="Huawei Sans" w:cs="Huawei Sans" w:hint="eastAsia"/>
        </w:rPr>
        <w:t>均方误差衡量了预测值与实际值之间的平均差异的平方。</w:t>
      </w:r>
    </w:p>
    <w:p w14:paraId="2732B202" w14:textId="718005AD" w:rsidR="00486D7F" w:rsidRPr="00486D7F" w:rsidRDefault="00486D7F" w:rsidP="00486D7F">
      <w:pPr>
        <w:pStyle w:val="1e"/>
        <w:rPr>
          <w:rFonts w:ascii="Huawei Sans" w:hAnsi="Huawei Sans" w:cs="Huawei Sans" w:hint="eastAsia"/>
        </w:rPr>
      </w:pPr>
      <w:r w:rsidRPr="00486D7F">
        <w:rPr>
          <w:rFonts w:ascii="Huawei Sans" w:hAnsi="Huawei Sans" w:cs="Huawei Sans" w:hint="eastAsia"/>
        </w:rPr>
        <w:t>（</w:t>
      </w:r>
      <w:r w:rsidRPr="00486D7F">
        <w:rPr>
          <w:rFonts w:ascii="Huawei Sans" w:hAnsi="Huawei Sans" w:cs="Huawei Sans"/>
        </w:rPr>
        <w:t>2</w:t>
      </w:r>
      <w:r w:rsidRPr="00486D7F">
        <w:rPr>
          <w:rFonts w:ascii="Huawei Sans" w:hAnsi="Huawei Sans" w:cs="Huawei Sans"/>
        </w:rPr>
        <w:t>）均方根误差（</w:t>
      </w:r>
      <w:proofErr w:type="spellStart"/>
      <w:r w:rsidRPr="00486D7F">
        <w:rPr>
          <w:rFonts w:ascii="Huawei Sans" w:hAnsi="Huawei Sans" w:cs="Huawei Sans"/>
        </w:rPr>
        <w:t>RMSE</w:t>
      </w:r>
      <w:proofErr w:type="spellEnd"/>
      <w:r w:rsidRPr="00486D7F">
        <w:rPr>
          <w:rFonts w:ascii="Huawei Sans" w:hAnsi="Huawei Sans" w:cs="Huawei Sans"/>
        </w:rPr>
        <w:t>）：均方根误差是</w:t>
      </w:r>
      <w:proofErr w:type="spellStart"/>
      <w:r w:rsidRPr="00486D7F">
        <w:rPr>
          <w:rFonts w:ascii="Huawei Sans" w:hAnsi="Huawei Sans" w:cs="Huawei Sans"/>
        </w:rPr>
        <w:t>MSE</w:t>
      </w:r>
      <w:proofErr w:type="spellEnd"/>
      <w:r w:rsidRPr="00486D7F">
        <w:rPr>
          <w:rFonts w:ascii="Huawei Sans" w:hAnsi="Huawei Sans" w:cs="Huawei Sans"/>
        </w:rPr>
        <w:t>的平方根，它衡量了预测值与实际值之间的平均差异的平方根。</w:t>
      </w:r>
    </w:p>
    <w:p w14:paraId="4174AF1B" w14:textId="77777777" w:rsidR="00486D7F" w:rsidRPr="00486D7F" w:rsidRDefault="00486D7F" w:rsidP="00486D7F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）</w:t>
      </w:r>
      <w:r w:rsidRPr="00486D7F">
        <w:rPr>
          <w:rFonts w:ascii="Huawei Sans" w:hAnsi="Huawei Sans" w:cs="Huawei Sans" w:hint="eastAsia"/>
        </w:rPr>
        <w:t>平均绝对误差（</w:t>
      </w:r>
      <w:r w:rsidRPr="00486D7F">
        <w:rPr>
          <w:rFonts w:ascii="Huawei Sans" w:hAnsi="Huawei Sans" w:cs="Huawei Sans"/>
        </w:rPr>
        <w:t>MAE</w:t>
      </w:r>
      <w:r w:rsidRPr="00486D7F">
        <w:rPr>
          <w:rFonts w:ascii="Huawei Sans" w:hAnsi="Huawei Sans" w:cs="Huawei Sans"/>
        </w:rPr>
        <w:t>）：</w:t>
      </w:r>
      <w:r w:rsidRPr="00486D7F">
        <w:rPr>
          <w:rFonts w:ascii="Huawei Sans" w:hAnsi="Huawei Sans" w:cs="Huawei Sans" w:hint="eastAsia"/>
        </w:rPr>
        <w:t>平均绝对误差衡量了预测值与实际值之间的平均绝对差异。</w:t>
      </w:r>
    </w:p>
    <w:p w14:paraId="0BCF98B9" w14:textId="214E93C7" w:rsidR="00486D7F" w:rsidRPr="00486D7F" w:rsidRDefault="00486D7F" w:rsidP="00486D7F">
      <w:pPr>
        <w:pStyle w:val="1e"/>
        <w:rPr>
          <w:rFonts w:ascii="Huawei Sans" w:hAnsi="Huawei Sans" w:cs="Huawei Sans" w:hint="eastAsia"/>
        </w:rPr>
      </w:pPr>
      <w:r w:rsidRPr="00486D7F">
        <w:rPr>
          <w:rFonts w:ascii="Huawei Sans" w:hAnsi="Huawei Sans" w:cs="Huawei Sans"/>
        </w:rPr>
        <w:t>MAE</w:t>
      </w:r>
      <w:r w:rsidRPr="00486D7F">
        <w:rPr>
          <w:rFonts w:ascii="Huawei Sans" w:hAnsi="Huawei Sans" w:cs="Huawei Sans"/>
        </w:rPr>
        <w:t>衡量了预测值与实际值之间的平均绝对差异的大小，它对异常值不敏感。</w:t>
      </w:r>
    </w:p>
    <w:p w14:paraId="6B6D8FBA" w14:textId="786BCDC1" w:rsidR="00486D7F" w:rsidRPr="00486D7F" w:rsidRDefault="00486D7F" w:rsidP="00486D7F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4</w:t>
      </w:r>
      <w:r>
        <w:rPr>
          <w:rFonts w:ascii="Huawei Sans" w:hAnsi="Huawei Sans" w:cs="Huawei Sans" w:hint="eastAsia"/>
        </w:rPr>
        <w:t>）</w:t>
      </w:r>
      <w:r w:rsidRPr="00486D7F">
        <w:rPr>
          <w:rFonts w:ascii="Huawei Sans" w:hAnsi="Huawei Sans" w:cs="Huawei Sans"/>
        </w:rPr>
        <w:t>R</w:t>
      </w:r>
      <w:r w:rsidRPr="00486D7F">
        <w:rPr>
          <w:rFonts w:ascii="Huawei Sans" w:hAnsi="Huawei Sans" w:cs="Huawei Sans"/>
        </w:rPr>
        <w:t>平方（</w:t>
      </w:r>
      <w:r w:rsidRPr="00486D7F">
        <w:rPr>
          <w:rFonts w:ascii="Huawei Sans" w:hAnsi="Huawei Sans" w:cs="Huawei Sans"/>
        </w:rPr>
        <w:t>R-squared</w:t>
      </w:r>
      <w:r w:rsidRPr="00486D7F">
        <w:rPr>
          <w:rFonts w:ascii="Huawei Sans" w:hAnsi="Huawei Sans" w:cs="Huawei Sans"/>
        </w:rPr>
        <w:t>）：</w:t>
      </w:r>
      <w:r w:rsidRPr="00486D7F">
        <w:rPr>
          <w:rFonts w:ascii="Huawei Sans" w:hAnsi="Huawei Sans" w:cs="Huawei Sans"/>
        </w:rPr>
        <w:t>R</w:t>
      </w:r>
      <w:r w:rsidRPr="00486D7F">
        <w:rPr>
          <w:rFonts w:ascii="Huawei Sans" w:hAnsi="Huawei Sans" w:cs="Huawei Sans"/>
        </w:rPr>
        <w:t>平方衡量了模型对目标变量的变异程度的解释能力，即拟合优度。它表示预测值与实际值之间的变异程度占总变异程度的比例</w:t>
      </w:r>
      <w:r w:rsidR="00146C86">
        <w:rPr>
          <w:rFonts w:ascii="Huawei Sans" w:hAnsi="Huawei Sans" w:cs="Huawei Sans" w:hint="eastAsia"/>
        </w:rPr>
        <w:t>。</w:t>
      </w:r>
    </w:p>
    <w:p w14:paraId="652FB027" w14:textId="36804511" w:rsidR="00486D7F" w:rsidRPr="00486D7F" w:rsidRDefault="00486D7F" w:rsidP="00486D7F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 w:hint="eastAsia"/>
        </w:rPr>
        <w:t>）</w:t>
      </w:r>
      <w:r w:rsidRPr="00486D7F">
        <w:rPr>
          <w:rFonts w:ascii="Huawei Sans" w:hAnsi="Huawei Sans" w:cs="Huawei Sans" w:hint="eastAsia"/>
        </w:rPr>
        <w:t>调整</w:t>
      </w:r>
      <w:r w:rsidRPr="00486D7F">
        <w:rPr>
          <w:rFonts w:ascii="Huawei Sans" w:hAnsi="Huawei Sans" w:cs="Huawei Sans"/>
        </w:rPr>
        <w:t>R</w:t>
      </w:r>
      <w:r w:rsidRPr="00486D7F">
        <w:rPr>
          <w:rFonts w:ascii="Huawei Sans" w:hAnsi="Huawei Sans" w:cs="Huawei Sans"/>
        </w:rPr>
        <w:t>平方（</w:t>
      </w:r>
      <w:r w:rsidRPr="00486D7F">
        <w:rPr>
          <w:rFonts w:ascii="Huawei Sans" w:hAnsi="Huawei Sans" w:cs="Huawei Sans"/>
        </w:rPr>
        <w:t>Adjusted R-squared</w:t>
      </w:r>
      <w:r w:rsidRPr="00486D7F">
        <w:rPr>
          <w:rFonts w:ascii="Huawei Sans" w:hAnsi="Huawei Sans" w:cs="Huawei Sans"/>
        </w:rPr>
        <w:t>）：</w:t>
      </w:r>
      <w:r w:rsidRPr="00486D7F">
        <w:rPr>
          <w:rFonts w:ascii="Huawei Sans" w:hAnsi="Huawei Sans" w:cs="Huawei Sans" w:hint="eastAsia"/>
        </w:rPr>
        <w:t>调整</w:t>
      </w:r>
      <w:r w:rsidRPr="00486D7F">
        <w:rPr>
          <w:rFonts w:ascii="Huawei Sans" w:hAnsi="Huawei Sans" w:cs="Huawei Sans"/>
        </w:rPr>
        <w:t>R</w:t>
      </w:r>
      <w:proofErr w:type="gramStart"/>
      <w:r w:rsidRPr="00486D7F">
        <w:rPr>
          <w:rFonts w:ascii="Huawei Sans" w:hAnsi="Huawei Sans" w:cs="Huawei Sans"/>
        </w:rPr>
        <w:t>平方对</w:t>
      </w:r>
      <w:proofErr w:type="gramEnd"/>
      <w:r w:rsidRPr="00486D7F">
        <w:rPr>
          <w:rFonts w:ascii="Huawei Sans" w:hAnsi="Huawei Sans" w:cs="Huawei Sans"/>
        </w:rPr>
        <w:t>模型复杂度进行了调整，考虑了自变量的数量和样本数量。它惩罚了增加自变量带来的模型复杂度。</w:t>
      </w:r>
    </w:p>
    <w:p w14:paraId="638FD73A" w14:textId="77777777" w:rsidR="0034452C" w:rsidRPr="00860899" w:rsidRDefault="0034452C" w:rsidP="00DE4408">
      <w:pPr>
        <w:pStyle w:val="1e"/>
        <w:ind w:left="0"/>
        <w:rPr>
          <w:rFonts w:ascii="Huawei Sans" w:hAnsi="Huawei Sans" w:cs="Huawei Sans" w:hint="eastAsia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5062F" w14:textId="77777777" w:rsidR="001D5B82" w:rsidRDefault="001D5B82" w:rsidP="00940D2A">
      <w:pPr>
        <w:spacing w:before="0" w:after="0" w:line="240" w:lineRule="auto"/>
      </w:pPr>
      <w:r>
        <w:separator/>
      </w:r>
    </w:p>
  </w:endnote>
  <w:endnote w:type="continuationSeparator" w:id="0">
    <w:p w14:paraId="6069D220" w14:textId="77777777" w:rsidR="001D5B82" w:rsidRDefault="001D5B8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312EA" w14:textId="77777777" w:rsidR="001D5B82" w:rsidRDefault="001D5B8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C0713E9" w14:textId="77777777" w:rsidR="001D5B82" w:rsidRDefault="001D5B8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80881345">
    <w:abstractNumId w:val="18"/>
  </w:num>
  <w:num w:numId="2" w16cid:durableId="501744499">
    <w:abstractNumId w:val="8"/>
  </w:num>
  <w:num w:numId="3" w16cid:durableId="1801264401">
    <w:abstractNumId w:val="5"/>
  </w:num>
  <w:num w:numId="4" w16cid:durableId="875968158">
    <w:abstractNumId w:val="2"/>
  </w:num>
  <w:num w:numId="5" w16cid:durableId="869296963">
    <w:abstractNumId w:val="11"/>
  </w:num>
  <w:num w:numId="6" w16cid:durableId="425074497">
    <w:abstractNumId w:val="4"/>
  </w:num>
  <w:num w:numId="7" w16cid:durableId="219367658">
    <w:abstractNumId w:val="1"/>
  </w:num>
  <w:num w:numId="8" w16cid:durableId="797645994">
    <w:abstractNumId w:val="7"/>
  </w:num>
  <w:num w:numId="9" w16cid:durableId="1312905775">
    <w:abstractNumId w:val="12"/>
  </w:num>
  <w:num w:numId="10" w16cid:durableId="1070932129">
    <w:abstractNumId w:val="9"/>
  </w:num>
  <w:num w:numId="11" w16cid:durableId="1495343404">
    <w:abstractNumId w:val="14"/>
  </w:num>
  <w:num w:numId="12" w16cid:durableId="267667178">
    <w:abstractNumId w:val="0"/>
  </w:num>
  <w:num w:numId="13" w16cid:durableId="319430497">
    <w:abstractNumId w:val="3"/>
  </w:num>
  <w:num w:numId="14" w16cid:durableId="437801719">
    <w:abstractNumId w:val="17"/>
  </w:num>
  <w:num w:numId="15" w16cid:durableId="856890288">
    <w:abstractNumId w:val="15"/>
  </w:num>
  <w:num w:numId="16" w16cid:durableId="1126241396">
    <w:abstractNumId w:val="16"/>
  </w:num>
  <w:num w:numId="17" w16cid:durableId="1777820616">
    <w:abstractNumId w:val="13"/>
  </w:num>
  <w:num w:numId="18" w16cid:durableId="696468109">
    <w:abstractNumId w:val="20"/>
  </w:num>
  <w:num w:numId="19" w16cid:durableId="1888684967">
    <w:abstractNumId w:val="19"/>
  </w:num>
  <w:num w:numId="20" w16cid:durableId="828406584">
    <w:abstractNumId w:val="10"/>
  </w:num>
  <w:num w:numId="21" w16cid:durableId="1201822548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86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5B82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0AA0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6AC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5279"/>
    <w:rsid w:val="00365AD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D7F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70E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A7582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4AA6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42F7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5AF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4DE3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47ABB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0D36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0E3E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4C03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4408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3DA5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5A5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516</TotalTime>
  <Pages>16</Pages>
  <Words>1171</Words>
  <Characters>6675</Characters>
  <Application>Microsoft Office Word</Application>
  <DocSecurity>0</DocSecurity>
  <Lines>55</Lines>
  <Paragraphs>15</Paragraphs>
  <ScaleCrop>false</ScaleCrop>
  <Company>Huawei Technologies Co.,Ltd.</Company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A</cp:lastModifiedBy>
  <cp:revision>48</cp:revision>
  <cp:lastPrinted>2016-11-21T02:33:00Z</cp:lastPrinted>
  <dcterms:created xsi:type="dcterms:W3CDTF">2020-04-26T01:02:00Z</dcterms:created>
  <dcterms:modified xsi:type="dcterms:W3CDTF">2023-06-18T06:11:00Z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(3)tGI/EB/jGtp++CzZke9N9tR7b2KoFBygt2FKXJVDy9ajOjeNO6+SQxlTFiBTAvKEnytQCES2
7Rgw3/TVdfvHz4DR8uxXSnMGRbNA770JRHBLDiy71sZ/gLP2XMjzeCSxS0KodR1ZsNSUzsJ8
BuyypfLjK7pf+bmmwWsfsfO6Vi/ReUAY8EofDZYwwfOAwzwsBQdc4N+ktwLUP6TDgnQKNyXQ
OxczpyEYdoFQjWcJH4</vt:lpwstr>
  </property>
  <property fmtid="{D5CDD505-2E9C-101B-9397-08002B2CF9AE}" pid="15" name="_2015_ms_pID_7253431">
    <vt:lpwstr>rQ9qVg0495y7C9nfWnUiiQHSUAJVscKQXnQGIn/U65FWAyTzGVrYVF
a2N1N5pWlO6mib8t6VBPFOrB//blq0RNVvsOccpdeMhctsOWVB4sPCqgcYkh58IufstFZ986
mdjCfIDdc6IxKRQ/lwWh9OTXfqEhf20I44swAGVlDGzZTvugThioy6Oo8fhxAJUA9zgKEZXj
HHBVmaErksSiu8nAlDeSMAloS4QY7yNLFNhW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ys09DygKXY5V2KTMvG2AUqo=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