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4415" cy="214693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4415" cy="214693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4415" cy="2146935"/>
            <wp:effectExtent l="0" t="0" r="63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114415" cy="2146935"/>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firstLine="418" w:firstLineChars="0"/>
        <w:rPr>
          <w:rFonts w:ascii="Huawei Sans" w:hAnsi="Huawei Sans" w:cs="Huawei Sans"/>
        </w:rPr>
      </w:pPr>
      <w:r>
        <w:rPr>
          <w:rFonts w:ascii="Huawei Sans" w:hAnsi="Huawei Sans" w:cs="Huawei Sans"/>
        </w:rPr>
        <w:t>定制化需求：使用源码编译可以根据实际需求进行自定义配置和优化。源码提供了灵活性，可以选择所需的功能、插件或模块，并进行编译安装。可以选择需要的功能模块，减少不必要的安装，同时也可以加入第三方扩展和插件。</w:t>
      </w:r>
    </w:p>
    <w:p>
      <w:pPr>
        <w:pStyle w:val="255"/>
        <w:ind w:firstLine="418" w:firstLineChars="0"/>
        <w:rPr>
          <w:rFonts w:ascii="Huawei Sans" w:hAnsi="Huawei Sans" w:cs="Huawei Sans"/>
        </w:rPr>
      </w:pPr>
      <w:r>
        <w:rPr>
          <w:rFonts w:hint="default" w:ascii="Huawei Sans" w:hAnsi="Huawei Sans" w:cs="Huawei Sans"/>
        </w:rPr>
        <w:t>最新版本：通过源码编译可以获取最新版本的数据库软件。官方发布的软件包可能会有一定的滞后，并且可能没有包含最新的修复程序、功能增强或安全更新。通过从源代码构建和安装数据库，可以获得最新的特性和修复。</w:t>
      </w:r>
    </w:p>
    <w:p>
      <w:pPr>
        <w:pStyle w:val="255"/>
        <w:ind w:firstLine="418" w:firstLineChars="0"/>
        <w:rPr>
          <w:rFonts w:ascii="Huawei Sans" w:hAnsi="Huawei Sans" w:cs="Huawei Sans"/>
        </w:rPr>
      </w:pPr>
      <w:r>
        <w:rPr>
          <w:rFonts w:hint="default" w:ascii="Huawei Sans" w:hAnsi="Huawei Sans" w:cs="Huawei Sans"/>
        </w:rPr>
        <w:t>兼容性和平台支持：源码编译可确保数据库软件与您的操作系统、硬件和其他软件组件之间的兼容性。通过自定义编译选项，可以更好地适配和优化数据库以适应特定的环境。</w:t>
      </w:r>
    </w:p>
    <w:p>
      <w:pPr>
        <w:pStyle w:val="255"/>
        <w:ind w:firstLine="418" w:firstLineChars="0"/>
        <w:rPr>
          <w:rFonts w:hint="default" w:ascii="Huawei Sans" w:hAnsi="Huawei Sans" w:cs="Huawei Sans"/>
        </w:rPr>
      </w:pPr>
      <w:r>
        <w:rPr>
          <w:rFonts w:hint="default" w:ascii="Huawei Sans" w:hAnsi="Huawei Sans" w:cs="Huawei Sans"/>
        </w:rPr>
        <w:t>性能优化：通过自定义编译参数和优化选项，可以针对特定的硬件和工作负载优化数据库性能。例如，可以启用特定的优化指令集、调整内存分配策略或使用并行编译等方法来提高数据库的性能。同时，也可以避免一些由于软件包依赖错误而导致的问题。</w:t>
      </w:r>
    </w:p>
    <w:p>
      <w:pPr>
        <w:pStyle w:val="255"/>
        <w:ind w:firstLine="418" w:firstLineChars="0"/>
        <w:rPr>
          <w:rFonts w:ascii="Huawei Sans" w:hAnsi="Huawei Sans" w:cs="Huawei Sans"/>
        </w:rPr>
      </w:pPr>
      <w:r>
        <w:rPr>
          <w:rFonts w:hint="default" w:ascii="Huawei Sans" w:hAnsi="Huawei Sans" w:cs="Huawei Sans"/>
        </w:rPr>
        <w:t>调试和故障排查：如果在使用官方发行版时遇到问题，通过从源代码编译和安装数据库，可以更容易地进行调试和故障排查。在编译过程中，可以启用调试符号和日志记录等功能来帮助定位和解决问题。</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pPr>
      <w:r>
        <w:t>任务一：数据初始化验证</w:t>
      </w:r>
    </w:p>
    <w:p>
      <w:pPr>
        <w:pStyle w:val="255"/>
      </w:pPr>
      <w:r>
        <w:t>1. 查询supplier表的行数，并将结果进行图：</w:t>
      </w:r>
    </w:p>
    <w:p>
      <w:pPr>
        <w:pStyle w:val="255"/>
      </w:pPr>
      <w:r>
        <w:t>select count(*) from supplier;</w:t>
      </w:r>
    </w:p>
    <w:p>
      <w:pPr>
        <w:pStyle w:val="255"/>
      </w:pPr>
      <w:r>
        <w:drawing>
          <wp:inline distT="0" distB="0" distL="114300" distR="114300">
            <wp:extent cx="5270500" cy="1772920"/>
            <wp:effectExtent l="0" t="0" r="6350" b="177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0500" cy="1772920"/>
                    </a:xfrm>
                    <a:prstGeom prst="rect">
                      <a:avLst/>
                    </a:prstGeom>
                    <a:noFill/>
                    <a:ln>
                      <a:noFill/>
                    </a:ln>
                  </pic:spPr>
                </pic:pic>
              </a:graphicData>
            </a:graphic>
          </wp:inline>
        </w:drawing>
      </w:r>
    </w:p>
    <w:p>
      <w:pPr>
        <w:pStyle w:val="255"/>
      </w:pPr>
    </w:p>
    <w:p>
      <w:pPr>
        <w:pStyle w:val="255"/>
      </w:pPr>
    </w:p>
    <w:p>
      <w:pPr>
        <w:pStyle w:val="255"/>
      </w:pPr>
    </w:p>
    <w:p>
      <w:pPr>
        <w:pStyle w:val="255"/>
      </w:pPr>
      <w:r>
        <w:t>任务二：行存表与列存表执行效率对比</w:t>
      </w:r>
    </w:p>
    <w:p>
      <w:pPr>
        <w:pStyle w:val="255"/>
      </w:pPr>
      <w:r>
        <w:t>1. 2020年上半年litemall_orders行存表与litemall_orders_col列存表中的order_price的总和查询，并对比执行效率截图</w:t>
      </w:r>
    </w:p>
    <w:p>
      <w:pPr>
        <w:pStyle w:val="255"/>
      </w:pPr>
      <w:r>
        <w:t xml:space="preserve">select sum (order_price) from litemall_orders where add_date between '20200101' and '20200701'; </w:t>
      </w:r>
      <w:r>
        <w:drawing>
          <wp:inline distT="0" distB="0" distL="114300" distR="114300">
            <wp:extent cx="6120130" cy="1346835"/>
            <wp:effectExtent l="0" t="0" r="1397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6120130" cy="1346835"/>
                    </a:xfrm>
                    <a:prstGeom prst="rect">
                      <a:avLst/>
                    </a:prstGeom>
                    <a:noFill/>
                    <a:ln>
                      <a:noFill/>
                    </a:ln>
                  </pic:spPr>
                </pic:pic>
              </a:graphicData>
            </a:graphic>
          </wp:inline>
        </w:drawing>
      </w:r>
    </w:p>
    <w:p>
      <w:pPr>
        <w:pStyle w:val="255"/>
      </w:pPr>
      <w:r>
        <w:t>select sum (order_price) from litemall_orders_col where add_date between '20200101' and '20200701';</w:t>
      </w:r>
    </w:p>
    <w:p>
      <w:pPr>
        <w:pStyle w:val="255"/>
      </w:pPr>
      <w:r>
        <w:drawing>
          <wp:inline distT="0" distB="0" distL="114300" distR="114300">
            <wp:extent cx="6116955" cy="1366520"/>
            <wp:effectExtent l="0" t="0" r="1714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6116955" cy="1366520"/>
                    </a:xfrm>
                    <a:prstGeom prst="rect">
                      <a:avLst/>
                    </a:prstGeom>
                    <a:noFill/>
                    <a:ln>
                      <a:noFill/>
                    </a:ln>
                  </pic:spPr>
                </pic:pic>
              </a:graphicData>
            </a:graphic>
          </wp:inline>
        </w:drawing>
      </w:r>
    </w:p>
    <w:p>
      <w:pPr>
        <w:pStyle w:val="255"/>
      </w:pPr>
    </w:p>
    <w:p>
      <w:pPr>
        <w:pStyle w:val="255"/>
      </w:pPr>
      <w:r>
        <w:t>2. 2020年上半年litemall_orders行存表与litemall_orders_col列存表中的order_price的平均值查询，并对比执行效率截图</w:t>
      </w:r>
    </w:p>
    <w:p>
      <w:pPr>
        <w:pStyle w:val="255"/>
      </w:pPr>
      <w:r>
        <w:t xml:space="preserve">select avg (order_price) from litemall_orders where add_date between '20200101' and '20200701'; </w:t>
      </w:r>
    </w:p>
    <w:p>
      <w:pPr>
        <w:pStyle w:val="255"/>
      </w:pPr>
      <w:r>
        <w:drawing>
          <wp:inline distT="0" distB="0" distL="114300" distR="114300">
            <wp:extent cx="6113780" cy="1254760"/>
            <wp:effectExtent l="0" t="0" r="127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6113780" cy="1254760"/>
                    </a:xfrm>
                    <a:prstGeom prst="rect">
                      <a:avLst/>
                    </a:prstGeom>
                    <a:noFill/>
                    <a:ln>
                      <a:noFill/>
                    </a:ln>
                  </pic:spPr>
                </pic:pic>
              </a:graphicData>
            </a:graphic>
          </wp:inline>
        </w:drawing>
      </w:r>
    </w:p>
    <w:p>
      <w:pPr>
        <w:pStyle w:val="255"/>
        <w:rPr>
          <w:rFonts w:hint="eastAsia"/>
        </w:rPr>
      </w:pPr>
    </w:p>
    <w:p>
      <w:pPr>
        <w:pStyle w:val="255"/>
      </w:pPr>
      <w:r>
        <w:t>select avg (order_price) from litemall_orders_col where add_date between '20200101' and '20200701';</w:t>
      </w:r>
    </w:p>
    <w:p>
      <w:pPr>
        <w:pStyle w:val="255"/>
      </w:pPr>
      <w:r>
        <w:drawing>
          <wp:inline distT="0" distB="0" distL="114300" distR="114300">
            <wp:extent cx="6114415" cy="1316355"/>
            <wp:effectExtent l="0" t="0" r="635"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6114415" cy="1316355"/>
                    </a:xfrm>
                    <a:prstGeom prst="rect">
                      <a:avLst/>
                    </a:prstGeom>
                    <a:noFill/>
                    <a:ln>
                      <a:noFill/>
                    </a:ln>
                  </pic:spPr>
                </pic:pic>
              </a:graphicData>
            </a:graphic>
          </wp:inline>
        </w:drawing>
      </w:r>
    </w:p>
    <w:p>
      <w:pPr>
        <w:pStyle w:val="255"/>
      </w:pPr>
    </w:p>
    <w:p>
      <w:pPr>
        <w:pStyle w:val="255"/>
      </w:pPr>
    </w:p>
    <w:p>
      <w:pPr>
        <w:pStyle w:val="255"/>
      </w:pPr>
      <w:r>
        <w:t>3. 查询litemall_orders行存表与litemall_orders_col列存表中order_id为6的order_price的值，并对比执行效率截图。</w:t>
      </w:r>
    </w:p>
    <w:p>
      <w:pPr>
        <w:pStyle w:val="255"/>
      </w:pPr>
      <w:r>
        <w:t>select order_price from litemall_orders where order_id=6;</w:t>
      </w:r>
    </w:p>
    <w:p>
      <w:pPr>
        <w:pStyle w:val="255"/>
      </w:pPr>
      <w:r>
        <w:drawing>
          <wp:inline distT="0" distB="0" distL="114300" distR="114300">
            <wp:extent cx="5715000" cy="108585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5715000" cy="1085850"/>
                    </a:xfrm>
                    <a:prstGeom prst="rect">
                      <a:avLst/>
                    </a:prstGeom>
                    <a:noFill/>
                    <a:ln>
                      <a:noFill/>
                    </a:ln>
                  </pic:spPr>
                </pic:pic>
              </a:graphicData>
            </a:graphic>
          </wp:inline>
        </w:drawing>
      </w:r>
    </w:p>
    <w:p>
      <w:pPr>
        <w:pStyle w:val="255"/>
      </w:pPr>
      <w:r>
        <w:t xml:space="preserve">select order_price from litemall_orders_col where order_id=6; </w:t>
      </w:r>
    </w:p>
    <w:p>
      <w:pPr>
        <w:pStyle w:val="255"/>
      </w:pPr>
      <w:r>
        <w:drawing>
          <wp:inline distT="0" distB="0" distL="114300" distR="114300">
            <wp:extent cx="5381625" cy="11334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5381625" cy="1133475"/>
                    </a:xfrm>
                    <a:prstGeom prst="rect">
                      <a:avLst/>
                    </a:prstGeom>
                    <a:noFill/>
                    <a:ln>
                      <a:noFill/>
                    </a:ln>
                  </pic:spPr>
                </pic:pic>
              </a:graphicData>
            </a:graphic>
          </wp:inline>
        </w:drawing>
      </w:r>
    </w:p>
    <w:p>
      <w:pPr>
        <w:pStyle w:val="255"/>
      </w:pPr>
    </w:p>
    <w:p>
      <w:pPr>
        <w:pStyle w:val="255"/>
      </w:pPr>
      <w:r>
        <w:t>4. 将litemall_orders行存表与litemall_orders_col列存表中order_id为6的order_price修改为2468，并对比执行效率截图。</w:t>
      </w:r>
    </w:p>
    <w:p>
      <w:pPr>
        <w:pStyle w:val="255"/>
      </w:pPr>
      <w:r>
        <w:t>update litemall_orders set order_price=2468 where order_id=6;</w:t>
      </w:r>
    </w:p>
    <w:p>
      <w:pPr>
        <w:pStyle w:val="255"/>
      </w:pPr>
      <w:r>
        <w:drawing>
          <wp:inline distT="0" distB="0" distL="114300" distR="114300">
            <wp:extent cx="5429250" cy="600075"/>
            <wp:effectExtent l="0" t="0" r="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5429250" cy="600075"/>
                    </a:xfrm>
                    <a:prstGeom prst="rect">
                      <a:avLst/>
                    </a:prstGeom>
                    <a:noFill/>
                    <a:ln>
                      <a:noFill/>
                    </a:ln>
                  </pic:spPr>
                </pic:pic>
              </a:graphicData>
            </a:graphic>
          </wp:inline>
        </w:drawing>
      </w:r>
    </w:p>
    <w:p>
      <w:pPr>
        <w:pStyle w:val="255"/>
      </w:pPr>
      <w:r>
        <w:t xml:space="preserve">update litemall_orders_col set order_price=2468 where order_id=6; </w:t>
      </w:r>
    </w:p>
    <w:p>
      <w:pPr>
        <w:pStyle w:val="255"/>
      </w:pPr>
      <w:r>
        <w:drawing>
          <wp:inline distT="0" distB="0" distL="114300" distR="114300">
            <wp:extent cx="5610225" cy="504825"/>
            <wp:effectExtent l="0" t="0" r="9525"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5610225" cy="504825"/>
                    </a:xfrm>
                    <a:prstGeom prst="rect">
                      <a:avLst/>
                    </a:prstGeom>
                    <a:noFill/>
                    <a:ln>
                      <a:noFill/>
                    </a:ln>
                  </pic:spPr>
                </pic:pic>
              </a:graphicData>
            </a:graphic>
          </wp:inline>
        </w:drawing>
      </w:r>
    </w:p>
    <w:p>
      <w:pPr>
        <w:pStyle w:val="255"/>
      </w:pPr>
    </w:p>
    <w:p>
      <w:pPr>
        <w:pStyle w:val="255"/>
      </w:pPr>
      <w:r>
        <w:t>任务三：物化视图的使用</w:t>
      </w:r>
    </w:p>
    <w:p>
      <w:pPr>
        <w:pStyle w:val="255"/>
      </w:pPr>
      <w:r>
        <w:t>1. 创建物化视图所需要的表后，对表内容进行查询</w:t>
      </w:r>
      <w:r>
        <w:rPr>
          <w:rFonts w:hint="eastAsia"/>
        </w:rPr>
        <w:t>，</w:t>
      </w:r>
      <w:r>
        <w:t>对查询结果截图：</w:t>
      </w:r>
    </w:p>
    <w:p>
      <w:pPr>
        <w:pStyle w:val="255"/>
      </w:pPr>
      <w:r>
        <w:t>SELECT * FROM test_view;</w:t>
      </w:r>
    </w:p>
    <w:p>
      <w:pPr>
        <w:pStyle w:val="255"/>
      </w:pPr>
      <w:r>
        <w:drawing>
          <wp:inline distT="0" distB="0" distL="114300" distR="114300">
            <wp:extent cx="3048000" cy="32385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3048000" cy="3238500"/>
                    </a:xfrm>
                    <a:prstGeom prst="rect">
                      <a:avLst/>
                    </a:prstGeom>
                    <a:noFill/>
                    <a:ln>
                      <a:noFill/>
                    </a:ln>
                  </pic:spPr>
                </pic:pic>
              </a:graphicData>
            </a:graphic>
          </wp:inline>
        </w:drawing>
      </w:r>
    </w:p>
    <w:p>
      <w:pPr>
        <w:pStyle w:val="255"/>
      </w:pPr>
    </w:p>
    <w:p>
      <w:pPr>
        <w:pStyle w:val="255"/>
      </w:pPr>
    </w:p>
    <w:p>
      <w:pPr>
        <w:pStyle w:val="255"/>
      </w:pPr>
    </w:p>
    <w:p>
      <w:pPr>
        <w:pStyle w:val="255"/>
      </w:pPr>
    </w:p>
    <w:p>
      <w:pPr>
        <w:pStyle w:val="255"/>
      </w:pPr>
      <w:r>
        <w:t>2. 使用物化视图统计人数</w:t>
      </w:r>
      <w:r>
        <w:rPr>
          <w:rFonts w:hint="eastAsia"/>
        </w:rPr>
        <w:t>，查询物化视图结果，</w:t>
      </w:r>
      <w:r>
        <w:t>将执行结果截图</w:t>
      </w:r>
      <w:r>
        <w:rPr>
          <w:rFonts w:hint="eastAsia"/>
        </w:rPr>
        <w:t>。</w:t>
      </w:r>
    </w:p>
    <w:p>
      <w:pPr>
        <w:pStyle w:val="255"/>
      </w:pPr>
      <w:r>
        <w:t>SELECT * FROM v_order;</w:t>
      </w:r>
    </w:p>
    <w:p>
      <w:pPr>
        <w:pStyle w:val="255"/>
      </w:pPr>
      <w:r>
        <w:drawing>
          <wp:inline distT="0" distB="0" distL="114300" distR="114300">
            <wp:extent cx="5886450" cy="174307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886450" cy="1743075"/>
                    </a:xfrm>
                    <a:prstGeom prst="rect">
                      <a:avLst/>
                    </a:prstGeom>
                    <a:noFill/>
                    <a:ln>
                      <a:noFill/>
                    </a:ln>
                  </pic:spPr>
                </pic:pic>
              </a:graphicData>
            </a:graphic>
          </wp:inline>
        </w:drawing>
      </w:r>
    </w:p>
    <w:p>
      <w:pPr>
        <w:pStyle w:val="255"/>
      </w:pPr>
    </w:p>
    <w:p>
      <w:pPr>
        <w:pStyle w:val="255"/>
      </w:pPr>
    </w:p>
    <w:p>
      <w:pPr>
        <w:pStyle w:val="255"/>
      </w:pPr>
    </w:p>
    <w:p>
      <w:pPr>
        <w:pStyle w:val="255"/>
        <w:rPr>
          <w:rFonts w:hint="eastAsia"/>
        </w:rPr>
      </w:pPr>
      <w:r>
        <w:t>3. 对表进行操作后</w:t>
      </w:r>
      <w:r>
        <w:rPr>
          <w:rFonts w:hint="eastAsia"/>
        </w:rPr>
        <w:t>，刷新物化视图，查询物化视图结果，</w:t>
      </w:r>
      <w:r>
        <w:t>将执行结果截图</w:t>
      </w:r>
      <w:r>
        <w:rPr>
          <w:rFonts w:hint="eastAsia"/>
        </w:rPr>
        <w:t>。</w:t>
      </w:r>
    </w:p>
    <w:p>
      <w:pPr>
        <w:pStyle w:val="255"/>
      </w:pPr>
      <w:r>
        <w:t>SELECT * FROM v_order;</w:t>
      </w:r>
    </w:p>
    <w:p>
      <w:pPr>
        <w:pStyle w:val="255"/>
      </w:pPr>
      <w:r>
        <w:drawing>
          <wp:inline distT="0" distB="0" distL="114300" distR="114300">
            <wp:extent cx="4657725" cy="20288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4657725" cy="2028825"/>
                    </a:xfrm>
                    <a:prstGeom prst="rect">
                      <a:avLst/>
                    </a:prstGeom>
                    <a:noFill/>
                    <a:ln>
                      <a:noFill/>
                    </a:ln>
                  </pic:spPr>
                </pic:pic>
              </a:graphicData>
            </a:graphic>
          </wp:inline>
        </w:drawing>
      </w:r>
    </w:p>
    <w:p>
      <w:pPr>
        <w:pStyle w:val="255"/>
      </w:pPr>
    </w:p>
    <w:p>
      <w:pPr>
        <w:pStyle w:val="255"/>
      </w:pPr>
    </w:p>
    <w:p>
      <w:pPr>
        <w:pStyle w:val="255"/>
      </w:pPr>
    </w:p>
    <w:p>
      <w:pPr>
        <w:pStyle w:val="255"/>
      </w:pPr>
      <w:r>
        <w:rPr>
          <w:rFonts w:hint="eastAsia"/>
        </w:rPr>
        <w:t>4.</w:t>
      </w:r>
      <w:r>
        <w:t xml:space="preserve"> 创建增量物化视图</w:t>
      </w:r>
      <w:r>
        <w:rPr>
          <w:rFonts w:hint="eastAsia"/>
        </w:rPr>
        <w:t>，查询物化视图结果，将执行结果截图。</w:t>
      </w:r>
    </w:p>
    <w:p>
      <w:pPr>
        <w:pStyle w:val="255"/>
      </w:pPr>
      <w:r>
        <w:t>SELECT * FROM vi_order;</w:t>
      </w:r>
    </w:p>
    <w:p>
      <w:pPr>
        <w:pStyle w:val="255"/>
      </w:pPr>
      <w:r>
        <w:drawing>
          <wp:inline distT="0" distB="0" distL="114300" distR="114300">
            <wp:extent cx="6118225" cy="3296920"/>
            <wp:effectExtent l="0" t="0" r="15875" b="1778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6118225" cy="3296920"/>
                    </a:xfrm>
                    <a:prstGeom prst="rect">
                      <a:avLst/>
                    </a:prstGeom>
                    <a:noFill/>
                    <a:ln>
                      <a:noFill/>
                    </a:ln>
                  </pic:spPr>
                </pic:pic>
              </a:graphicData>
            </a:graphic>
          </wp:inline>
        </w:drawing>
      </w:r>
    </w:p>
    <w:p>
      <w:pPr>
        <w:pStyle w:val="255"/>
      </w:pPr>
    </w:p>
    <w:p>
      <w:pPr>
        <w:pStyle w:val="255"/>
      </w:pPr>
    </w:p>
    <w:p>
      <w:pPr>
        <w:pStyle w:val="255"/>
      </w:pPr>
      <w:r>
        <w:t>5</w:t>
      </w:r>
      <w:r>
        <w:rPr>
          <w:rFonts w:hint="eastAsia"/>
        </w:rPr>
        <w:t>.</w:t>
      </w:r>
      <w:r>
        <w:t xml:space="preserve"> 对表进行操作后</w:t>
      </w:r>
      <w:r>
        <w:rPr>
          <w:rFonts w:hint="eastAsia"/>
        </w:rPr>
        <w:t>，</w:t>
      </w:r>
      <w:r>
        <w:t>刷新增量物化视图</w:t>
      </w:r>
      <w:r>
        <w:rPr>
          <w:rFonts w:hint="eastAsia"/>
        </w:rPr>
        <w:t>，查询物化视图结果，将执行结果截图。</w:t>
      </w:r>
    </w:p>
    <w:p>
      <w:pPr>
        <w:pStyle w:val="255"/>
      </w:pPr>
      <w:r>
        <w:t>SELECT * FROM vi_order;</w:t>
      </w:r>
    </w:p>
    <w:p>
      <w:pPr>
        <w:pStyle w:val="255"/>
      </w:pPr>
      <w:r>
        <w:drawing>
          <wp:inline distT="0" distB="0" distL="114300" distR="114300">
            <wp:extent cx="6048375" cy="4229100"/>
            <wp:effectExtent l="0" t="0" r="9525"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6048375" cy="4229100"/>
                    </a:xfrm>
                    <a:prstGeom prst="rect">
                      <a:avLst/>
                    </a:prstGeom>
                    <a:noFill/>
                    <a:ln>
                      <a:noFill/>
                    </a:ln>
                  </pic:spPr>
                </pic:pic>
              </a:graphicData>
            </a:graphic>
          </wp:inline>
        </w:drawing>
      </w:r>
    </w:p>
    <w:p>
      <w:pPr>
        <w:pStyle w:val="255"/>
      </w:pPr>
      <w:r>
        <w:drawing>
          <wp:inline distT="0" distB="0" distL="114300" distR="114300">
            <wp:extent cx="5257800" cy="4295775"/>
            <wp:effectExtent l="0" t="0" r="0" b="952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257800" cy="4295775"/>
                    </a:xfrm>
                    <a:prstGeom prst="rect">
                      <a:avLst/>
                    </a:prstGeom>
                    <a:noFill/>
                    <a:ln>
                      <a:noFill/>
                    </a:ln>
                  </pic:spPr>
                </pic:pic>
              </a:graphicData>
            </a:graphic>
          </wp:inline>
        </w:drawing>
      </w:r>
    </w:p>
    <w:p>
      <w:pPr>
        <w:pStyle w:val="255"/>
      </w:pPr>
    </w:p>
    <w:p>
      <w:pPr>
        <w:pStyle w:val="255"/>
      </w:pPr>
    </w:p>
    <w:p>
      <w:pPr>
        <w:pStyle w:val="255"/>
      </w:pPr>
      <w:r>
        <w:rPr>
          <w:rFonts w:hint="eastAsia"/>
        </w:rPr>
        <w:t>实践思考题</w:t>
      </w:r>
      <w:r>
        <w:t>1</w:t>
      </w:r>
      <w:r>
        <w:rPr>
          <w:rFonts w:hint="eastAsia"/>
        </w:rPr>
        <w:t>：行存表与列存表在执行相同的</w:t>
      </w:r>
      <w:r>
        <w:t>SQL语句时，为何执行的时间不同？在执行哪些类型SQL时，行存表效率更高？在执行哪些类型SQL时，列存表效率更高？</w:t>
      </w:r>
    </w:p>
    <w:p>
      <w:pPr>
        <w:pStyle w:val="255"/>
        <w:ind w:firstLine="418" w:firstLineChars="0"/>
        <w:rPr>
          <w:b w:val="0"/>
          <w:bCs w:val="0"/>
        </w:rPr>
      </w:pPr>
      <w:r>
        <w:t>行存表和列存表在执行相同的SQL语句时，执行时间不同的原因主要是由于它们的内部组织结</w:t>
      </w:r>
      <w:r>
        <w:rPr>
          <w:b w:val="0"/>
          <w:bCs w:val="0"/>
        </w:rPr>
        <w:t>构和数据存储方式不同。</w:t>
      </w:r>
    </w:p>
    <w:p>
      <w:pPr>
        <w:pStyle w:val="255"/>
        <w:ind w:firstLine="418" w:firstLineChars="0"/>
        <w:rPr>
          <w:b w:val="0"/>
          <w:bCs w:val="0"/>
        </w:rPr>
      </w:pPr>
      <w:r>
        <w:rPr>
          <w:rFonts w:hint="default"/>
          <w:b w:val="0"/>
          <w:bCs w:val="0"/>
        </w:rPr>
        <w:t>在执行哪些类型的SQL时，行存表效率更高：</w:t>
      </w:r>
    </w:p>
    <w:p>
      <w:pPr>
        <w:pStyle w:val="255"/>
        <w:ind w:firstLine="418" w:firstLineChars="0"/>
        <w:rPr>
          <w:b w:val="0"/>
          <w:bCs w:val="0"/>
        </w:rPr>
      </w:pPr>
      <w:r>
        <w:rPr>
          <w:rFonts w:hint="default"/>
          <w:b w:val="0"/>
          <w:bCs w:val="0"/>
        </w:rPr>
        <w:t>当需要查询特定行的所有列数据时，行存表效率更高。因为行存表将整行数据作为一个单位存储，查询时可以直接获取到所需的数据。</w:t>
      </w:r>
    </w:p>
    <w:p>
      <w:pPr>
        <w:pStyle w:val="255"/>
        <w:ind w:firstLine="418" w:firstLineChars="0"/>
        <w:rPr>
          <w:b w:val="0"/>
          <w:bCs w:val="0"/>
        </w:rPr>
      </w:pPr>
      <w:r>
        <w:rPr>
          <w:rFonts w:hint="default"/>
          <w:b w:val="0"/>
          <w:bCs w:val="0"/>
        </w:rPr>
        <w:t>当需要进行频繁的更新或插入操作时，行存表相对效率更高。因为更新或插入数据时，只需要修改或添加相应行中的数据即可，无需关注其他列。</w:t>
      </w:r>
    </w:p>
    <w:p>
      <w:pPr>
        <w:pStyle w:val="255"/>
        <w:ind w:firstLine="418" w:firstLineChars="0"/>
        <w:rPr>
          <w:rFonts w:hint="default"/>
          <w:b w:val="0"/>
          <w:bCs w:val="0"/>
        </w:rPr>
      </w:pPr>
      <w:r>
        <w:rPr>
          <w:rFonts w:hint="default"/>
          <w:b w:val="0"/>
          <w:bCs w:val="0"/>
        </w:rPr>
        <w:t>在执行哪些类型的SQL时，列存表效率更高：</w:t>
      </w:r>
    </w:p>
    <w:p>
      <w:pPr>
        <w:pStyle w:val="255"/>
        <w:ind w:firstLine="418" w:firstLineChars="0"/>
        <w:rPr>
          <w:b w:val="0"/>
          <w:bCs w:val="0"/>
        </w:rPr>
      </w:pPr>
      <w:r>
        <w:rPr>
          <w:rFonts w:hint="default"/>
          <w:b w:val="0"/>
          <w:bCs w:val="0"/>
        </w:rPr>
        <w:t>当需要查询特定列的数据时，列存表效率更高。因为列存表将同一列的数据连续存储，查询时只需读取所需的列数据，避免了读取不需要的列数据，节省了IO开销。</w:t>
      </w:r>
    </w:p>
    <w:p>
      <w:pPr>
        <w:pStyle w:val="255"/>
        <w:ind w:firstLine="418" w:firstLineChars="0"/>
        <w:rPr>
          <w:b w:val="0"/>
          <w:bCs w:val="0"/>
        </w:rPr>
      </w:pPr>
      <w:r>
        <w:rPr>
          <w:rFonts w:hint="default"/>
          <w:b w:val="0"/>
          <w:bCs w:val="0"/>
        </w:rPr>
        <w:t>当涉及聚合查询、统计和分析类操作时，列存表效率更高。因为这些操作通常只需要针对特定列进行运算，而列存表的存储方式可以更有效地处理大量列数据的计算和聚合。</w:t>
      </w:r>
    </w:p>
    <w:p>
      <w:pPr>
        <w:pStyle w:val="255"/>
        <w:ind w:firstLine="418" w:firstLineChars="0"/>
        <w:rPr>
          <w:rFonts w:hint="eastAsia"/>
          <w:b w:val="0"/>
          <w:bCs w:val="0"/>
        </w:rPr>
      </w:pPr>
      <w:r>
        <w:rPr>
          <w:rFonts w:hint="eastAsia"/>
          <w:b w:val="0"/>
          <w:bCs w:val="0"/>
        </w:rPr>
        <w:t>行存表：行存表是将每一行数据作为一个整体进行存储，因此在查询时需要扫描整个表，包括未使用的字段和行，这会导致查询效率较慢。行存表适用于以下类型的SQL：大量的INSERT、UPDATE和DELETE操作</w:t>
      </w:r>
      <w:r>
        <w:rPr>
          <w:rFonts w:hint="eastAsia"/>
          <w:b w:val="0"/>
          <w:bCs w:val="0"/>
          <w:lang w:eastAsia="zh-CN"/>
        </w:rPr>
        <w:t>；</w:t>
      </w:r>
      <w:r>
        <w:rPr>
          <w:rFonts w:hint="eastAsia"/>
          <w:b w:val="0"/>
          <w:bCs w:val="0"/>
        </w:rPr>
        <w:t>需要频繁更新的OLTP（Online Transaction Processing）应用。</w:t>
      </w:r>
    </w:p>
    <w:p>
      <w:pPr>
        <w:pStyle w:val="255"/>
        <w:ind w:firstLine="418" w:firstLineChars="0"/>
        <w:rPr>
          <w:rFonts w:hint="eastAsia"/>
          <w:b w:val="0"/>
          <w:bCs w:val="0"/>
        </w:rPr>
      </w:pPr>
      <w:r>
        <w:rPr>
          <w:rFonts w:hint="eastAsia"/>
          <w:b w:val="0"/>
          <w:bCs w:val="0"/>
        </w:rPr>
        <w:t>列存表：列存表是将每一列数据分别存储，因此在查询时只需要扫描需要的列，而不需要扫描整个表，这会大大提高查询效率。列存表适用于以下类型的SQL：大量的SELECT操作</w:t>
      </w:r>
      <w:r>
        <w:rPr>
          <w:rFonts w:hint="eastAsia"/>
          <w:b w:val="0"/>
          <w:bCs w:val="0"/>
          <w:lang w:eastAsia="zh-CN"/>
        </w:rPr>
        <w:t>；</w:t>
      </w:r>
      <w:r>
        <w:rPr>
          <w:rFonts w:hint="eastAsia"/>
          <w:b w:val="0"/>
          <w:bCs w:val="0"/>
        </w:rPr>
        <w:t>需要聚合、计算和分析的OLAP（Online Analytical Processing）应用。</w:t>
      </w:r>
    </w:p>
    <w:p>
      <w:pPr>
        <w:pStyle w:val="255"/>
        <w:ind w:firstLine="418" w:firstLineChars="0"/>
        <w:rPr>
          <w:b/>
          <w:bCs/>
        </w:rPr>
      </w:pPr>
    </w:p>
    <w:p>
      <w:pPr>
        <w:pStyle w:val="255"/>
        <w:ind w:left="0" w:leftChars="0" w:firstLine="0" w:firstLineChars="0"/>
      </w:pPr>
    </w:p>
    <w:p>
      <w:pPr>
        <w:pStyle w:val="255"/>
        <w:rPr>
          <w:rFonts w:hint="eastAsia"/>
        </w:rPr>
      </w:pPr>
      <w:r>
        <w:rPr>
          <w:rFonts w:hint="eastAsia"/>
        </w:rPr>
        <w:t>实践思考题</w:t>
      </w:r>
      <w:r>
        <w:t>2</w:t>
      </w:r>
      <w:r>
        <w:rPr>
          <w:rFonts w:hint="eastAsia"/>
        </w:rPr>
        <w:t>：全量物化视图与增量物化视图有哪些差别？</w:t>
      </w:r>
    </w:p>
    <w:p>
      <w:pPr>
        <w:pStyle w:val="255"/>
        <w:ind w:firstLine="418" w:firstLineChars="0"/>
        <w:rPr>
          <w:rFonts w:hint="eastAsia"/>
        </w:rPr>
      </w:pPr>
      <w:r>
        <w:rPr>
          <w:rFonts w:hint="eastAsia"/>
        </w:rPr>
        <w:t>全量物化视图和增量物化视图是两种不同的物化视图类型，它们在刷新机制和数据存储方式上有所区别。</w:t>
      </w:r>
    </w:p>
    <w:p>
      <w:pPr>
        <w:pStyle w:val="255"/>
        <w:rPr>
          <w:rFonts w:hint="eastAsia"/>
        </w:rPr>
      </w:pPr>
      <w:r>
        <w:rPr>
          <w:rFonts w:hint="eastAsia"/>
        </w:rPr>
        <w:t>全量物化视图：</w:t>
      </w:r>
    </w:p>
    <w:p>
      <w:pPr>
        <w:pStyle w:val="255"/>
        <w:rPr>
          <w:rFonts w:hint="eastAsia"/>
        </w:rPr>
      </w:pPr>
      <w:r>
        <w:rPr>
          <w:rFonts w:hint="eastAsia"/>
        </w:rPr>
        <w:t>刷新机制：全量物化视图在刷新时会重新计算和检索所有数据，将结果存储在物化视图中。这意味着每次刷新时都需要扫描整个源表或使用相应查询来获取最新数据。</w:t>
      </w:r>
    </w:p>
    <w:p>
      <w:pPr>
        <w:pStyle w:val="255"/>
        <w:rPr>
          <w:rFonts w:hint="eastAsia"/>
        </w:rPr>
      </w:pPr>
      <w:r>
        <w:rPr>
          <w:rFonts w:hint="eastAsia"/>
        </w:rPr>
        <w:t>数据存储方式：全量物化视图中保存的是完整的数据集，与源表的数据一一对应。每当物化视图刷新时，将源表的数据复制到物化视图中，并覆盖原有数据。</w:t>
      </w:r>
    </w:p>
    <w:p>
      <w:pPr>
        <w:pStyle w:val="255"/>
        <w:rPr>
          <w:rFonts w:hint="eastAsia"/>
        </w:rPr>
      </w:pPr>
      <w:r>
        <w:rPr>
          <w:rFonts w:hint="eastAsia"/>
        </w:rPr>
        <w:t>增量物化视图：</w:t>
      </w:r>
    </w:p>
    <w:p>
      <w:pPr>
        <w:pStyle w:val="255"/>
        <w:rPr>
          <w:rFonts w:hint="eastAsia"/>
        </w:rPr>
      </w:pPr>
      <w:r>
        <w:rPr>
          <w:rFonts w:hint="eastAsia"/>
        </w:rPr>
        <w:t>刷新机制：增量物化视图仅计算并存储源表中发生变化的部分数据，而不是重新计算所有数据。它会跟踪源表的变化，并根据变化情况更新物化视图。</w:t>
      </w:r>
    </w:p>
    <w:p>
      <w:pPr>
        <w:pStyle w:val="255"/>
        <w:rPr>
          <w:rFonts w:hint="eastAsia"/>
        </w:rPr>
      </w:pPr>
      <w:r>
        <w:rPr>
          <w:rFonts w:hint="eastAsia"/>
        </w:rPr>
        <w:t>数据存储方式：增量物化视图中保存的是增量数据，即源表中发生变化的部分，或者是在特定时间段内新增、修改或删除的数据。</w:t>
      </w:r>
    </w:p>
    <w:p>
      <w:pPr>
        <w:pStyle w:val="255"/>
        <w:rPr>
          <w:rFonts w:hint="eastAsia"/>
        </w:rPr>
      </w:pPr>
      <w:r>
        <w:rPr>
          <w:rFonts w:hint="eastAsia"/>
        </w:rPr>
        <w:t>主要差别：</w:t>
      </w:r>
    </w:p>
    <w:p>
      <w:pPr>
        <w:pStyle w:val="255"/>
        <w:rPr>
          <w:rFonts w:hint="eastAsia"/>
        </w:rPr>
      </w:pPr>
      <w:r>
        <w:rPr>
          <w:rFonts w:hint="eastAsia"/>
        </w:rPr>
        <w:t>刷新方式：全量物化视图需要重新计算和检索所有数据，而增量物化视图只需要处理源表中发生变化的部分数据，减少了计算量和IO开销。</w:t>
      </w:r>
    </w:p>
    <w:p>
      <w:pPr>
        <w:pStyle w:val="255"/>
        <w:rPr>
          <w:rFonts w:hint="eastAsia"/>
        </w:rPr>
      </w:pPr>
      <w:r>
        <w:rPr>
          <w:rFonts w:hint="eastAsia"/>
        </w:rPr>
        <w:t>数据存储与更新：全量物化视图保存完整的数据集，并覆盖原有数据；增量物化视图只存储变化的部分数据，并根据源表的变化进行更新。</w:t>
      </w:r>
    </w:p>
    <w:p>
      <w:pPr>
        <w:pStyle w:val="255"/>
        <w:rPr>
          <w:rFonts w:hint="eastAsia"/>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pPr>
      <w:r>
        <w:t>任务一：</w:t>
      </w:r>
      <w:r>
        <w:rPr>
          <w:rFonts w:hint="eastAsia"/>
        </w:rPr>
        <w:t>使用</w:t>
      </w:r>
      <w:r>
        <w:t>X-Tuner进行参数优化</w:t>
      </w:r>
    </w:p>
    <w:p>
      <w:pPr>
        <w:pStyle w:val="255"/>
      </w:pPr>
      <w:r>
        <w:t xml:space="preserve">1. </w:t>
      </w:r>
      <w:r>
        <w:rPr>
          <w:rFonts w:hint="eastAsia"/>
        </w:rPr>
        <w:t>执行TPCH脚本，获得测试时间，</w:t>
      </w:r>
      <w:r>
        <w:t>将执行结果截图：</w:t>
      </w:r>
    </w:p>
    <w:p>
      <w:pPr>
        <w:pStyle w:val="255"/>
      </w:pPr>
      <w:r>
        <w:t>gsql -d tpch -p 5432 -r -f /opt/software/tpch-kit/dbgen/queries/queries.sql &gt;</w:t>
      </w:r>
      <w:r>
        <w:rPr>
          <w:rFonts w:hint="eastAsia"/>
          <w:lang w:val="en-US" w:eastAsia="zh-CN"/>
        </w:rPr>
        <w:t xml:space="preserve"> </w:t>
      </w:r>
      <w:r>
        <w:t>/opt/software/tpch-kit/dbgen/queries/queries01.log</w:t>
      </w:r>
    </w:p>
    <w:p>
      <w:pPr>
        <w:pStyle w:val="255"/>
      </w:pPr>
      <w:r>
        <w:drawing>
          <wp:inline distT="0" distB="0" distL="114300" distR="114300">
            <wp:extent cx="5268595" cy="436245"/>
            <wp:effectExtent l="0" t="0" r="8255" b="190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5268595" cy="436245"/>
                    </a:xfrm>
                    <a:prstGeom prst="rect">
                      <a:avLst/>
                    </a:prstGeom>
                    <a:noFill/>
                    <a:ln>
                      <a:noFill/>
                    </a:ln>
                  </pic:spPr>
                </pic:pic>
              </a:graphicData>
            </a:graphic>
          </wp:inline>
        </w:drawing>
      </w:r>
    </w:p>
    <w:p>
      <w:pPr>
        <w:pStyle w:val="255"/>
      </w:pPr>
      <w:r>
        <w:drawing>
          <wp:inline distT="0" distB="0" distL="114300" distR="114300">
            <wp:extent cx="5272405" cy="3319780"/>
            <wp:effectExtent l="0" t="0" r="4445" b="1397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5272405" cy="3319780"/>
                    </a:xfrm>
                    <a:prstGeom prst="rect">
                      <a:avLst/>
                    </a:prstGeom>
                    <a:noFill/>
                    <a:ln>
                      <a:noFill/>
                    </a:ln>
                  </pic:spPr>
                </pic:pic>
              </a:graphicData>
            </a:graphic>
          </wp:inline>
        </w:drawing>
      </w:r>
    </w:p>
    <w:p>
      <w:pPr>
        <w:pStyle w:val="255"/>
      </w:pPr>
      <w:r>
        <w:drawing>
          <wp:inline distT="0" distB="0" distL="114300" distR="114300">
            <wp:extent cx="5272405" cy="1463675"/>
            <wp:effectExtent l="0" t="0" r="4445" b="317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5272405" cy="1463675"/>
                    </a:xfrm>
                    <a:prstGeom prst="rect">
                      <a:avLst/>
                    </a:prstGeom>
                    <a:noFill/>
                    <a:ln>
                      <a:noFill/>
                    </a:ln>
                  </pic:spPr>
                </pic:pic>
              </a:graphicData>
            </a:graphic>
          </wp:inline>
        </w:drawing>
      </w:r>
    </w:p>
    <w:p>
      <w:pPr>
        <w:pStyle w:val="255"/>
      </w:pPr>
    </w:p>
    <w:p>
      <w:pPr>
        <w:pStyle w:val="255"/>
        <w:rPr>
          <w:rFonts w:hint="eastAsia"/>
        </w:rPr>
      </w:pPr>
      <w:r>
        <w:rPr>
          <w:rFonts w:hint="eastAsia"/>
        </w:rPr>
        <w:t>2</w:t>
      </w:r>
      <w:r>
        <w:t>. 使用root用户</w:t>
      </w:r>
      <w:r>
        <w:rPr>
          <w:rFonts w:hint="eastAsia"/>
        </w:rPr>
        <w:t>，执行</w:t>
      </w:r>
      <w:r>
        <w:t>X-Tuner进行参数建议优化</w:t>
      </w:r>
      <w:r>
        <w:rPr>
          <w:rFonts w:hint="eastAsia"/>
        </w:rPr>
        <w:t>，</w:t>
      </w:r>
      <w:r>
        <w:t>将执行结果截图</w:t>
      </w:r>
    </w:p>
    <w:p>
      <w:pPr>
        <w:pStyle w:val="255"/>
      </w:pPr>
      <w:r>
        <w:t>gs_xtuner recommend --db-name tpch --db-user omm --port 5432 --host 127.0.0.1 --host-user omm</w:t>
      </w:r>
    </w:p>
    <w:p>
      <w:pPr>
        <w:pStyle w:val="255"/>
        <w:rPr>
          <w:rFonts w:hint="eastAsia"/>
        </w:rPr>
      </w:pPr>
    </w:p>
    <w:p>
      <w:pPr>
        <w:pStyle w:val="255"/>
        <w:ind w:left="0" w:leftChars="0" w:firstLine="0" w:firstLineChars="0"/>
        <w:rPr>
          <w:rFonts w:hint="eastAsia"/>
        </w:rPr>
      </w:pPr>
      <w:r>
        <w:drawing>
          <wp:inline distT="0" distB="0" distL="114300" distR="114300">
            <wp:extent cx="6114415" cy="3850005"/>
            <wp:effectExtent l="0" t="0" r="635" b="1714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7"/>
                    <a:stretch>
                      <a:fillRect/>
                    </a:stretch>
                  </pic:blipFill>
                  <pic:spPr>
                    <a:xfrm>
                      <a:off x="0" y="0"/>
                      <a:ext cx="6114415" cy="385000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pPr>
      <w:r>
        <w:rPr>
          <w:rFonts w:hint="eastAsia"/>
        </w:rPr>
        <w:t>3</w:t>
      </w:r>
      <w:r>
        <w:t>.重启完成后</w:t>
      </w:r>
      <w:r>
        <w:rPr>
          <w:rFonts w:hint="eastAsia"/>
        </w:rPr>
        <w:t>，</w:t>
      </w:r>
      <w:r>
        <w:t>获取参数值</w:t>
      </w:r>
      <w:r>
        <w:rPr>
          <w:rFonts w:hint="eastAsia"/>
        </w:rPr>
        <w:t>：</w:t>
      </w:r>
    </w:p>
    <w:p>
      <w:pPr>
        <w:pStyle w:val="255"/>
      </w:pPr>
      <w:r>
        <w:t>cd /opt/software/openGauss/data</w:t>
      </w:r>
    </w:p>
    <w:p>
      <w:pPr>
        <w:pStyle w:val="255"/>
      </w:pPr>
      <w:r>
        <w:t>cat postgresql.conf|grep -E</w:t>
      </w:r>
      <w:r>
        <w:rPr>
          <w:rFonts w:hint="eastAsia"/>
          <w:lang w:val="en-US" w:eastAsia="zh-CN"/>
        </w:rPr>
        <w:t xml:space="preserve"> </w:t>
      </w:r>
      <w:r>
        <w:t>'shared_buffers|max_connections|effective_cache_size|effective_io_concurrency|wal_buffers|random_page_cost|default_statistics_target'</w:t>
      </w:r>
    </w:p>
    <w:p>
      <w:pPr>
        <w:pStyle w:val="255"/>
        <w:ind w:left="0" w:leftChars="0" w:firstLine="0" w:firstLineChars="0"/>
      </w:pPr>
      <w:r>
        <w:drawing>
          <wp:inline distT="0" distB="0" distL="114300" distR="114300">
            <wp:extent cx="6119495" cy="3867150"/>
            <wp:effectExtent l="0" t="0" r="1460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8"/>
                    <a:stretch>
                      <a:fillRect/>
                    </a:stretch>
                  </pic:blipFill>
                  <pic:spPr>
                    <a:xfrm>
                      <a:off x="0" y="0"/>
                      <a:ext cx="6119495" cy="3867150"/>
                    </a:xfrm>
                    <a:prstGeom prst="rect">
                      <a:avLst/>
                    </a:prstGeom>
                    <a:noFill/>
                    <a:ln>
                      <a:noFill/>
                    </a:ln>
                  </pic:spPr>
                </pic:pic>
              </a:graphicData>
            </a:graphic>
          </wp:inline>
        </w:drawing>
      </w:r>
    </w:p>
    <w:p>
      <w:pPr>
        <w:pStyle w:val="255"/>
      </w:pPr>
    </w:p>
    <w:p>
      <w:pPr>
        <w:pStyle w:val="255"/>
      </w:pPr>
    </w:p>
    <w:p>
      <w:pPr>
        <w:pStyle w:val="255"/>
        <w:ind w:left="0" w:leftChars="0" w:firstLine="0" w:firstLineChars="0"/>
      </w:pPr>
    </w:p>
    <w:p>
      <w:pPr>
        <w:pStyle w:val="255"/>
      </w:pPr>
      <w:r>
        <w:t>任务二：</w:t>
      </w:r>
      <w:r>
        <w:rPr>
          <w:rFonts w:hint="eastAsia"/>
        </w:rPr>
        <w:t>使用</w:t>
      </w:r>
      <w:r>
        <w:t>Index-advisor对select 查询语句进行优化，并通过对比执行计划，得到优化前后的不同。</w:t>
      </w:r>
    </w:p>
    <w:p>
      <w:pPr>
        <w:pStyle w:val="255"/>
      </w:pPr>
      <w:r>
        <w:t xml:space="preserve">1. </w:t>
      </w:r>
      <w:r>
        <w:rPr>
          <w:rFonts w:hint="eastAsia"/>
        </w:rPr>
        <w:t>使用</w:t>
      </w:r>
      <w:r>
        <w:t>explain，对查询2020年</w:t>
      </w:r>
      <w:r>
        <w:rPr>
          <w:rFonts w:hint="eastAsia"/>
        </w:rPr>
        <w:t>3月订单表收入并进行排序的S</w:t>
      </w:r>
      <w:r>
        <w:t>QL加以分析，将结果截图。</w:t>
      </w:r>
    </w:p>
    <w:p>
      <w:pPr>
        <w:pStyle w:val="255"/>
      </w:pPr>
      <w:r>
        <w:t xml:space="preserve">EXPLAIN </w:t>
      </w:r>
    </w:p>
    <w:p>
      <w:pPr>
        <w:pStyle w:val="255"/>
      </w:pPr>
      <w:r>
        <w:t>SELECT ad.province AS province, SUM(o.actual_price) AS GMV</w:t>
      </w:r>
    </w:p>
    <w:p>
      <w:pPr>
        <w:pStyle w:val="255"/>
      </w:pPr>
      <w:r>
        <w:t xml:space="preserve">  FROM litemall_orders o,</w:t>
      </w:r>
    </w:p>
    <w:p>
      <w:pPr>
        <w:pStyle w:val="255"/>
      </w:pPr>
      <w:r>
        <w:t xml:space="preserve">       address_dimension ad,</w:t>
      </w:r>
    </w:p>
    <w:p>
      <w:pPr>
        <w:pStyle w:val="255"/>
      </w:pPr>
      <w:r>
        <w:t xml:space="preserve">       date_dimension dd</w:t>
      </w:r>
    </w:p>
    <w:p>
      <w:pPr>
        <w:pStyle w:val="255"/>
      </w:pPr>
      <w:r>
        <w:t xml:space="preserve"> WHERE o.address_key = ad.address_key</w:t>
      </w:r>
    </w:p>
    <w:p>
      <w:pPr>
        <w:pStyle w:val="255"/>
      </w:pPr>
      <w:r>
        <w:t xml:space="preserve">   AND o.add_date = dd.date_key</w:t>
      </w:r>
    </w:p>
    <w:p>
      <w:pPr>
        <w:pStyle w:val="255"/>
      </w:pPr>
      <w:r>
        <w:t xml:space="preserve">   AND dd.year = 2020</w:t>
      </w:r>
    </w:p>
    <w:p>
      <w:pPr>
        <w:pStyle w:val="255"/>
      </w:pPr>
      <w:r>
        <w:t xml:space="preserve">   AND dd.month = 3</w:t>
      </w:r>
    </w:p>
    <w:p>
      <w:pPr>
        <w:pStyle w:val="255"/>
      </w:pPr>
      <w:r>
        <w:t xml:space="preserve"> GROUP BY ad.province</w:t>
      </w:r>
    </w:p>
    <w:p>
      <w:pPr>
        <w:pStyle w:val="255"/>
      </w:pPr>
      <w:r>
        <w:t xml:space="preserve"> ORDER BY SUM(o.actual_price) DESC; </w:t>
      </w:r>
    </w:p>
    <w:p>
      <w:pPr>
        <w:pStyle w:val="255"/>
      </w:pPr>
    </w:p>
    <w:p>
      <w:pPr>
        <w:pStyle w:val="255"/>
        <w:ind w:left="0" w:leftChars="0" w:firstLine="0" w:firstLineChars="0"/>
      </w:pPr>
      <w:r>
        <w:drawing>
          <wp:inline distT="0" distB="0" distL="114300" distR="114300">
            <wp:extent cx="6117590" cy="3895090"/>
            <wp:effectExtent l="0" t="0" r="16510" b="1016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9"/>
                    <a:stretch>
                      <a:fillRect/>
                    </a:stretch>
                  </pic:blipFill>
                  <pic:spPr>
                    <a:xfrm>
                      <a:off x="0" y="0"/>
                      <a:ext cx="6117590" cy="3895090"/>
                    </a:xfrm>
                    <a:prstGeom prst="rect">
                      <a:avLst/>
                    </a:prstGeom>
                    <a:noFill/>
                    <a:ln>
                      <a:noFill/>
                    </a:ln>
                  </pic:spPr>
                </pic:pic>
              </a:graphicData>
            </a:graphic>
          </wp:inline>
        </w:drawing>
      </w:r>
    </w:p>
    <w:p>
      <w:pPr>
        <w:pStyle w:val="255"/>
      </w:pPr>
    </w:p>
    <w:p>
      <w:pPr>
        <w:pStyle w:val="255"/>
        <w:ind w:left="0" w:leftChars="0" w:firstLine="0" w:firstLineChars="0"/>
      </w:pPr>
    </w:p>
    <w:p>
      <w:pPr>
        <w:pStyle w:val="255"/>
      </w:pPr>
      <w:r>
        <w:t xml:space="preserve">2. </w:t>
      </w:r>
      <w:r>
        <w:rPr>
          <w:rFonts w:hint="eastAsia"/>
        </w:rPr>
        <w:t>使用索引推荐功能，对查询语句进行推荐，将执行结果截图。</w:t>
      </w:r>
    </w:p>
    <w:p>
      <w:pPr>
        <w:pStyle w:val="255"/>
      </w:pPr>
      <w:r>
        <w:t>select * from gs_index_advise('</w:t>
      </w:r>
    </w:p>
    <w:p>
      <w:pPr>
        <w:pStyle w:val="255"/>
      </w:pPr>
      <w:r>
        <w:t>SELECT ad.province AS province, SUM(o.actual_price) AS GMV</w:t>
      </w:r>
    </w:p>
    <w:p>
      <w:pPr>
        <w:pStyle w:val="255"/>
      </w:pPr>
      <w:r>
        <w:t xml:space="preserve">  FROM litemall_orders o,</w:t>
      </w:r>
    </w:p>
    <w:p>
      <w:pPr>
        <w:pStyle w:val="255"/>
      </w:pPr>
      <w:r>
        <w:t xml:space="preserve">       address_dimension ad,</w:t>
      </w:r>
    </w:p>
    <w:p>
      <w:pPr>
        <w:pStyle w:val="255"/>
      </w:pPr>
      <w:r>
        <w:t xml:space="preserve">       date_dimension dd</w:t>
      </w:r>
    </w:p>
    <w:p>
      <w:pPr>
        <w:pStyle w:val="255"/>
      </w:pPr>
      <w:r>
        <w:t xml:space="preserve"> WHERE o.address_key = ad.address_key</w:t>
      </w:r>
    </w:p>
    <w:p>
      <w:pPr>
        <w:pStyle w:val="255"/>
      </w:pPr>
      <w:r>
        <w:t xml:space="preserve">   AND o.add_date = dd.date_key</w:t>
      </w:r>
    </w:p>
    <w:p>
      <w:pPr>
        <w:pStyle w:val="255"/>
      </w:pPr>
      <w:r>
        <w:t xml:space="preserve">   AND dd.year = 2020</w:t>
      </w:r>
    </w:p>
    <w:p>
      <w:pPr>
        <w:pStyle w:val="255"/>
      </w:pPr>
      <w:r>
        <w:t xml:space="preserve">   AND dd.month = 3</w:t>
      </w:r>
    </w:p>
    <w:p>
      <w:pPr>
        <w:pStyle w:val="255"/>
      </w:pPr>
      <w:r>
        <w:t xml:space="preserve"> GROUP BY ad.province</w:t>
      </w:r>
    </w:p>
    <w:p>
      <w:pPr>
        <w:pStyle w:val="255"/>
      </w:pPr>
      <w:r>
        <w:t xml:space="preserve"> ORDER BY SUM(o.actual_price) DESC'); </w:t>
      </w:r>
    </w:p>
    <w:p>
      <w:pPr>
        <w:pStyle w:val="255"/>
        <w:ind w:left="0" w:leftChars="0" w:firstLine="0" w:firstLineChars="0"/>
      </w:pPr>
      <w:r>
        <w:drawing>
          <wp:inline distT="0" distB="0" distL="114300" distR="114300">
            <wp:extent cx="6048375" cy="3057525"/>
            <wp:effectExtent l="0" t="0" r="9525" b="952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0"/>
                    <a:stretch>
                      <a:fillRect/>
                    </a:stretch>
                  </pic:blipFill>
                  <pic:spPr>
                    <a:xfrm>
                      <a:off x="0" y="0"/>
                      <a:ext cx="6048375" cy="3057525"/>
                    </a:xfrm>
                    <a:prstGeom prst="rect">
                      <a:avLst/>
                    </a:prstGeom>
                    <a:noFill/>
                    <a:ln>
                      <a:noFill/>
                    </a:ln>
                  </pic:spPr>
                </pic:pic>
              </a:graphicData>
            </a:graphic>
          </wp:inline>
        </w:drawing>
      </w:r>
    </w:p>
    <w:p>
      <w:pPr>
        <w:pStyle w:val="255"/>
      </w:pPr>
    </w:p>
    <w:p>
      <w:pPr>
        <w:pStyle w:val="255"/>
      </w:pPr>
    </w:p>
    <w:p>
      <w:pPr>
        <w:pStyle w:val="255"/>
      </w:pPr>
    </w:p>
    <w:p>
      <w:pPr>
        <w:pStyle w:val="255"/>
      </w:pPr>
    </w:p>
    <w:p>
      <w:pPr>
        <w:pStyle w:val="255"/>
      </w:pPr>
      <w:r>
        <w:t xml:space="preserve">3. </w:t>
      </w:r>
      <w:r>
        <w:rPr>
          <w:rFonts w:hint="eastAsia"/>
        </w:rPr>
        <w:t>查看创建的虚拟索引列，</w:t>
      </w:r>
      <w:r>
        <w:t>将执行结果截图。</w:t>
      </w:r>
    </w:p>
    <w:p>
      <w:pPr>
        <w:pStyle w:val="255"/>
      </w:pPr>
      <w:r>
        <w:t>select * from hypopg_display_index();</w:t>
      </w:r>
    </w:p>
    <w:p>
      <w:pPr>
        <w:pStyle w:val="255"/>
        <w:ind w:left="0" w:leftChars="0" w:firstLine="0" w:firstLineChars="0"/>
      </w:pPr>
      <w:r>
        <w:drawing>
          <wp:inline distT="0" distB="0" distL="114300" distR="114300">
            <wp:extent cx="6114415" cy="1614170"/>
            <wp:effectExtent l="0" t="0" r="635" b="508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1"/>
                    <a:stretch>
                      <a:fillRect/>
                    </a:stretch>
                  </pic:blipFill>
                  <pic:spPr>
                    <a:xfrm>
                      <a:off x="0" y="0"/>
                      <a:ext cx="6114415" cy="1614170"/>
                    </a:xfrm>
                    <a:prstGeom prst="rect">
                      <a:avLst/>
                    </a:prstGeom>
                    <a:noFill/>
                    <a:ln>
                      <a:noFill/>
                    </a:ln>
                  </pic:spPr>
                </pic:pic>
              </a:graphicData>
            </a:graphic>
          </wp:inline>
        </w:drawing>
      </w:r>
    </w:p>
    <w:p>
      <w:pPr>
        <w:pStyle w:val="255"/>
        <w:ind w:left="0" w:leftChars="0" w:firstLine="0" w:firstLineChars="0"/>
      </w:pPr>
    </w:p>
    <w:p>
      <w:pPr>
        <w:pStyle w:val="255"/>
      </w:pPr>
    </w:p>
    <w:p>
      <w:pPr>
        <w:pStyle w:val="255"/>
      </w:pPr>
      <w:r>
        <w:t xml:space="preserve">4. </w:t>
      </w:r>
      <w:r>
        <w:rPr>
          <w:rFonts w:hint="eastAsia"/>
        </w:rPr>
        <w:t>获取索引虚拟列大小结果（单位为：字节），将执行结果截图。</w:t>
      </w:r>
    </w:p>
    <w:p>
      <w:pPr>
        <w:pStyle w:val="255"/>
      </w:pPr>
      <w:r>
        <w:t>select * from hypopg_estimate_size(16</w:t>
      </w:r>
      <w:r>
        <w:rPr>
          <w:rFonts w:hint="eastAsia"/>
          <w:lang w:val="en-US" w:eastAsia="zh-CN"/>
        </w:rPr>
        <w:t>563</w:t>
      </w:r>
      <w:r>
        <w:t>);</w:t>
      </w:r>
    </w:p>
    <w:p>
      <w:pPr>
        <w:pStyle w:val="255"/>
      </w:pPr>
      <w:r>
        <w:t>select * from hypopg_estimate_size(16</w:t>
      </w:r>
      <w:r>
        <w:rPr>
          <w:rFonts w:hint="eastAsia"/>
          <w:lang w:val="en-US" w:eastAsia="zh-CN"/>
        </w:rPr>
        <w:t>564</w:t>
      </w:r>
      <w:r>
        <w:t>);</w:t>
      </w:r>
    </w:p>
    <w:p>
      <w:pPr>
        <w:pStyle w:val="255"/>
      </w:pPr>
      <w:r>
        <w:drawing>
          <wp:inline distT="0" distB="0" distL="114300" distR="114300">
            <wp:extent cx="4743450" cy="1924050"/>
            <wp:effectExtent l="0" t="0" r="0" b="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2"/>
                    <a:stretch>
                      <a:fillRect/>
                    </a:stretch>
                  </pic:blipFill>
                  <pic:spPr>
                    <a:xfrm>
                      <a:off x="0" y="0"/>
                      <a:ext cx="4743450" cy="1924050"/>
                    </a:xfrm>
                    <a:prstGeom prst="rect">
                      <a:avLst/>
                    </a:prstGeom>
                    <a:noFill/>
                    <a:ln>
                      <a:noFill/>
                    </a:ln>
                  </pic:spPr>
                </pic:pic>
              </a:graphicData>
            </a:graphic>
          </wp:inline>
        </w:drawing>
      </w:r>
    </w:p>
    <w:p>
      <w:pPr>
        <w:pStyle w:val="255"/>
      </w:pPr>
    </w:p>
    <w:p>
      <w:pPr>
        <w:pStyle w:val="255"/>
      </w:pPr>
      <w:r>
        <w:rPr>
          <w:rFonts w:hint="eastAsia"/>
        </w:rPr>
        <w:t>5</w:t>
      </w:r>
      <w:r>
        <w:t>.</w:t>
      </w:r>
      <w:r>
        <w:rPr>
          <w:rFonts w:hint="eastAsia"/>
        </w:rPr>
        <w:t>再次使用explain，对该S</w:t>
      </w:r>
      <w:r>
        <w:t>QL加以分析</w:t>
      </w:r>
      <w:r>
        <w:rPr>
          <w:rFonts w:hint="eastAsia"/>
        </w:rPr>
        <w:t>，</w:t>
      </w:r>
      <w:r>
        <w:t>将执行结果截图</w:t>
      </w:r>
      <w:r>
        <w:rPr>
          <w:rFonts w:hint="eastAsia"/>
        </w:rPr>
        <w:t>。</w:t>
      </w:r>
    </w:p>
    <w:p>
      <w:pPr>
        <w:pStyle w:val="255"/>
      </w:pPr>
      <w:r>
        <w:t xml:space="preserve">EXPLAIN </w:t>
      </w:r>
    </w:p>
    <w:p>
      <w:pPr>
        <w:pStyle w:val="255"/>
      </w:pPr>
      <w:r>
        <w:t>SELECT ad.province AS province, SUM(o.actual_price) AS GMV</w:t>
      </w:r>
    </w:p>
    <w:p>
      <w:pPr>
        <w:pStyle w:val="255"/>
      </w:pPr>
      <w:r>
        <w:t xml:space="preserve">  FROM litemall_orders o,</w:t>
      </w:r>
    </w:p>
    <w:p>
      <w:pPr>
        <w:pStyle w:val="255"/>
      </w:pPr>
      <w:r>
        <w:t xml:space="preserve">       address_dimension ad,</w:t>
      </w:r>
    </w:p>
    <w:p>
      <w:pPr>
        <w:pStyle w:val="255"/>
      </w:pPr>
      <w:r>
        <w:t xml:space="preserve">       date_dimension dd</w:t>
      </w:r>
    </w:p>
    <w:p>
      <w:pPr>
        <w:pStyle w:val="255"/>
      </w:pPr>
      <w:r>
        <w:t xml:space="preserve"> WHERE o.address_key = ad.address_key</w:t>
      </w:r>
    </w:p>
    <w:p>
      <w:pPr>
        <w:pStyle w:val="255"/>
      </w:pPr>
      <w:r>
        <w:t xml:space="preserve">   AND o.add_date = dd.date_key</w:t>
      </w:r>
    </w:p>
    <w:p>
      <w:pPr>
        <w:pStyle w:val="255"/>
      </w:pPr>
      <w:r>
        <w:t xml:space="preserve">   AND dd.year = 2020</w:t>
      </w:r>
    </w:p>
    <w:p>
      <w:pPr>
        <w:pStyle w:val="255"/>
      </w:pPr>
      <w:r>
        <w:t xml:space="preserve">   AND dd.month = 3</w:t>
      </w:r>
    </w:p>
    <w:p>
      <w:pPr>
        <w:pStyle w:val="255"/>
      </w:pPr>
      <w:r>
        <w:t xml:space="preserve"> GROUP BY ad.province</w:t>
      </w:r>
    </w:p>
    <w:p>
      <w:pPr>
        <w:pStyle w:val="255"/>
      </w:pPr>
      <w:r>
        <w:t xml:space="preserve"> ORDER BY SUM(o.actual_price) DESC;</w:t>
      </w:r>
    </w:p>
    <w:p>
      <w:pPr>
        <w:pStyle w:val="255"/>
        <w:ind w:left="0" w:leftChars="0" w:firstLine="0" w:firstLineChars="0"/>
        <w:rPr>
          <w:rFonts w:hint="eastAsia"/>
        </w:rPr>
      </w:pPr>
      <w:r>
        <w:drawing>
          <wp:inline distT="0" distB="0" distL="114300" distR="114300">
            <wp:extent cx="6119495" cy="4808855"/>
            <wp:effectExtent l="0" t="0" r="14605" b="1079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3"/>
                    <a:stretch>
                      <a:fillRect/>
                    </a:stretch>
                  </pic:blipFill>
                  <pic:spPr>
                    <a:xfrm>
                      <a:off x="0" y="0"/>
                      <a:ext cx="6119495" cy="480885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55"/>
      </w:pPr>
      <w:r>
        <w:t>select * from hypopg_drop_index(16715);</w:t>
      </w:r>
    </w:p>
    <w:p>
      <w:pPr>
        <w:pStyle w:val="255"/>
        <w:rPr>
          <w:rFonts w:hint="eastAsia"/>
        </w:rPr>
      </w:pPr>
      <w:r>
        <w:drawing>
          <wp:inline distT="0" distB="0" distL="114300" distR="114300">
            <wp:extent cx="3857625" cy="895350"/>
            <wp:effectExtent l="0" t="0" r="952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4"/>
                    <a:stretch>
                      <a:fillRect/>
                    </a:stretch>
                  </pic:blipFill>
                  <pic:spPr>
                    <a:xfrm>
                      <a:off x="0" y="0"/>
                      <a:ext cx="3857625" cy="8953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55"/>
      </w:pPr>
      <w:r>
        <w:t>select * from hypopg_reset_index();</w:t>
      </w:r>
    </w:p>
    <w:p>
      <w:pPr>
        <w:pStyle w:val="255"/>
        <w:rPr>
          <w:rFonts w:hint="eastAsia"/>
        </w:rPr>
      </w:pPr>
      <w:r>
        <w:drawing>
          <wp:inline distT="0" distB="0" distL="114300" distR="114300">
            <wp:extent cx="3657600" cy="83820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5"/>
                    <a:stretch>
                      <a:fillRect/>
                    </a:stretch>
                  </pic:blipFill>
                  <pic:spPr>
                    <a:xfrm>
                      <a:off x="0" y="0"/>
                      <a:ext cx="3657600" cy="8382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55"/>
        <w:rPr>
          <w:rFonts w:hint="eastAsia"/>
        </w:rPr>
      </w:pPr>
      <w:r>
        <w:t>select * from hypopg_display_index();</w:t>
      </w:r>
    </w:p>
    <w:p>
      <w:pPr>
        <w:pStyle w:val="255"/>
        <w:rPr>
          <w:rFonts w:hint="eastAsia"/>
        </w:rPr>
      </w:pPr>
      <w:r>
        <w:drawing>
          <wp:inline distT="0" distB="0" distL="114300" distR="114300">
            <wp:extent cx="3952875" cy="781050"/>
            <wp:effectExtent l="0" t="0" r="9525" b="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6"/>
                    <a:stretch>
                      <a:fillRect/>
                    </a:stretch>
                  </pic:blipFill>
                  <pic:spPr>
                    <a:xfrm>
                      <a:off x="0" y="0"/>
                      <a:ext cx="3952875" cy="7810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pPr>
      <w:r>
        <w:t>任务三：</w:t>
      </w:r>
      <w:r>
        <w:rPr>
          <w:rFonts w:hint="eastAsia"/>
        </w:rPr>
        <w:t>通过创建索引，对</w:t>
      </w:r>
      <w:r>
        <w:t>queries.sql中的SQL语句进行优化，并对比优化前后queries.sql执行的时间。</w:t>
      </w:r>
    </w:p>
    <w:p>
      <w:pPr>
        <w:pStyle w:val="255"/>
      </w:pPr>
      <w:r>
        <w:t xml:space="preserve">1. </w:t>
      </w:r>
      <w:r>
        <w:rPr>
          <w:rFonts w:hint="eastAsia"/>
        </w:rPr>
        <w:t>重新执行</w:t>
      </w:r>
      <w:r>
        <w:t>queries.sql查询，将执行结果截图：</w:t>
      </w:r>
    </w:p>
    <w:p>
      <w:pPr>
        <w:pStyle w:val="255"/>
      </w:pPr>
      <w:r>
        <w:t>gsql -d tpch -p 5432 -r -f /opt/software/tpch-kit/dbgen/queries/queries.sql &gt; /opt/software/tpch-kit/dbgen/queries/queries02.log</w:t>
      </w:r>
    </w:p>
    <w:p>
      <w:pPr>
        <w:pStyle w:val="255"/>
        <w:ind w:left="0" w:leftChars="0" w:firstLine="0" w:firstLineChars="0"/>
      </w:pPr>
      <w:r>
        <w:drawing>
          <wp:inline distT="0" distB="0" distL="114300" distR="114300">
            <wp:extent cx="6119495" cy="2286635"/>
            <wp:effectExtent l="0" t="0" r="14605" b="18415"/>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7"/>
                    <a:stretch>
                      <a:fillRect/>
                    </a:stretch>
                  </pic:blipFill>
                  <pic:spPr>
                    <a:xfrm>
                      <a:off x="0" y="0"/>
                      <a:ext cx="6119495" cy="2286635"/>
                    </a:xfrm>
                    <a:prstGeom prst="rect">
                      <a:avLst/>
                    </a:prstGeom>
                    <a:noFill/>
                    <a:ln>
                      <a:noFill/>
                    </a:ln>
                  </pic:spPr>
                </pic:pic>
              </a:graphicData>
            </a:graphic>
          </wp:inline>
        </w:drawing>
      </w:r>
    </w:p>
    <w:p>
      <w:pPr>
        <w:pStyle w:val="255"/>
      </w:pPr>
    </w:p>
    <w:p>
      <w:pPr>
        <w:pStyle w:val="255"/>
      </w:pPr>
      <w:r>
        <w:rPr>
          <w:rFonts w:hint="eastAsia"/>
        </w:rPr>
        <w:t>挑战</w:t>
      </w:r>
      <w:r>
        <w:t>一：</w:t>
      </w:r>
      <w:r>
        <w:rPr>
          <w:rFonts w:hint="eastAsia"/>
        </w:rPr>
        <w:t>进一步优化</w:t>
      </w:r>
      <w:r>
        <w:t>queries.sql中的查询语句，使得前后执行时间出现倍数级的提升。</w:t>
      </w:r>
    </w:p>
    <w:p>
      <w:pPr>
        <w:pStyle w:val="255"/>
      </w:pPr>
      <w:r>
        <w:t xml:space="preserve">1. </w:t>
      </w:r>
      <w:r>
        <w:rPr>
          <w:rFonts w:hint="eastAsia"/>
        </w:rPr>
        <w:t>重新执行</w:t>
      </w:r>
      <w:r>
        <w:t>queries.sql查询，将执行结果截图：</w:t>
      </w:r>
    </w:p>
    <w:p>
      <w:pPr>
        <w:pStyle w:val="255"/>
      </w:pPr>
      <w:r>
        <w:t>gsql -d tpch -p 5432 -r -f /opt/software/tpch-kit/dbgen/queries/queries.sql &gt; /opt/software/tpch-kit/dbgen/queries/queries03.log</w:t>
      </w:r>
    </w:p>
    <w:p>
      <w:pPr>
        <w:pStyle w:val="255"/>
        <w:ind w:left="0" w:leftChars="0" w:firstLine="0" w:firstLineChars="0"/>
      </w:pPr>
      <w:bookmarkStart w:id="0" w:name="_GoBack"/>
      <w:bookmarkEnd w:id="0"/>
    </w:p>
    <w:p>
      <w:pPr>
        <w:pStyle w:val="255"/>
      </w:pPr>
    </w:p>
    <w:p>
      <w:pPr>
        <w:pStyle w:val="255"/>
      </w:pPr>
      <w:r>
        <w:rPr>
          <w:rFonts w:hint="eastAsia"/>
        </w:rPr>
        <w:t>实践思考题</w:t>
      </w:r>
      <w:r>
        <w:t>1</w:t>
      </w:r>
      <w:r>
        <w:rPr>
          <w:rFonts w:hint="eastAsia"/>
        </w:rPr>
        <w:t>：根据</w:t>
      </w:r>
      <w:r>
        <w:t>X-Tuner给出的参数优化，在哪些参数上进行了优化，为何要对这些参数进行优化？</w:t>
      </w:r>
    </w:p>
    <w:p>
      <w:pPr>
        <w:pStyle w:val="255"/>
        <w:rPr>
          <w:rFonts w:hint="eastAsia"/>
        </w:rPr>
      </w:pPr>
      <w:r>
        <w:rPr>
          <w:rFonts w:hint="eastAsia"/>
        </w:rPr>
        <w:drawing>
          <wp:inline distT="0" distB="0" distL="114300" distR="114300">
            <wp:extent cx="6118860" cy="2456180"/>
            <wp:effectExtent l="0" t="0" r="15240" b="1270"/>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8"/>
                    <a:stretch>
                      <a:fillRect/>
                    </a:stretch>
                  </pic:blipFill>
                  <pic:spPr>
                    <a:xfrm>
                      <a:off x="0" y="0"/>
                      <a:ext cx="6118860" cy="2456180"/>
                    </a:xfrm>
                    <a:prstGeom prst="rect">
                      <a:avLst/>
                    </a:prstGeom>
                    <a:noFill/>
                    <a:ln>
                      <a:noFill/>
                    </a:ln>
                  </pic:spPr>
                </pic:pic>
              </a:graphicData>
            </a:graphic>
          </wp:inline>
        </w:drawing>
      </w:r>
    </w:p>
    <w:p>
      <w:pPr>
        <w:pStyle w:val="255"/>
        <w:rPr>
          <w:rFonts w:hint="default"/>
          <w:lang w:val="en-US" w:eastAsia="zh-CN"/>
        </w:rPr>
      </w:pPr>
      <w:r>
        <w:rPr>
          <w:rFonts w:hint="default"/>
          <w:lang w:val="en-US" w:eastAsia="zh-CN"/>
        </w:rPr>
        <w:t xml:space="preserve">"shared_buffers = 186864" </w:t>
      </w:r>
    </w:p>
    <w:p>
      <w:pPr>
        <w:pStyle w:val="255"/>
        <w:rPr>
          <w:rFonts w:hint="default"/>
          <w:lang w:val="en-US" w:eastAsia="zh-CN"/>
        </w:rPr>
      </w:pPr>
      <w:r>
        <w:rPr>
          <w:rFonts w:hint="default"/>
          <w:lang w:val="en-US" w:eastAsia="zh-CN"/>
        </w:rPr>
        <w:t xml:space="preserve"> "max_connections = 370"</w:t>
      </w:r>
    </w:p>
    <w:p>
      <w:pPr>
        <w:pStyle w:val="255"/>
        <w:rPr>
          <w:rFonts w:hint="default"/>
          <w:lang w:val="en-US" w:eastAsia="zh-CN"/>
        </w:rPr>
      </w:pPr>
      <w:r>
        <w:rPr>
          <w:rFonts w:hint="default"/>
          <w:lang w:val="en-US" w:eastAsia="zh-CN"/>
        </w:rPr>
        <w:t>"effective_cache_size = 21602940"</w:t>
      </w:r>
    </w:p>
    <w:p>
      <w:pPr>
        <w:pStyle w:val="255"/>
        <w:rPr>
          <w:rFonts w:hint="default"/>
          <w:lang w:val="en-US" w:eastAsia="zh-CN"/>
        </w:rPr>
      </w:pPr>
      <w:r>
        <w:rPr>
          <w:rFonts w:hint="default"/>
          <w:lang w:val="en-US" w:eastAsia="zh-CN"/>
        </w:rPr>
        <w:t xml:space="preserve"> "effective_io_concurrency = 200"</w:t>
      </w:r>
    </w:p>
    <w:p>
      <w:pPr>
        <w:pStyle w:val="255"/>
        <w:rPr>
          <w:rFonts w:hint="default"/>
          <w:lang w:val="en-US" w:eastAsia="zh-CN"/>
        </w:rPr>
      </w:pPr>
      <w:r>
        <w:rPr>
          <w:rFonts w:hint="default"/>
          <w:lang w:val="en-US" w:eastAsia="zh-CN"/>
        </w:rPr>
        <w:t xml:space="preserve"> "wal_buffers = 5839" </w:t>
      </w:r>
    </w:p>
    <w:p>
      <w:pPr>
        <w:pStyle w:val="255"/>
        <w:rPr>
          <w:rFonts w:hint="default"/>
          <w:lang w:val="en-US" w:eastAsia="zh-CN"/>
        </w:rPr>
      </w:pPr>
      <w:r>
        <w:rPr>
          <w:rFonts w:hint="default"/>
          <w:lang w:val="en-US" w:eastAsia="zh-CN"/>
        </w:rPr>
        <w:t xml:space="preserve">"random_page_cost = 1" </w:t>
      </w:r>
    </w:p>
    <w:p>
      <w:pPr>
        <w:pStyle w:val="255"/>
        <w:rPr>
          <w:rFonts w:hint="eastAsia"/>
        </w:rPr>
      </w:pPr>
      <w:r>
        <w:rPr>
          <w:rFonts w:hint="default"/>
          <w:lang w:val="en-US" w:eastAsia="zh-CN"/>
        </w:rPr>
        <w:t xml:space="preserve"> "default_statistics_target = 1000" </w:t>
      </w:r>
    </w:p>
    <w:p>
      <w:pPr>
        <w:pStyle w:val="255"/>
        <w:rPr>
          <w:rFonts w:hint="eastAsia"/>
        </w:rPr>
      </w:pPr>
      <w:r>
        <w:rPr>
          <w:rFonts w:hint="eastAsia"/>
        </w:rPr>
        <w:drawing>
          <wp:inline distT="0" distB="0" distL="114300" distR="114300">
            <wp:extent cx="6120130" cy="2137410"/>
            <wp:effectExtent l="0" t="0" r="13970" b="1524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39"/>
                    <a:stretch>
                      <a:fillRect/>
                    </a:stretch>
                  </pic:blipFill>
                  <pic:spPr>
                    <a:xfrm>
                      <a:off x="0" y="0"/>
                      <a:ext cx="6120130" cy="2137410"/>
                    </a:xfrm>
                    <a:prstGeom prst="rect">
                      <a:avLst/>
                    </a:prstGeom>
                    <a:noFill/>
                    <a:ln>
                      <a:noFill/>
                    </a:ln>
                  </pic:spPr>
                </pic:pic>
              </a:graphicData>
            </a:graphic>
          </wp:inline>
        </w:drawing>
      </w:r>
    </w:p>
    <w:p>
      <w:pPr>
        <w:pStyle w:val="255"/>
        <w:rPr>
          <w:rFonts w:hint="eastAsia"/>
          <w:lang w:eastAsia="zh-CN"/>
        </w:rPr>
      </w:pPr>
      <w:r>
        <w:rPr>
          <w:rFonts w:hint="eastAsia"/>
        </w:rPr>
        <w:t>这些参数的优化可以提高数据库的性能和稳定性</w:t>
      </w:r>
      <w:r>
        <w:rPr>
          <w:rFonts w:hint="eastAsia"/>
          <w:lang w:eastAsia="zh-CN"/>
        </w:rPr>
        <w:t>。对于opengauss数据库，进行参数优化的目的是为了提高数据库的性能和效率。下面逐个解释每个参数的作用及优化原因：</w:t>
      </w:r>
    </w:p>
    <w:p>
      <w:pPr>
        <w:pStyle w:val="255"/>
        <w:rPr>
          <w:rFonts w:hint="eastAsia"/>
          <w:lang w:eastAsia="zh-CN"/>
        </w:rPr>
      </w:pPr>
      <w:r>
        <w:rPr>
          <w:rFonts w:hint="eastAsia"/>
          <w:lang w:eastAsia="zh-CN"/>
        </w:rPr>
        <w:t>shared_buffers：该参数指定了系统中用于缓存数据页的内存大小。增加shared_buffers可以提高内存缓存的命中率，减少磁盘IO操作，从而提升查询性能。</w:t>
      </w:r>
    </w:p>
    <w:p>
      <w:pPr>
        <w:pStyle w:val="255"/>
        <w:rPr>
          <w:rFonts w:hint="eastAsia"/>
          <w:lang w:eastAsia="zh-CN"/>
        </w:rPr>
      </w:pPr>
      <w:r>
        <w:rPr>
          <w:rFonts w:hint="eastAsia"/>
          <w:lang w:eastAsia="zh-CN"/>
        </w:rPr>
        <w:t>max_connections：该参数指定了数据库可以接受的最大并发连接数。适当调整max_connections可以根据实际需求控制数据库连接数量，避免过多的连接导致资源竞争和性能下降。</w:t>
      </w:r>
    </w:p>
    <w:p>
      <w:pPr>
        <w:pStyle w:val="255"/>
        <w:rPr>
          <w:rFonts w:hint="eastAsia"/>
          <w:lang w:eastAsia="zh-CN"/>
        </w:rPr>
      </w:pPr>
      <w:r>
        <w:rPr>
          <w:rFonts w:hint="eastAsia"/>
          <w:lang w:eastAsia="zh-CN"/>
        </w:rPr>
        <w:t>effective_cache_size：该参数指定了查询规划器估计的系统可用内存大小。增大effective_cache_size可以使查询规划器更加倾向于使用索引扫描而不是磁盘IO操作，提高查询性能。</w:t>
      </w:r>
    </w:p>
    <w:p>
      <w:pPr>
        <w:pStyle w:val="255"/>
        <w:rPr>
          <w:rFonts w:hint="eastAsia"/>
          <w:lang w:eastAsia="zh-CN"/>
        </w:rPr>
      </w:pPr>
      <w:r>
        <w:rPr>
          <w:rFonts w:hint="eastAsia"/>
          <w:lang w:eastAsia="zh-CN"/>
        </w:rPr>
        <w:t>effective_io_concurrency：该参数指定了系统对IO请求的并发处理能力。增大effective_io_concurrency可以提高文件系统或存储设备并行处理IO请求的能力，从而加快IO操作的速度。</w:t>
      </w:r>
    </w:p>
    <w:p>
      <w:pPr>
        <w:pStyle w:val="255"/>
        <w:rPr>
          <w:rFonts w:hint="eastAsia"/>
          <w:lang w:eastAsia="zh-CN"/>
        </w:rPr>
      </w:pPr>
      <w:r>
        <w:rPr>
          <w:rFonts w:hint="eastAsia"/>
          <w:lang w:eastAsia="zh-CN"/>
        </w:rPr>
        <w:t>wal_buffers：该参数指定了写入日志缓冲区的大小。增加wal_buffers可以提高写入日志的性能，并减少写日志时的磁盘IO操作。</w:t>
      </w:r>
    </w:p>
    <w:p>
      <w:pPr>
        <w:pStyle w:val="255"/>
        <w:rPr>
          <w:rFonts w:hint="eastAsia"/>
          <w:lang w:eastAsia="zh-CN"/>
        </w:rPr>
      </w:pPr>
      <w:r>
        <w:rPr>
          <w:rFonts w:hint="eastAsia"/>
          <w:lang w:eastAsia="zh-CN"/>
        </w:rPr>
        <w:t>random_page_cost：该参数指定了随机访问磁盘页的代价。适当调整random_page_cost可以影响查询规划器对索引扫描和顺序扫描的选择，提高查询性能。</w:t>
      </w:r>
    </w:p>
    <w:p>
      <w:pPr>
        <w:pStyle w:val="255"/>
        <w:rPr>
          <w:rFonts w:hint="eastAsia"/>
          <w:lang w:eastAsia="zh-CN"/>
        </w:rPr>
      </w:pPr>
      <w:r>
        <w:rPr>
          <w:rFonts w:hint="eastAsia"/>
          <w:lang w:eastAsia="zh-CN"/>
        </w:rPr>
        <w:t>default_statistics_target：该参数指定了自动生成统计信息时的样本大小。增加default_statistics_target可以更准确地估计表中数据的分布情况，优化查询规划和执行。</w:t>
      </w:r>
    </w:p>
    <w:p>
      <w:pPr>
        <w:pStyle w:val="255"/>
        <w:rPr>
          <w:rFonts w:hint="eastAsia"/>
          <w:lang w:eastAsia="zh-CN"/>
        </w:rPr>
      </w:pPr>
      <w:r>
        <w:rPr>
          <w:rFonts w:hint="eastAsia"/>
          <w:lang w:eastAsia="zh-CN"/>
        </w:rPr>
        <w:t>通过调整这些关键参数，可以根据系统配置和实际业务需求来优化opengauss数据库的性能，提升查询速度和系统的整体吞吐量。</w:t>
      </w:r>
    </w:p>
    <w:p>
      <w:pPr>
        <w:pStyle w:val="255"/>
        <w:ind w:left="0" w:leftChars="0" w:firstLine="0" w:firstLineChars="0"/>
      </w:pPr>
    </w:p>
    <w:p>
      <w:pPr>
        <w:pStyle w:val="255"/>
      </w:pPr>
      <w:r>
        <w:rPr>
          <w:rFonts w:hint="eastAsia"/>
        </w:rPr>
        <w:t>实践思考题</w:t>
      </w:r>
      <w:r>
        <w:t>2</w:t>
      </w:r>
      <w:r>
        <w:rPr>
          <w:rFonts w:hint="eastAsia"/>
        </w:rPr>
        <w:t>：索引的使用，对于执行</w:t>
      </w:r>
      <w:r>
        <w:t>SQL有什么好处？除了使用索引和参数外，还有哪些方面可以对数据库进行优化？</w:t>
      </w:r>
    </w:p>
    <w:p>
      <w:pPr>
        <w:pStyle w:val="255"/>
      </w:pPr>
      <w:r>
        <w:rPr>
          <w:rFonts w:hint="default"/>
        </w:rPr>
        <w:t>使用索引可以对执行SQL语句带来多方面的好处：</w:t>
      </w:r>
    </w:p>
    <w:p>
      <w:pPr>
        <w:pStyle w:val="255"/>
      </w:pPr>
      <w:r>
        <w:rPr>
          <w:rFonts w:hint="default"/>
        </w:rPr>
        <w:t>提高查询性能：索引可以加快数据检索速度，减少数据扫描的开销。通过在关键列上创建索引，数据库可以直接定位到符合条件的数据，避免全表扫描，从而提升查询效率。</w:t>
      </w:r>
    </w:p>
    <w:p>
      <w:pPr>
        <w:pStyle w:val="255"/>
      </w:pPr>
      <w:r>
        <w:rPr>
          <w:rFonts w:hint="default"/>
        </w:rPr>
        <w:t>优化排序和分组操作：如果SQL语句包含ORDER BY或GROUP BY等操作，索引可以提供有序的数据访问，降低排序和分组的开销。</w:t>
      </w:r>
    </w:p>
    <w:p>
      <w:pPr>
        <w:pStyle w:val="255"/>
        <w:rPr>
          <w:rFonts w:hint="default"/>
        </w:rPr>
      </w:pPr>
      <w:r>
        <w:rPr>
          <w:rFonts w:hint="default"/>
        </w:rPr>
        <w:t>加速连接操作：对于JOIN操作，通过在连接列上创建索引，可以加快表之间的数据匹配速度，提升连接查询的性能。</w:t>
      </w:r>
    </w:p>
    <w:p>
      <w:pPr>
        <w:pStyle w:val="255"/>
      </w:pPr>
      <w:r>
        <w:rPr>
          <w:rFonts w:hint="default"/>
        </w:rPr>
        <w:t>减少IO访问：索引可以减少磁盘IO的次数，从而减轻系统负载，并缩短查询执行时间。</w:t>
      </w:r>
    </w:p>
    <w:p>
      <w:pPr>
        <w:pStyle w:val="255"/>
      </w:pPr>
    </w:p>
    <w:p>
      <w:pPr>
        <w:pStyle w:val="255"/>
        <w:rPr>
          <w:rFonts w:hint="default"/>
        </w:rPr>
      </w:pPr>
      <w:r>
        <w:rPr>
          <w:rFonts w:hint="default"/>
        </w:rPr>
        <w:t>除了使用索引和调整参数外，还可以采取以下措施来优化数据库性能：</w:t>
      </w:r>
    </w:p>
    <w:p>
      <w:pPr>
        <w:pStyle w:val="255"/>
        <w:rPr>
          <w:rFonts w:hint="default"/>
        </w:rPr>
      </w:pPr>
      <w:r>
        <w:rPr>
          <w:rFonts w:hint="default"/>
        </w:rPr>
        <w:t>合理设计数据模型：优化数据表结构、字段类型和关系，减少重复数据和冗余字段，使数据库模型更精简和高效。</w:t>
      </w:r>
    </w:p>
    <w:p>
      <w:pPr>
        <w:pStyle w:val="255"/>
        <w:rPr>
          <w:rFonts w:hint="default"/>
        </w:rPr>
      </w:pPr>
      <w:r>
        <w:rPr>
          <w:rFonts w:hint="default"/>
        </w:rPr>
        <w:t>针对具体业务场景进行数据库规划：根据应用需求和数据量估算，选择合适的硬件配置、存储方案和数据分区策略。</w:t>
      </w:r>
    </w:p>
    <w:p>
      <w:pPr>
        <w:pStyle w:val="255"/>
      </w:pPr>
      <w:r>
        <w:rPr>
          <w:rFonts w:hint="default"/>
        </w:rPr>
        <w:t>数据库连接管理：适当控制并发连接数量，避免连接池过大造成资源浪费或过小导致请求堆积。</w:t>
      </w:r>
    </w:p>
    <w:p>
      <w:pPr>
        <w:pStyle w:val="255"/>
      </w:pPr>
      <w:r>
        <w:rPr>
          <w:rFonts w:hint="default"/>
        </w:rPr>
        <w:t>查询优化：编写高效的SQL语句，避免不必要的数据检索、排序和聚合操作。分析查询执行计划，使用数据库提供的性能分析工具进行调优。</w:t>
      </w:r>
    </w:p>
    <w:p>
      <w:pPr>
        <w:pStyle w:val="255"/>
      </w:pPr>
      <w:r>
        <w:rPr>
          <w:rFonts w:hint="default"/>
        </w:rPr>
        <w:t>缓存管理：合理使用数据库缓存技术，如查询缓存、结果集缓存等，减少磁盘IO操作。</w:t>
      </w:r>
    </w:p>
    <w:p>
      <w:pPr>
        <w:pStyle w:val="255"/>
      </w:pPr>
      <w:r>
        <w:rPr>
          <w:rFonts w:hint="default"/>
        </w:rPr>
        <w:t>监控和调优：定期监控数据库性能和资源利用情况，识别潜在瓶颈和性能问题，并及时采取优化措施。</w:t>
      </w:r>
    </w:p>
    <w:p>
      <w:pPr>
        <w:pStyle w:val="255"/>
      </w:pPr>
    </w:p>
    <w:p>
      <w:pPr>
        <w:pStyle w:val="255"/>
      </w:pPr>
    </w:p>
    <w:p>
      <w:pPr>
        <w:pStyle w:val="255"/>
      </w:pPr>
    </w:p>
    <w:p>
      <w:pPr>
        <w:pStyle w:val="255"/>
      </w:pPr>
    </w:p>
    <w:p>
      <w:pPr>
        <w:pStyle w:val="255"/>
        <w:rPr>
          <w:rFonts w:hint="eastAsia"/>
        </w:rPr>
      </w:pPr>
      <w:r>
        <w:rPr>
          <w:rFonts w:hint="eastAsia"/>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hint="eastAsia"/>
        </w:rPr>
      </w:pPr>
      <w:r>
        <w:rPr>
          <w:rFonts w:hint="eastAsia"/>
        </w:rPr>
        <w:t>任务一：在gs_model_warehouse系统表中查看训练后的模型信息，将执行结果截图：</w:t>
      </w:r>
    </w:p>
    <w:p>
      <w:pPr>
        <w:pStyle w:val="255"/>
        <w:rPr>
          <w:rFonts w:hint="eastAsia"/>
        </w:rPr>
      </w:pPr>
      <w:r>
        <w:rPr>
          <w:rFonts w:hint="eastAsia"/>
        </w:rPr>
        <w:t>postgres=# SELECT * FROM gs_model_warehouse WHERE modelname = 'house_binary_classifier';</w:t>
      </w:r>
    </w:p>
    <w:p>
      <w:pPr>
        <w:pStyle w:val="255"/>
        <w:rPr>
          <w:rFonts w:hint="eastAsia"/>
        </w:rPr>
      </w:pPr>
      <w:r>
        <w:drawing>
          <wp:inline distT="0" distB="0" distL="114300" distR="114300">
            <wp:extent cx="6116955" cy="5207635"/>
            <wp:effectExtent l="0" t="0" r="17145" b="12065"/>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40"/>
                    <a:stretch>
                      <a:fillRect/>
                    </a:stretch>
                  </pic:blipFill>
                  <pic:spPr>
                    <a:xfrm>
                      <a:off x="0" y="0"/>
                      <a:ext cx="6116955" cy="520763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任务二：观察新模型的信息，将执行结果截图。</w:t>
      </w:r>
    </w:p>
    <w:p>
      <w:pPr>
        <w:pStyle w:val="255"/>
        <w:rPr>
          <w:rFonts w:hint="eastAsia"/>
        </w:rPr>
      </w:pPr>
      <w:r>
        <w:rPr>
          <w:rFonts w:hint="eastAsia"/>
        </w:rPr>
        <w:t>postgres=# SELECT * FROM gs_model_warehouse WHERE modelname = 'house_binary_classifier';</w:t>
      </w:r>
    </w:p>
    <w:p>
      <w:pPr>
        <w:pStyle w:val="255"/>
        <w:rPr>
          <w:rFonts w:hint="eastAsia"/>
        </w:rPr>
      </w:pPr>
      <w:r>
        <w:drawing>
          <wp:inline distT="0" distB="0" distL="114300" distR="114300">
            <wp:extent cx="5273675" cy="3303905"/>
            <wp:effectExtent l="0" t="0" r="3175" b="10795"/>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pic:cNvPicPr>
                      <a:picLocks noChangeAspect="1"/>
                    </pic:cNvPicPr>
                  </pic:nvPicPr>
                  <pic:blipFill>
                    <a:blip r:embed="rId41"/>
                    <a:stretch>
                      <a:fillRect/>
                    </a:stretch>
                  </pic:blipFill>
                  <pic:spPr>
                    <a:xfrm>
                      <a:off x="0" y="0"/>
                      <a:ext cx="5273675" cy="330390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任务三：利用训练好的逻辑回归模型预测数据，并与SVM算法进行比较，将执行结果截图。</w:t>
      </w:r>
    </w:p>
    <w:p>
      <w:pPr>
        <w:pStyle w:val="255"/>
        <w:rPr>
          <w:rFonts w:hint="eastAsia"/>
        </w:rPr>
      </w:pPr>
      <w:r>
        <w:rPr>
          <w:rFonts w:hint="eastAsia"/>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ind w:left="0" w:leftChars="0" w:firstLine="0" w:firstLineChars="0"/>
        <w:rPr>
          <w:rFonts w:hint="eastAsia"/>
        </w:rPr>
      </w:pPr>
      <w:r>
        <w:drawing>
          <wp:inline distT="0" distB="0" distL="114300" distR="114300">
            <wp:extent cx="6117590" cy="4034790"/>
            <wp:effectExtent l="0" t="0" r="16510" b="3810"/>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42"/>
                    <a:stretch>
                      <a:fillRect/>
                    </a:stretch>
                  </pic:blipFill>
                  <pic:spPr>
                    <a:xfrm>
                      <a:off x="0" y="0"/>
                      <a:ext cx="6117590" cy="4034790"/>
                    </a:xfrm>
                    <a:prstGeom prst="rect">
                      <a:avLst/>
                    </a:prstGeom>
                    <a:noFill/>
                    <a:ln>
                      <a:noFill/>
                    </a:ln>
                  </pic:spPr>
                </pic:pic>
              </a:graphicData>
            </a:graphic>
          </wp:inline>
        </w:drawing>
      </w:r>
    </w:p>
    <w:p>
      <w:pPr>
        <w:pStyle w:val="255"/>
        <w:rPr>
          <w:rFonts w:hint="eastAsia"/>
        </w:rPr>
      </w:pPr>
    </w:p>
    <w:p>
      <w:pPr>
        <w:pStyle w:val="255"/>
        <w:rPr>
          <w:rFonts w:hint="eastAsia"/>
        </w:rPr>
      </w:pPr>
      <w:r>
        <w:rPr>
          <w:rFonts w:hint="eastAsia"/>
        </w:rPr>
        <w:t>实践思考题1：分类模型与回归模型有何不同？</w:t>
      </w:r>
    </w:p>
    <w:p>
      <w:pPr>
        <w:pStyle w:val="255"/>
        <w:rPr>
          <w:rFonts w:hint="eastAsia"/>
        </w:rPr>
      </w:pPr>
      <w:r>
        <w:rPr>
          <w:rFonts w:hint="eastAsia"/>
        </w:rPr>
        <w:t>分类模型和回归模型是机器学习中两种常见的预测模型，它们在应用和特点上存在一些不同之处：</w:t>
      </w:r>
    </w:p>
    <w:p>
      <w:pPr>
        <w:pStyle w:val="255"/>
        <w:rPr>
          <w:rFonts w:hint="eastAsia"/>
        </w:rPr>
      </w:pPr>
      <w:r>
        <w:rPr>
          <w:rFonts w:hint="eastAsia"/>
        </w:rPr>
        <w:t>目标变量类型：</w:t>
      </w:r>
    </w:p>
    <w:p>
      <w:pPr>
        <w:pStyle w:val="255"/>
        <w:rPr>
          <w:rFonts w:hint="eastAsia"/>
        </w:rPr>
      </w:pPr>
      <w:r>
        <w:rPr>
          <w:rFonts w:hint="eastAsia"/>
        </w:rPr>
        <w:t>分类模型：适用于离散型目标变量，即将实例分到不同的类别或标签中。例如，预测一个电子邮件是否为垃圾邮件。</w:t>
      </w:r>
    </w:p>
    <w:p>
      <w:pPr>
        <w:pStyle w:val="255"/>
        <w:rPr>
          <w:rFonts w:hint="eastAsia"/>
        </w:rPr>
      </w:pPr>
      <w:r>
        <w:rPr>
          <w:rFonts w:hint="eastAsia"/>
        </w:rPr>
        <w:t>回归模型：适用于连续型目标变量，即对实例进行数值预测。例如，预测房屋价格。</w:t>
      </w:r>
    </w:p>
    <w:p>
      <w:pPr>
        <w:pStyle w:val="255"/>
        <w:rPr>
          <w:rFonts w:hint="eastAsia"/>
        </w:rPr>
      </w:pPr>
      <w:r>
        <w:rPr>
          <w:rFonts w:hint="eastAsia"/>
        </w:rPr>
        <w:t>输出结果：</w:t>
      </w:r>
    </w:p>
    <w:p>
      <w:pPr>
        <w:pStyle w:val="255"/>
        <w:rPr>
          <w:rFonts w:hint="eastAsia"/>
        </w:rPr>
      </w:pPr>
      <w:r>
        <w:rPr>
          <w:rFonts w:hint="eastAsia"/>
        </w:rPr>
        <w:t>分类模型：输出预测结果为离散的类别或标签，如二元分类（正/负）或多类分类（A/B/C）。</w:t>
      </w:r>
    </w:p>
    <w:p>
      <w:pPr>
        <w:pStyle w:val="255"/>
        <w:rPr>
          <w:rFonts w:hint="eastAsia"/>
        </w:rPr>
      </w:pPr>
      <w:r>
        <w:rPr>
          <w:rFonts w:hint="eastAsia"/>
        </w:rPr>
        <w:t>回归模型：输出预测结果为连续的数值，可以是任意范围的实数。</w:t>
      </w:r>
    </w:p>
    <w:p>
      <w:pPr>
        <w:pStyle w:val="255"/>
        <w:rPr>
          <w:rFonts w:hint="eastAsia"/>
        </w:rPr>
      </w:pPr>
      <w:r>
        <w:rPr>
          <w:rFonts w:hint="eastAsia"/>
        </w:rPr>
        <w:t>损失函数：</w:t>
      </w:r>
    </w:p>
    <w:p>
      <w:pPr>
        <w:pStyle w:val="255"/>
        <w:rPr>
          <w:rFonts w:hint="eastAsia"/>
        </w:rPr>
      </w:pPr>
      <w:r>
        <w:rPr>
          <w:rFonts w:hint="eastAsia"/>
        </w:rPr>
        <w:t>分类模型：常见的损失函数包括交叉熵损失函数（Cross Entropy Loss）、对数损失函数等，用于衡量分类结果的错误程度。</w:t>
      </w:r>
    </w:p>
    <w:p>
      <w:pPr>
        <w:pStyle w:val="255"/>
        <w:rPr>
          <w:rFonts w:hint="eastAsia"/>
        </w:rPr>
      </w:pPr>
      <w:r>
        <w:rPr>
          <w:rFonts w:hint="eastAsia"/>
        </w:rPr>
        <w:t>回归模型：常见的损失函数包括均方误差（Mean Squared Error）、均绝对误差（Mean Absolute Error）等，用于衡量回归结果与真实值之间的差异。</w:t>
      </w:r>
    </w:p>
    <w:p>
      <w:pPr>
        <w:pStyle w:val="255"/>
        <w:rPr>
          <w:rFonts w:hint="eastAsia"/>
        </w:rPr>
      </w:pPr>
      <w:r>
        <w:rPr>
          <w:rFonts w:hint="eastAsia"/>
        </w:rPr>
        <w:t>模型选择：</w:t>
      </w:r>
    </w:p>
    <w:p>
      <w:pPr>
        <w:pStyle w:val="255"/>
        <w:rPr>
          <w:rFonts w:hint="eastAsia"/>
        </w:rPr>
      </w:pPr>
      <w:r>
        <w:rPr>
          <w:rFonts w:hint="eastAsia"/>
        </w:rPr>
        <w:t>分类模型：通常使用诸如逻辑回归（Logistic Regression）、决策树（Decision Tree）、支持向量机（Support Vector Machine）和神经网络（Neural Network）等算法来构建分类模型。</w:t>
      </w:r>
    </w:p>
    <w:p>
      <w:pPr>
        <w:pStyle w:val="255"/>
        <w:rPr>
          <w:rFonts w:hint="eastAsia"/>
        </w:rPr>
      </w:pPr>
      <w:r>
        <w:rPr>
          <w:rFonts w:hint="eastAsia"/>
        </w:rPr>
        <w:t>回归模型：常用的回归算法包括线性回归（Linear Regression）、岭回归（Ridge Regression）、Lasso回归（Lasso Regression）以及决策树回归（Decision Tree Regression）等。</w:t>
      </w:r>
    </w:p>
    <w:p>
      <w:pPr>
        <w:pStyle w:val="255"/>
        <w:rPr>
          <w:rFonts w:hint="eastAsia"/>
        </w:rPr>
      </w:pPr>
      <w:r>
        <w:rPr>
          <w:rFonts w:hint="eastAsia"/>
        </w:rPr>
        <w:t>需要根据实际问题的特点和目标变量的类型选择合适的模型。如果目标是进行类别预测，则使用分类模型；如果目标是进行数值预测，则选择回归模型。</w:t>
      </w:r>
    </w:p>
    <w:p>
      <w:pPr>
        <w:pStyle w:val="255"/>
        <w:rPr>
          <w:rFonts w:hint="eastAsia"/>
        </w:rPr>
      </w:pPr>
    </w:p>
    <w:p>
      <w:pPr>
        <w:pStyle w:val="255"/>
        <w:rPr>
          <w:rFonts w:hint="eastAsia"/>
        </w:rPr>
      </w:pPr>
    </w:p>
    <w:p>
      <w:pPr>
        <w:pStyle w:val="255"/>
        <w:rPr>
          <w:rFonts w:hint="eastAsia"/>
        </w:rPr>
      </w:pPr>
      <w:r>
        <w:rPr>
          <w:rFonts w:hint="eastAsia"/>
        </w:rPr>
        <w:t>实践思考题2：什么是SVM算法？</w:t>
      </w:r>
    </w:p>
    <w:p>
      <w:pPr>
        <w:pStyle w:val="255"/>
        <w:rPr>
          <w:rFonts w:hint="eastAsia"/>
        </w:rPr>
      </w:pPr>
      <w:r>
        <w:rPr>
          <w:rFonts w:hint="eastAsia"/>
        </w:rPr>
        <w:t>SVM算法是一种常用的监督学习算法，主要用于分类和回归任务。它在数据集中找到一个最优的超平面或者子空间，将不同类别的数据样本尽可能地分开。</w:t>
      </w:r>
    </w:p>
    <w:p>
      <w:pPr>
        <w:pStyle w:val="255"/>
        <w:rPr>
          <w:rFonts w:hint="eastAsia"/>
        </w:rPr>
      </w:pPr>
      <w:r>
        <w:rPr>
          <w:rFonts w:hint="eastAsia"/>
        </w:rPr>
        <w:t>SVM算法的基本思想是将数据映射到高维空间中，使得数据在新的空间中能够线性可分。然后在这个高维空间中寻找一个最优的超平面，也就是能够将不同类别的样本分隔开的平面。该超平面被选择为能够最大化训练数据与超平面之间的最小间隔（即支持向量），使得模型具有更好的泛化能力。</w:t>
      </w:r>
    </w:p>
    <w:p>
      <w:pPr>
        <w:pStyle w:val="255"/>
        <w:rPr>
          <w:rFonts w:hint="eastAsia"/>
        </w:rPr>
      </w:pPr>
      <w:r>
        <w:rPr>
          <w:rFonts w:hint="eastAsia"/>
        </w:rPr>
        <w:t>SVM算法的关键思想包括以下几点：</w:t>
      </w:r>
    </w:p>
    <w:p>
      <w:pPr>
        <w:pStyle w:val="255"/>
        <w:numPr>
          <w:ilvl w:val="0"/>
          <w:numId w:val="17"/>
        </w:numPr>
        <w:ind w:left="1265" w:leftChars="0" w:hanging="425" w:firstLineChars="0"/>
        <w:rPr>
          <w:rFonts w:hint="eastAsia"/>
        </w:rPr>
      </w:pPr>
      <w:r>
        <w:rPr>
          <w:rFonts w:hint="eastAsia"/>
        </w:rPr>
        <w:t>核函数：通过 kernel trick（核技巧），可以避免在高维空间中进行实际的计算，通过定义合适的核函数，将样本直接映射到高维特征空间中。</w:t>
      </w:r>
    </w:p>
    <w:p>
      <w:pPr>
        <w:pStyle w:val="255"/>
        <w:numPr>
          <w:ilvl w:val="0"/>
          <w:numId w:val="17"/>
        </w:numPr>
        <w:ind w:left="1265" w:leftChars="0" w:hanging="425" w:firstLineChars="0"/>
        <w:rPr>
          <w:rFonts w:hint="eastAsia"/>
        </w:rPr>
      </w:pPr>
      <w:r>
        <w:rPr>
          <w:rFonts w:hint="eastAsia"/>
        </w:rPr>
        <w:t>支持向量：在训练过程中，SVM选择支持向量作为决策边界的关键点，这些点是离超平面最近的样本点。</w:t>
      </w:r>
    </w:p>
    <w:p>
      <w:pPr>
        <w:pStyle w:val="255"/>
        <w:numPr>
          <w:ilvl w:val="0"/>
          <w:numId w:val="17"/>
        </w:numPr>
        <w:ind w:left="1265" w:leftChars="0" w:hanging="425" w:firstLineChars="0"/>
        <w:rPr>
          <w:rFonts w:hint="eastAsia"/>
        </w:rPr>
      </w:pPr>
      <w:r>
        <w:rPr>
          <w:rFonts w:hint="eastAsia"/>
        </w:rPr>
        <w:t>软间隔和惩罚项：为了处理存在噪声或异常点的数据集，SVM允许一定程度的错分类，引入惩罚项来平衡间隔最大化和错误分类之间的权衡。</w:t>
      </w:r>
    </w:p>
    <w:p>
      <w:pPr>
        <w:pStyle w:val="255"/>
        <w:rPr>
          <w:rFonts w:hint="eastAsia"/>
        </w:rPr>
      </w:pPr>
      <w:r>
        <w:rPr>
          <w:rFonts w:hint="eastAsia"/>
        </w:rPr>
        <w:t>SVM算法在实际应用中具有广泛的适用性，它可以处理线性可分或近似线性可分的问题，并且通过选取不同的核函数，可扩展到非线性问题。此外，SVM还具有对维度灾难的抵抗能力和较好的泛化性能。</w:t>
      </w:r>
    </w:p>
    <w:p>
      <w:pPr>
        <w:pStyle w:val="255"/>
        <w:rPr>
          <w:rFonts w:hint="eastAsia"/>
        </w:rPr>
      </w:pPr>
    </w:p>
    <w:p>
      <w:pPr>
        <w:pStyle w:val="255"/>
        <w:rPr>
          <w:rFonts w:hint="eastAsia"/>
        </w:rPr>
      </w:pPr>
    </w:p>
    <w:p>
      <w:pPr>
        <w:pStyle w:val="255"/>
        <w:rPr>
          <w:rFonts w:hint="eastAsia"/>
        </w:rPr>
      </w:pPr>
      <w:r>
        <w:rPr>
          <w:rFonts w:hint="eastAsia"/>
        </w:rPr>
        <w:t>实践思考题3：分类问题有哪些评价指标，请分别说明他们的含义？</w:t>
      </w:r>
    </w:p>
    <w:p>
      <w:pPr>
        <w:pStyle w:val="255"/>
        <w:rPr>
          <w:rFonts w:hint="eastAsia"/>
        </w:rPr>
      </w:pPr>
      <w:r>
        <w:rPr>
          <w:rFonts w:hint="eastAsia"/>
        </w:rPr>
        <w:t>分类问题的评价指标有以下几种：</w:t>
      </w:r>
    </w:p>
    <w:p>
      <w:pPr>
        <w:pStyle w:val="255"/>
        <w:rPr>
          <w:rFonts w:hint="eastAsia"/>
        </w:rPr>
      </w:pPr>
      <w:r>
        <w:rPr>
          <w:rFonts w:hint="eastAsia"/>
        </w:rPr>
        <w:t>准确率（Accuracy）：准确率是最常用的评价指标之一，表示模型预测正确的样本数量与总样本数之间的比例。准确率越高，说明模型的预测结果与实际情况越接近。</w:t>
      </w:r>
    </w:p>
    <w:p>
      <w:pPr>
        <w:pStyle w:val="255"/>
        <w:rPr>
          <w:rFonts w:hint="eastAsia"/>
        </w:rPr>
      </w:pPr>
      <w:r>
        <w:rPr>
          <w:rFonts w:hint="eastAsia"/>
        </w:rPr>
        <w:t>精确率（Precision）：精确率衡量了模型在预测为正例的样本中，真正正例的比例。它关注模型的假阳性（将负例预测为正例）误判情况。精确率越高，模型在预测为正例的样本中，真正是正例的比例就越高。</w:t>
      </w:r>
    </w:p>
    <w:p>
      <w:pPr>
        <w:pStyle w:val="255"/>
        <w:rPr>
          <w:rFonts w:hint="eastAsia"/>
        </w:rPr>
      </w:pPr>
      <w:r>
        <w:rPr>
          <w:rFonts w:hint="eastAsia"/>
        </w:rPr>
        <w:t>召回率（Recall）：召回率度量了模型在所有真正正例样本中，成功预测为正例的比例。它关注模型的漏报（将正例预测为负例）误判情况。召回率越高，模型对于真正正例的识别能力就越强。</w:t>
      </w:r>
    </w:p>
    <w:p>
      <w:pPr>
        <w:pStyle w:val="255"/>
        <w:rPr>
          <w:rFonts w:hint="eastAsia"/>
        </w:rPr>
      </w:pPr>
      <w:r>
        <w:rPr>
          <w:rFonts w:hint="eastAsia"/>
        </w:rPr>
        <w:t>F1值（F1-Score）：F1值是精确率和召回率的调和均值，综合考虑了模型的准确性和完整性。F1值越高，说明模型相对于精确率和召回率都有较好的表现。</w:t>
      </w:r>
    </w:p>
    <w:p>
      <w:pPr>
        <w:pStyle w:val="255"/>
        <w:rPr>
          <w:rFonts w:hint="eastAsia"/>
        </w:rPr>
      </w:pPr>
      <w:r>
        <w:rPr>
          <w:rFonts w:hint="eastAsia"/>
        </w:rPr>
        <w:t>ROC曲线与AUC值（Receiver Operating Characteristic Curve and Area Under the Curve）：ROC曲线是以真阳性率（TPR）为纵坐标，假阳性率（FPR）为横坐标绘制的曲线。它可以描述模型在不同阈值下的分类能力。AUC值表示ROC曲线下的面积，范围在0.5到1之间，AUC值越大，说明模型分类能力越好。</w:t>
      </w:r>
    </w:p>
    <w:p>
      <w:pPr>
        <w:pStyle w:val="255"/>
        <w:rPr>
          <w:rFonts w:hint="eastAsia"/>
        </w:rPr>
      </w:pPr>
    </w:p>
    <w:p>
      <w:pPr>
        <w:pStyle w:val="255"/>
        <w:ind w:left="0" w:leftChars="0" w:firstLine="0" w:firstLineChars="0"/>
        <w:rPr>
          <w:rFonts w:hint="eastAsia"/>
        </w:rPr>
      </w:pPr>
    </w:p>
    <w:p>
      <w:pPr>
        <w:pStyle w:val="255"/>
        <w:rPr>
          <w:rFonts w:hint="eastAsia"/>
        </w:rPr>
      </w:pPr>
      <w:r>
        <w:rPr>
          <w:rFonts w:hint="eastAsia"/>
        </w:rPr>
        <w:t>实践思考题4：回归问题有哪些评价指标，请分别说明他们的含义？</w:t>
      </w:r>
    </w:p>
    <w:p>
      <w:pPr>
        <w:pStyle w:val="255"/>
        <w:rPr>
          <w:rFonts w:hint="eastAsia"/>
        </w:rPr>
      </w:pPr>
      <w:r>
        <w:rPr>
          <w:rFonts w:hint="eastAsia"/>
        </w:rPr>
        <w:t>回归问题的评价指标主要有以下几种：</w:t>
      </w:r>
    </w:p>
    <w:p>
      <w:pPr>
        <w:pStyle w:val="255"/>
        <w:rPr>
          <w:rFonts w:hint="eastAsia"/>
        </w:rPr>
      </w:pPr>
      <w:r>
        <w:rPr>
          <w:rFonts w:hint="eastAsia"/>
        </w:rPr>
        <w:t>均方误差（Mean Squared Error，MSE）：均方误差是预测值与真实值之间差异的平方的平均值。它衡量了模型预测结果与真实值的整体偏离程度，数值越小表示模型拟合效果越好。</w:t>
      </w:r>
    </w:p>
    <w:p>
      <w:pPr>
        <w:pStyle w:val="255"/>
        <w:rPr>
          <w:rFonts w:hint="eastAsia"/>
        </w:rPr>
      </w:pPr>
      <w:r>
        <w:rPr>
          <w:rFonts w:hint="eastAsia"/>
        </w:rPr>
        <w:t>均方根误差（Root Mean Squared Error，RMSE）：均方根误差是均方误差的平方根，它与原始数据的单位相同。RMSE一般用于对误差进行解释和比较，数值越小表示模型预测的准确性越高。</w:t>
      </w:r>
    </w:p>
    <w:p>
      <w:pPr>
        <w:pStyle w:val="255"/>
        <w:rPr>
          <w:rFonts w:hint="eastAsia"/>
        </w:rPr>
      </w:pPr>
      <w:r>
        <w:rPr>
          <w:rFonts w:hint="eastAsia"/>
        </w:rPr>
        <w:t>平均绝对误差（Mean Absolute Error，MAE）：平均绝对误差是预测值与真实值之间差异的绝对值的平均值。它衡量了模型预测结果与真实值的平均偏离程度，数值越小表示模型的预测准确性越高。</w:t>
      </w:r>
    </w:p>
    <w:p>
      <w:pPr>
        <w:pStyle w:val="255"/>
        <w:rPr>
          <w:rFonts w:hint="eastAsia"/>
        </w:rPr>
      </w:pPr>
      <w:r>
        <w:rPr>
          <w:rFonts w:hint="eastAsia"/>
        </w:rPr>
        <w:t>决定系数（Coefficient of Determination，R²）：决定系数是通过计算预测值与真实值之间的变异比例来衡量模型的拟合优度。它的取值范围为0到1，越接近1表示模型对目标变量的解释能力越强。</w:t>
      </w:r>
    </w:p>
    <w:p>
      <w:pPr>
        <w:pStyle w:val="255"/>
        <w:rPr>
          <w:rFonts w:hint="eastAsia"/>
        </w:rPr>
      </w:pPr>
    </w:p>
    <w:p>
      <w:pPr>
        <w:pStyle w:val="255"/>
        <w:rPr>
          <w:rFonts w:hint="eastAsia"/>
        </w:rPr>
      </w:pPr>
    </w:p>
    <w:p>
      <w:pPr>
        <w:pStyle w:val="255"/>
        <w:rPr>
          <w:rFonts w:hint="eastAsia"/>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NumberOnly"/>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NumberOnly">
    <w:panose1 w:val="020B0500000000000000"/>
    <w:charset w:val="00"/>
    <w:family w:val="auto"/>
    <w:pitch w:val="default"/>
    <w:sig w:usb0="8000002F" w:usb1="10000048" w:usb2="00000000" w:usb3="00000000" w:csb0="0000011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54086B4"/>
    <w:multiLevelType w:val="singleLevel"/>
    <w:tmpl w:val="454086B4"/>
    <w:lvl w:ilvl="0" w:tentative="0">
      <w:start w:val="1"/>
      <w:numFmt w:val="decimal"/>
      <w:lvlText w:val="%1)"/>
      <w:lvlJc w:val="left"/>
      <w:pPr>
        <w:tabs>
          <w:tab w:val="left" w:pos="840"/>
        </w:tabs>
        <w:ind w:left="1265" w:hanging="425"/>
      </w:pPr>
      <w:rPr>
        <w:rFonts w:hint="default"/>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ViYTRmZGNiMTgzYzNjMjU3YWU1MmQwZmMwOWQxODc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F43FB2"/>
    <w:rsid w:val="0E753322"/>
    <w:rsid w:val="1FBE7806"/>
    <w:rsid w:val="5AE81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customXml" Target="../customXml/item1.xml"/><Relationship Id="rId43" Type="http://schemas.openxmlformats.org/officeDocument/2006/relationships/numbering" Target="numbering.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25</Pages>
  <Words>5932</Words>
  <Characters>9595</Characters>
  <Lines>36</Lines>
  <Paragraphs>10</Paragraphs>
  <TotalTime>19</TotalTime>
  <ScaleCrop>false</ScaleCrop>
  <LinksUpToDate>false</LinksUpToDate>
  <CharactersWithSpaces>10043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浮沉似梦</cp:lastModifiedBy>
  <cp:lastPrinted>2016-11-21T02:33:00Z</cp:lastPrinted>
  <dcterms:modified xsi:type="dcterms:W3CDTF">2023-06-18T06:22:07Z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2052-11.1.0.14309</vt:lpwstr>
  </property>
  <property fmtid="{D5CDD505-2E9C-101B-9397-08002B2CF9AE}" pid="23" name="ICV">
    <vt:lpwstr>0AB74769C1404B6E9E87225DE3F50A6D_12</vt:lpwstr>
  </property>
</Properties>
</file>