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1240" cy="96774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6111240" cy="967740"/>
                    </a:xfrm>
                    <a:prstGeom prst="rect">
                      <a:avLst/>
                    </a:prstGeom>
                    <a:noFill/>
                    <a:ln>
                      <a:noFill/>
                    </a:ln>
                  </pic:spPr>
                </pic:pic>
              </a:graphicData>
            </a:graphic>
          </wp:inline>
        </w:drawing>
      </w: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103620" cy="172212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6103620" cy="1722120"/>
                    </a:xfrm>
                    <a:prstGeom prst="rect">
                      <a:avLst/>
                    </a:prstGeom>
                    <a:noFill/>
                    <a:ln>
                      <a:noFill/>
                    </a:ln>
                  </pic:spPr>
                </pic:pic>
              </a:graphicData>
            </a:graphic>
          </wp:inline>
        </w:drawing>
      </w: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eastAsia" w:ascii="Huawei Sans" w:hAnsi="Huawei Sans" w:cs="Huawei Sans"/>
          <w:lang w:val="en-US" w:eastAsia="zh-CN"/>
        </w:rPr>
      </w:pPr>
      <w:r>
        <w:rPr>
          <w:rFonts w:hint="eastAsia" w:ascii="Huawei Sans" w:hAnsi="Huawei Sans" w:cs="Huawei Sans"/>
          <w:lang w:val="en-US" w:eastAsia="zh-CN"/>
        </w:rPr>
        <w:t>答：①软件在编译期间需要配置，比如说nginx，需要在编译的时候指定包含哪些module</w:t>
      </w:r>
    </w:p>
    <w:p>
      <w:pPr>
        <w:pStyle w:val="255"/>
        <w:rPr>
          <w:rFonts w:hint="eastAsia" w:ascii="Huawei Sans" w:hAnsi="Huawei Sans" w:cs="Huawei Sans"/>
          <w:lang w:val="en-US" w:eastAsia="zh-CN"/>
        </w:rPr>
      </w:pPr>
      <w:r>
        <w:rPr>
          <w:rFonts w:hint="eastAsia" w:ascii="Huawei Sans" w:hAnsi="Huawei Sans" w:cs="Huawei Sans"/>
          <w:lang w:val="en-US" w:eastAsia="zh-CN"/>
        </w:rPr>
        <w:t>②软件需要统一安装路径，每个team都会自己的安装目录约定，有些喜欢装在/opt/ 下面，有些喜欢装在/usr/local/ ,编译安装可以方便的指定这些路径(configure --prefix=xxx )</w:t>
      </w:r>
    </w:p>
    <w:p>
      <w:pPr>
        <w:pStyle w:val="255"/>
        <w:rPr>
          <w:rFonts w:hint="eastAsia" w:ascii="Huawei Sans" w:hAnsi="Huawei Sans" w:cs="Huawei Sans"/>
          <w:lang w:val="en-US" w:eastAsia="zh-CN"/>
        </w:rPr>
      </w:pPr>
      <w:r>
        <w:rPr>
          <w:rFonts w:hint="eastAsia" w:ascii="Huawei Sans" w:hAnsi="Huawei Sans" w:cs="Huawei Sans"/>
          <w:lang w:val="en-US" w:eastAsia="zh-CN"/>
        </w:rPr>
        <w:t>③需要最新的版本，软件仓库的版本一般都比较低。</w:t>
      </w:r>
    </w:p>
    <w:p>
      <w:pPr>
        <w:pStyle w:val="255"/>
        <w:rPr>
          <w:rFonts w:hint="eastAsia" w:ascii="Huawei Sans" w:hAnsi="Huawei Sans" w:eastAsia="方正兰亭黑简体" w:cs="Huawei Sans"/>
          <w:lang w:val="en-US" w:eastAsia="zh-CN"/>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6114415" cy="851535"/>
            <wp:effectExtent l="0" t="0" r="12065"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6114415" cy="85153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18860" cy="1379220"/>
            <wp:effectExtent l="0" t="0" r="762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6118860" cy="137922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111240" cy="1394460"/>
            <wp:effectExtent l="0" t="0" r="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6111240" cy="13944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115685" cy="1550035"/>
            <wp:effectExtent l="0" t="0" r="10795" b="444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3"/>
                    <a:stretch>
                      <a:fillRect/>
                    </a:stretch>
                  </pic:blipFill>
                  <pic:spPr>
                    <a:xfrm>
                      <a:off x="0" y="0"/>
                      <a:ext cx="6115685" cy="155003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11240" cy="1524000"/>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4"/>
                    <a:stretch>
                      <a:fillRect/>
                    </a:stretch>
                  </pic:blipFill>
                  <pic:spPr>
                    <a:xfrm>
                      <a:off x="0" y="0"/>
                      <a:ext cx="6111240" cy="15240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6118860" cy="1242060"/>
            <wp:effectExtent l="0" t="0" r="762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5"/>
                    <a:stretch>
                      <a:fillRect/>
                    </a:stretch>
                  </pic:blipFill>
                  <pic:spPr>
                    <a:xfrm>
                      <a:off x="0" y="0"/>
                      <a:ext cx="6118860" cy="124206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6103620" cy="1242060"/>
            <wp:effectExtent l="0" t="0" r="7620" b="762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6"/>
                    <a:stretch>
                      <a:fillRect/>
                    </a:stretch>
                  </pic:blipFill>
                  <pic:spPr>
                    <a:xfrm>
                      <a:off x="0" y="0"/>
                      <a:ext cx="6103620" cy="12420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6114415" cy="661670"/>
            <wp:effectExtent l="0" t="0" r="12065" b="889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7"/>
                    <a:stretch>
                      <a:fillRect/>
                    </a:stretch>
                  </pic:blipFill>
                  <pic:spPr>
                    <a:xfrm>
                      <a:off x="0" y="0"/>
                      <a:ext cx="6114415" cy="66167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6111240" cy="480060"/>
            <wp:effectExtent l="0" t="0" r="0" b="762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8"/>
                    <a:stretch>
                      <a:fillRect/>
                    </a:stretch>
                  </pic:blipFill>
                  <pic:spPr>
                    <a:xfrm>
                      <a:off x="0" y="0"/>
                      <a:ext cx="6111240" cy="4800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cs="Huawei Sans"/>
        </w:rPr>
      </w:pPr>
      <w:r>
        <w:drawing>
          <wp:inline distT="0" distB="0" distL="114300" distR="114300">
            <wp:extent cx="2552700" cy="3215640"/>
            <wp:effectExtent l="0" t="0" r="762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9"/>
                    <a:stretch>
                      <a:fillRect/>
                    </a:stretch>
                  </pic:blipFill>
                  <pic:spPr>
                    <a:xfrm>
                      <a:off x="0" y="0"/>
                      <a:ext cx="2552700" cy="321564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6103620" cy="1097280"/>
            <wp:effectExtent l="0" t="0" r="762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0"/>
                    <a:stretch>
                      <a:fillRect/>
                    </a:stretch>
                  </pic:blipFill>
                  <pic:spPr>
                    <a:xfrm>
                      <a:off x="0" y="0"/>
                      <a:ext cx="6103620" cy="1097280"/>
                    </a:xfrm>
                    <a:prstGeom prst="rect">
                      <a:avLst/>
                    </a:prstGeom>
                    <a:noFill/>
                    <a:ln>
                      <a:noFill/>
                    </a:ln>
                  </pic:spPr>
                </pic:pic>
              </a:graphicData>
            </a:graphic>
          </wp:inline>
        </w:drawing>
      </w: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6114415" cy="1262380"/>
            <wp:effectExtent l="0" t="0" r="12065" b="254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1"/>
                    <a:stretch>
                      <a:fillRect/>
                    </a:stretch>
                  </pic:blipFill>
                  <pic:spPr>
                    <a:xfrm>
                      <a:off x="0" y="0"/>
                      <a:ext cx="6114415" cy="126238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453640" cy="3055620"/>
            <wp:effectExtent l="0" t="0" r="0" b="762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2"/>
                    <a:stretch>
                      <a:fillRect/>
                    </a:stretch>
                  </pic:blipFill>
                  <pic:spPr>
                    <a:xfrm>
                      <a:off x="0" y="0"/>
                      <a:ext cx="2453640" cy="30556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sz w:val="18"/>
          <w:szCs w:val="18"/>
        </w:rPr>
        <w:t>SELECT * FROM vi_order;</w:t>
      </w:r>
    </w:p>
    <w:p>
      <w:pPr>
        <w:pStyle w:val="255"/>
        <w:rPr>
          <w:rFonts w:ascii="Huawei Sans" w:hAnsi="Huawei Sans" w:cs="Huawei Sans"/>
        </w:rPr>
      </w:pPr>
      <w:r>
        <w:drawing>
          <wp:inline distT="0" distB="0" distL="114300" distR="114300">
            <wp:extent cx="2192020" cy="3054985"/>
            <wp:effectExtent l="0" t="0" r="2540" b="8255"/>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3"/>
                    <a:stretch>
                      <a:fillRect/>
                    </a:stretch>
                  </pic:blipFill>
                  <pic:spPr>
                    <a:xfrm>
                      <a:off x="0" y="0"/>
                      <a:ext cx="2192020" cy="3054985"/>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rPr>
      </w:pPr>
      <w:r>
        <w:rPr>
          <w:rFonts w:hint="eastAsia" w:ascii="Huawei Sans" w:hAnsi="Huawei Sans" w:cs="Huawei Sans"/>
          <w:lang w:val="en-US" w:eastAsia="zh-CN"/>
        </w:rPr>
        <w:t>答：①</w:t>
      </w:r>
      <w:r>
        <w:rPr>
          <w:rFonts w:hint="eastAsia" w:ascii="Huawei Sans" w:hAnsi="Huawei Sans" w:cs="Huawei Sans"/>
        </w:rPr>
        <w:t>行存储的写入是一次性完成，消耗的时间比列存储少，并且能够保证数据的完整性，缺点是数据读取过程中会产生冗余数据，如果只有少量数据，此影响可以忽略;数量大可能会影响到数据的处理效率。</w:t>
      </w:r>
    </w:p>
    <w:p>
      <w:pPr>
        <w:pStyle w:val="255"/>
        <w:rPr>
          <w:rFonts w:hint="eastAsia" w:ascii="Huawei Sans" w:hAnsi="Huawei Sans" w:cs="Huawei Sans"/>
        </w:rPr>
      </w:pPr>
      <w:r>
        <w:rPr>
          <w:rFonts w:hint="eastAsia" w:ascii="Huawei Sans" w:hAnsi="Huawei Sans" w:cs="Huawei Sans"/>
          <w:lang w:val="en-US" w:eastAsia="zh-CN"/>
        </w:rPr>
        <w:t>②</w:t>
      </w:r>
      <w:r>
        <w:rPr>
          <w:rFonts w:hint="eastAsia" w:ascii="Huawei Sans" w:hAnsi="Huawei Sans" w:cs="Huawei Sans"/>
        </w:rPr>
        <w:t>列存储在写入效率、保证数据完整性上都不如行存储，它的优势是在读取过程，不会产生冗余数据，这对数据完整性要求不高的大数据处理领域，比如互联网，犹为重要。查询过程中，可针对各列的运算并发执行(SMP)，可在数据列中高效查找数据，无需维护索引(任何列都能作为索引)，查询过程中能够尽量减少无关IO，避免全表扫描;因为各列独立存储，且数据类型已知，可以针对该列的数据类型、数据量大小等因素动态选择压缩算法，以提高物理存储利用率;如果某一行的某一列没有数据，那在列存储时，就可以不存储该列的值，这将比行式存储更节省空间。</w:t>
      </w:r>
    </w:p>
    <w:p>
      <w:pPr>
        <w:pStyle w:val="255"/>
        <w:rPr>
          <w:rFonts w:hint="eastAsia"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cs="Huawei Sans"/>
        </w:rPr>
      </w:pPr>
      <w:r>
        <w:rPr>
          <w:rFonts w:hint="eastAsia" w:ascii="Huawei Sans" w:hAnsi="Huawei Sans" w:cs="Huawei Sans"/>
        </w:rPr>
        <w:t>答：①全称物化视图：仅支持对已创建的物化视图进行全量更新，而不支持进行增量更新。创建全量物化视图语法和CREATE TABLE AS语法类似。</w:t>
      </w:r>
    </w:p>
    <w:p>
      <w:pPr>
        <w:pStyle w:val="255"/>
        <w:rPr>
          <w:rFonts w:hint="eastAsia" w:ascii="Huawei Sans" w:hAnsi="Huawei Sans" w:cs="Huawei Sans"/>
        </w:rPr>
      </w:pPr>
      <w:r>
        <w:rPr>
          <w:rFonts w:hint="eastAsia" w:ascii="Huawei Sans" w:hAnsi="Huawei Sans" w:cs="Huawei Sans"/>
        </w:rPr>
        <w:t>②增量物化视图：可以对物化视图增量刷新，需要用户手动执行语句完成对物化视图在一段时间内的增量数据刷新。与全量创建物化视图的不同在于目前增量物化视图所支持场景较小。目前物化视图创建语句仅支持基表扫描语句或者UNION ALL语句。</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6103620" cy="19050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6103620" cy="1905000"/>
                    </a:xfrm>
                    <a:prstGeom prst="rect">
                      <a:avLst/>
                    </a:prstGeom>
                    <a:noFill/>
                    <a:ln>
                      <a:noFill/>
                    </a:ln>
                  </pic:spPr>
                </pic:pic>
              </a:graphicData>
            </a:graphic>
          </wp:inline>
        </w:drawing>
      </w:r>
    </w:p>
    <w:p>
      <w:pPr>
        <w:pStyle w:val="255"/>
        <w:rPr>
          <w:rFonts w:ascii="Huawei Sans" w:hAnsi="Huawei Sans" w:cs="Huawei Sans"/>
        </w:rPr>
      </w:pPr>
      <w:r>
        <w:drawing>
          <wp:inline distT="0" distB="0" distL="114300" distR="114300">
            <wp:extent cx="6118860" cy="1264920"/>
            <wp:effectExtent l="0" t="0" r="762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5"/>
                    <a:stretch>
                      <a:fillRect/>
                    </a:stretch>
                  </pic:blipFill>
                  <pic:spPr>
                    <a:xfrm>
                      <a:off x="0" y="0"/>
                      <a:ext cx="6118860" cy="1264920"/>
                    </a:xfrm>
                    <a:prstGeom prst="rect">
                      <a:avLst/>
                    </a:prstGeom>
                    <a:noFill/>
                    <a:ln>
                      <a:noFill/>
                    </a:ln>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pPr>
      <w:r>
        <w:drawing>
          <wp:inline distT="0" distB="0" distL="114300" distR="114300">
            <wp:extent cx="6096000" cy="2476500"/>
            <wp:effectExtent l="0" t="0" r="0" b="762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6"/>
                    <a:stretch>
                      <a:fillRect/>
                    </a:stretch>
                  </pic:blipFill>
                  <pic:spPr>
                    <a:xfrm>
                      <a:off x="0" y="0"/>
                      <a:ext cx="6096000" cy="2476500"/>
                    </a:xfrm>
                    <a:prstGeom prst="rect">
                      <a:avLst/>
                    </a:prstGeom>
                    <a:noFill/>
                    <a:ln>
                      <a:noFill/>
                    </a:ln>
                  </pic:spPr>
                </pic:pic>
              </a:graphicData>
            </a:graphic>
          </wp:inline>
        </w:drawing>
      </w:r>
    </w:p>
    <w:p>
      <w:pPr>
        <w:pStyle w:val="255"/>
        <w:rPr>
          <w:rFonts w:hint="eastAsia"/>
        </w:rPr>
      </w:pPr>
      <w:r>
        <w:drawing>
          <wp:inline distT="0" distB="0" distL="114300" distR="114300">
            <wp:extent cx="6111240" cy="2750820"/>
            <wp:effectExtent l="0" t="0" r="0" b="762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7"/>
                    <a:stretch>
                      <a:fillRect/>
                    </a:stretch>
                  </pic:blipFill>
                  <pic:spPr>
                    <a:xfrm>
                      <a:off x="0" y="0"/>
                      <a:ext cx="6111240" cy="275082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6103620" cy="2766060"/>
            <wp:effectExtent l="0" t="0" r="7620" b="762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8"/>
                    <a:stretch>
                      <a:fillRect/>
                    </a:stretch>
                  </pic:blipFill>
                  <pic:spPr>
                    <a:xfrm>
                      <a:off x="0" y="0"/>
                      <a:ext cx="6103620" cy="27660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drawing>
          <wp:inline distT="0" distB="0" distL="114300" distR="114300">
            <wp:extent cx="6103620" cy="2941320"/>
            <wp:effectExtent l="0" t="0" r="7620"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9"/>
                    <a:stretch>
                      <a:fillRect/>
                    </a:stretch>
                  </pic:blipFill>
                  <pic:spPr>
                    <a:xfrm>
                      <a:off x="0" y="0"/>
                      <a:ext cx="6103620" cy="29413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6111240" cy="1112520"/>
            <wp:effectExtent l="0" t="0" r="0" b="0"/>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30"/>
                    <a:stretch>
                      <a:fillRect/>
                    </a:stretch>
                  </pic:blipFill>
                  <pic:spPr>
                    <a:xfrm>
                      <a:off x="0" y="0"/>
                      <a:ext cx="6111240" cy="11125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r>
        <w:drawing>
          <wp:inline distT="0" distB="0" distL="114300" distR="114300">
            <wp:extent cx="6118860" cy="768350"/>
            <wp:effectExtent l="0" t="0" r="7620" b="889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31"/>
                    <a:stretch>
                      <a:fillRect/>
                    </a:stretch>
                  </pic:blipFill>
                  <pic:spPr>
                    <a:xfrm>
                      <a:off x="0" y="0"/>
                      <a:ext cx="6118860" cy="7683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r>
        <w:drawing>
          <wp:inline distT="0" distB="0" distL="114300" distR="114300">
            <wp:extent cx="4168140" cy="1821180"/>
            <wp:effectExtent l="0" t="0" r="7620" b="762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32"/>
                    <a:stretch>
                      <a:fillRect/>
                    </a:stretch>
                  </pic:blipFill>
                  <pic:spPr>
                    <a:xfrm>
                      <a:off x="0" y="0"/>
                      <a:ext cx="4168140" cy="182118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6109970" cy="1534795"/>
            <wp:effectExtent l="0" t="0" r="1270" b="4445"/>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33"/>
                    <a:stretch>
                      <a:fillRect/>
                    </a:stretch>
                  </pic:blipFill>
                  <pic:spPr>
                    <a:xfrm>
                      <a:off x="0" y="0"/>
                      <a:ext cx="6109970" cy="1534795"/>
                    </a:xfrm>
                    <a:prstGeom prst="rect">
                      <a:avLst/>
                    </a:prstGeom>
                    <a:noFill/>
                    <a:ln>
                      <a:noFill/>
                    </a:ln>
                  </pic:spPr>
                </pic:pic>
              </a:graphicData>
            </a:graphic>
          </wp:inline>
        </w:drawing>
      </w: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3627120" cy="937260"/>
            <wp:effectExtent l="0" t="0" r="0" b="762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4"/>
                    <a:stretch>
                      <a:fillRect/>
                    </a:stretch>
                  </pic:blipFill>
                  <pic:spPr>
                    <a:xfrm>
                      <a:off x="0" y="0"/>
                      <a:ext cx="3627120" cy="937260"/>
                    </a:xfrm>
                    <a:prstGeom prst="rect">
                      <a:avLst/>
                    </a:prstGeom>
                    <a:noFill/>
                    <a:ln>
                      <a:noFill/>
                    </a:ln>
                  </pic:spPr>
                </pic:pic>
              </a:graphicData>
            </a:graphic>
          </wp:inline>
        </w:drawing>
      </w: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drawing>
          <wp:inline distT="0" distB="0" distL="114300" distR="114300">
            <wp:extent cx="3261360" cy="891540"/>
            <wp:effectExtent l="0" t="0" r="0" b="762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35"/>
                    <a:stretch>
                      <a:fillRect/>
                    </a:stretch>
                  </pic:blipFill>
                  <pic:spPr>
                    <a:xfrm>
                      <a:off x="0" y="0"/>
                      <a:ext cx="3261360" cy="891540"/>
                    </a:xfrm>
                    <a:prstGeom prst="rect">
                      <a:avLst/>
                    </a:prstGeom>
                    <a:noFill/>
                    <a:ln>
                      <a:noFill/>
                    </a:ln>
                  </pic:spPr>
                </pic:pic>
              </a:graphicData>
            </a:graphic>
          </wp:inline>
        </w:drawing>
      </w: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pPr>
      <w:r>
        <w:drawing>
          <wp:inline distT="0" distB="0" distL="114300" distR="114300">
            <wp:extent cx="3421380" cy="716280"/>
            <wp:effectExtent l="0" t="0" r="7620" b="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36"/>
                    <a:stretch>
                      <a:fillRect/>
                    </a:stretch>
                  </pic:blipFill>
                  <pic:spPr>
                    <a:xfrm>
                      <a:off x="0" y="0"/>
                      <a:ext cx="3421380" cy="7162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cs="Huawei Sans"/>
        </w:rPr>
      </w:pPr>
      <w:r>
        <w:drawing>
          <wp:inline distT="0" distB="0" distL="114300" distR="114300">
            <wp:extent cx="6112510" cy="984250"/>
            <wp:effectExtent l="0" t="0" r="13970" b="635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37"/>
                    <a:stretch>
                      <a:fillRect/>
                    </a:stretch>
                  </pic:blipFill>
                  <pic:spPr>
                    <a:xfrm>
                      <a:off x="0" y="0"/>
                      <a:ext cx="6112510" cy="98425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r>
        <w:drawing>
          <wp:inline distT="0" distB="0" distL="114300" distR="114300">
            <wp:extent cx="6112510" cy="984250"/>
            <wp:effectExtent l="0" t="0" r="13970" b="6350"/>
            <wp:docPr id="3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
                    <pic:cNvPicPr>
                      <a:picLocks noChangeAspect="1"/>
                    </pic:cNvPicPr>
                  </pic:nvPicPr>
                  <pic:blipFill>
                    <a:blip r:embed="rId37"/>
                    <a:stretch>
                      <a:fillRect/>
                    </a:stretch>
                  </pic:blipFill>
                  <pic:spPr>
                    <a:xfrm>
                      <a:off x="0" y="0"/>
                      <a:ext cx="6112510" cy="9842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答：①对</w:t>
      </w:r>
      <w:r>
        <w:rPr>
          <w:rFonts w:hint="eastAsia" w:ascii="Huawei Sans" w:hAnsi="Huawei Sans" w:cs="Huawei Sans"/>
        </w:rPr>
        <w:t xml:space="preserve">shared_buffers </w:t>
      </w:r>
      <w:r>
        <w:rPr>
          <w:rFonts w:hint="eastAsia" w:ascii="Huawei Sans" w:hAnsi="Huawei Sans" w:cs="Huawei Sans"/>
          <w:lang w:eastAsia="zh-CN"/>
        </w:rPr>
        <w:t>、</w:t>
      </w:r>
      <w:r>
        <w:rPr>
          <w:rFonts w:hint="eastAsia" w:ascii="Huawei Sans" w:hAnsi="Huawei Sans" w:cs="Huawei Sans"/>
        </w:rPr>
        <w:t>max_connections</w:t>
      </w:r>
      <w:r>
        <w:rPr>
          <w:rFonts w:hint="eastAsia" w:ascii="Huawei Sans" w:hAnsi="Huawei Sans" w:cs="Huawei Sans"/>
          <w:lang w:eastAsia="zh-CN"/>
        </w:rPr>
        <w:t>、</w:t>
      </w:r>
      <w:r>
        <w:rPr>
          <w:rFonts w:hint="eastAsia" w:ascii="Huawei Sans" w:hAnsi="Huawei Sans" w:cs="Huawei Sans"/>
        </w:rPr>
        <w:t xml:space="preserve">effective_cache_size </w:t>
      </w:r>
      <w:r>
        <w:rPr>
          <w:rFonts w:hint="eastAsia" w:ascii="Huawei Sans" w:hAnsi="Huawei Sans" w:cs="Huawei Sans"/>
          <w:lang w:eastAsia="zh-CN"/>
        </w:rPr>
        <w:t>、</w:t>
      </w:r>
      <w:r>
        <w:rPr>
          <w:rFonts w:hint="eastAsia" w:ascii="Huawei Sans" w:hAnsi="Huawei Sans" w:cs="Huawei Sans"/>
        </w:rPr>
        <w:t>effective_io_concurrency</w:t>
      </w:r>
      <w:r>
        <w:rPr>
          <w:rFonts w:hint="eastAsia" w:ascii="Huawei Sans" w:hAnsi="Huawei Sans" w:cs="Huawei Sans"/>
          <w:lang w:eastAsia="zh-CN"/>
        </w:rPr>
        <w:t>、</w:t>
      </w:r>
      <w:r>
        <w:rPr>
          <w:rFonts w:hint="eastAsia" w:ascii="Huawei Sans" w:hAnsi="Huawei Sans" w:cs="Huawei Sans"/>
        </w:rPr>
        <w:t>wal_buffers</w:t>
      </w:r>
      <w:r>
        <w:rPr>
          <w:rFonts w:hint="eastAsia" w:ascii="Huawei Sans" w:hAnsi="Huawei Sans" w:cs="Huawei Sans"/>
          <w:lang w:eastAsia="zh-CN"/>
        </w:rPr>
        <w:t>、</w:t>
      </w:r>
      <w:r>
        <w:rPr>
          <w:rFonts w:hint="eastAsia" w:ascii="Huawei Sans" w:hAnsi="Huawei Sans" w:cs="Huawei Sans"/>
        </w:rPr>
        <w:t xml:space="preserve">random_page_cost </w:t>
      </w:r>
      <w:r>
        <w:rPr>
          <w:rFonts w:hint="eastAsia" w:ascii="Huawei Sans" w:hAnsi="Huawei Sans" w:cs="Huawei Sans"/>
          <w:lang w:eastAsia="zh-CN"/>
        </w:rPr>
        <w:t>、</w:t>
      </w:r>
      <w:r>
        <w:rPr>
          <w:rFonts w:hint="eastAsia" w:ascii="Huawei Sans" w:hAnsi="Huawei Sans" w:cs="Huawei Sans"/>
        </w:rPr>
        <w:t xml:space="preserve">default_statistics_target </w:t>
      </w:r>
      <w:r>
        <w:rPr>
          <w:rFonts w:hint="eastAsia" w:ascii="Huawei Sans" w:hAnsi="Huawei Sans" w:cs="Huawei Sans"/>
          <w:lang w:val="en-US" w:eastAsia="zh-CN"/>
        </w:rPr>
        <w:t>等参数进行优化，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②</w:t>
      </w:r>
      <w:r>
        <w:rPr>
          <w:rFonts w:hint="eastAsia" w:ascii="Huawei Sans" w:hAnsi="Huawei Sans" w:cs="Huawei Sans"/>
        </w:rPr>
        <w:t>数据写入时，从内存到磁盘，这个页面就会被标记为脏页，一旦被标记为脏页，它就会被刷新到os缓存，然后写入磁盘。 所以如果os高速缓存大小较小，则它不能重新排序写入并优化io，这对于繁重的写入来说非常致命，因此os的缓存大小也非常重要。 给予shared_buffers太大或太小都会损害性能</w:t>
      </w:r>
      <w:r>
        <w:rPr>
          <w:rFonts w:hint="eastAsia" w:ascii="Huawei Sans" w:hAnsi="Huawei Sans" w:cs="Huawei Sans"/>
          <w:lang w:eastAsia="zh-CN"/>
        </w:rPr>
        <w:t>；</w:t>
      </w:r>
      <w:r>
        <w:rPr>
          <w:rFonts w:hint="eastAsia" w:ascii="Huawei Sans" w:hAnsi="Huawei Sans" w:cs="Huawei Sans"/>
          <w:lang w:val="en-US" w:eastAsia="zh-CN"/>
        </w:rPr>
        <w:t>其他的一些参数也会影响数据在读写或者处理时的速度。</w:t>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答：①作用： ①减少了数据检索的时间 ②保证了数据的唯一性 ③表与表之前的参照完整性 ④减少了在分组、排序的检索时间。②其他优化方法：可以采用优化sql语句的方法，例如使用连接来代替子查询等操作。</w:t>
      </w:r>
      <w:bookmarkStart w:id="0" w:name="_GoBack"/>
      <w:bookmarkEnd w:id="0"/>
    </w:p>
    <w:p>
      <w:pPr>
        <w:topLinePunct w:val="0"/>
        <w:adjustRightInd/>
        <w:snapToGrid/>
        <w:spacing w:before="0" w:after="0" w:line="240" w:lineRule="auto"/>
        <w:ind w:left="0" w:leftChars="0" w:firstLine="0" w:firstLineChars="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6108065" cy="625475"/>
            <wp:effectExtent l="0" t="0" r="3175" b="14605"/>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38"/>
                    <a:stretch>
                      <a:fillRect/>
                    </a:stretch>
                  </pic:blipFill>
                  <pic:spPr>
                    <a:xfrm>
                      <a:off x="0" y="0"/>
                      <a:ext cx="6108065" cy="62547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6110605" cy="321310"/>
            <wp:effectExtent l="0" t="0" r="635" b="13970"/>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39"/>
                    <a:stretch>
                      <a:fillRect/>
                    </a:stretch>
                  </pic:blipFill>
                  <pic:spPr>
                    <a:xfrm>
                      <a:off x="0" y="0"/>
                      <a:ext cx="6110605" cy="32131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6108065" cy="673735"/>
            <wp:effectExtent l="0" t="0" r="3175" b="12065"/>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40"/>
                    <a:stretch>
                      <a:fillRect/>
                    </a:stretch>
                  </pic:blipFill>
                  <pic:spPr>
                    <a:xfrm>
                      <a:off x="0" y="0"/>
                      <a:ext cx="6108065" cy="673735"/>
                    </a:xfrm>
                    <a:prstGeom prst="rect">
                      <a:avLst/>
                    </a:prstGeom>
                    <a:noFill/>
                    <a:ln>
                      <a:noFill/>
                    </a:ln>
                  </pic:spPr>
                </pic:pic>
              </a:graphicData>
            </a:graphic>
          </wp:inline>
        </w:drawing>
      </w: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cs="Huawei Sans"/>
          <w:lang w:val="en-US" w:eastAsia="zh-CN"/>
        </w:rPr>
      </w:pPr>
      <w:r>
        <w:rPr>
          <w:rFonts w:hint="eastAsia" w:ascii="Huawei Sans" w:hAnsi="Huawei Sans" w:cs="Huawei Sans"/>
          <w:lang w:val="en-US" w:eastAsia="zh-CN"/>
        </w:rPr>
        <w:t>答：分类与回归最主要的区别是输出变量的类型：连续变量的预测叫回归，离散变量的预测是分类。回归模型的主要作用是了解两个或多个变量之间是否相关，相关的方向，相关的强度，模型观察特定变量来预测研究者感兴趣的变量。分类模型是将回归模型输出离散化，分类和回归模型之间存在重要差异。根本上来说分类是关于预测标签，而回归是关于预测数量。</w:t>
      </w:r>
    </w:p>
    <w:p>
      <w:pPr>
        <w:pStyle w:val="255"/>
        <w:rPr>
          <w:rFonts w:hint="eastAsia" w:ascii="Huawei Sans" w:hAnsi="Huawei Sans" w:cs="Huawei Sans"/>
          <w:lang w:val="en-US" w:eastAsia="zh-CN"/>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答：支持向量机（support vector machines, SVM）是一种二分类模型，它的基本模型是定义在特征空间上的间隔最大的线性分类器，间隔最大使它有别于感知机；SVM还包括核技巧，这使它成为实质上的非线性分类器。SVM的的学习策略就是间隔最大化，可形式化为一个求解凸二次规划的问题，也等价于正则化的合页损失函数的最小化问题。SVM的的学习算法就是求解凸二次规划的最优化算法。</w:t>
      </w:r>
    </w:p>
    <w:p>
      <w:pPr>
        <w:pStyle w:val="255"/>
        <w:rPr>
          <w:rFonts w:hint="eastAsia" w:ascii="Huawei Sans" w:hAnsi="Huawei Sans" w:cs="Huawei Sans"/>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default" w:ascii="Arial" w:hAnsi="Arial" w:eastAsia="方正兰亭黑简体" w:cs="Arial"/>
          <w:shd w:val="clear" w:color="auto" w:fill="FFFFFF"/>
          <w:lang w:val="en-US" w:eastAsia="zh-CN"/>
        </w:rPr>
      </w:pPr>
      <w:r>
        <w:rPr>
          <w:rFonts w:hint="eastAsia" w:ascii="Arial" w:hAnsi="Arial" w:cs="Arial"/>
          <w:shd w:val="clear" w:color="auto" w:fill="FFFFFF"/>
          <w:lang w:val="en-US" w:eastAsia="zh-CN"/>
        </w:rPr>
        <w:t>答：①准确率(Accuracy)：对于给定的测试数据集，分类器正确分类的样本数与总样本数之比。</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②精确率：正确分类的正例个数占分类为正例的实例个数的比例，衡量的是检索系统的查准率。</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③召回率：正确分类的正例个数占实际正例个数的比例，衡量的是检索系统的查全率。</w:t>
      </w:r>
    </w:p>
    <w:p>
      <w:pPr>
        <w:pStyle w:val="255"/>
        <w:rPr>
          <w:rFonts w:hint="default" w:ascii="Arial" w:hAnsi="Arial" w:cs="Arial"/>
          <w:shd w:val="clear" w:color="auto" w:fill="FFFFFF"/>
          <w:lang w:val="en-US" w:eastAsia="zh-CN"/>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Huawei Sans" w:hAnsi="Huawei Sans" w:cs="Huawei Sans"/>
          <w:lang w:val="en-US" w:eastAsia="zh-CN"/>
        </w:rPr>
      </w:pPr>
      <w:r>
        <w:rPr>
          <w:rFonts w:hint="eastAsia" w:ascii="Huawei Sans" w:hAnsi="Huawei Sans" w:cs="Huawei Sans"/>
          <w:lang w:val="en-US" w:eastAsia="zh-CN"/>
        </w:rPr>
        <w:t>答：①平均绝对误差(MAE, Mean Absolute Error)：对绝对误差损失的预期值.</w:t>
      </w:r>
    </w:p>
    <w:p>
      <w:pPr>
        <w:pStyle w:val="255"/>
        <w:rPr>
          <w:rFonts w:hint="eastAsia" w:ascii="Huawei Sans" w:hAnsi="Huawei Sans" w:cs="Huawei Sans"/>
          <w:lang w:val="en-US" w:eastAsia="zh-CN"/>
        </w:rPr>
      </w:pPr>
      <w:r>
        <w:rPr>
          <w:rFonts w:hint="eastAsia" w:ascii="Huawei Sans" w:hAnsi="Huawei Sans" w:cs="Huawei Sans"/>
          <w:lang w:val="en-US" w:eastAsia="zh-CN"/>
        </w:rPr>
        <w:t>②平均绝对百分比误差(MAPE, Mean Absolute Percentage Error)：对相对误差损失的预期值.所谓相对误差,就是绝对误差和真值的百分比.</w:t>
      </w:r>
    </w:p>
    <w:p>
      <w:pPr>
        <w:pStyle w:val="255"/>
        <w:rPr>
          <w:rFonts w:hint="eastAsia" w:ascii="Huawei Sans" w:hAnsi="Huawei Sans" w:cs="Huawei Sans"/>
          <w:lang w:val="en-US" w:eastAsia="zh-CN"/>
        </w:rPr>
      </w:pPr>
      <w:r>
        <w:rPr>
          <w:rFonts w:hint="eastAsia" w:ascii="Huawei Sans" w:hAnsi="Huawei Sans" w:cs="Huawei Sans"/>
          <w:lang w:val="en-US" w:eastAsia="zh-CN"/>
        </w:rPr>
        <w:t>③均方误差(MSE, Mean Squared Error)：对应于平方(二次)误差的期望.</w:t>
      </w:r>
    </w:p>
    <w:p>
      <w:pPr>
        <w:pStyle w:val="255"/>
        <w:rPr>
          <w:rFonts w:hint="default" w:ascii="Huawei Sans" w:hAnsi="Huawei Sans" w:cs="Huawei Sans"/>
          <w:lang w:val="en-US" w:eastAsia="zh-CN"/>
        </w:rPr>
      </w:pPr>
      <w:r>
        <w:rPr>
          <w:rFonts w:hint="eastAsia" w:ascii="Huawei Sans" w:hAnsi="Huawei Sans" w:cs="Huawei Sans"/>
          <w:lang w:val="en-US" w:eastAsia="zh-CN"/>
        </w:rPr>
        <w:t>④均方误差根或均方根误差(RMSE, Root Mean Squared Error)：对应于平方(二次)误差的期望.</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5YThmYmIxOTg1OGUwNjg0OTQxNWI3OGE3NjJkNzQ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55408A9"/>
    <w:rsid w:val="06976AC0"/>
    <w:rsid w:val="0CA45CCC"/>
    <w:rsid w:val="12EA7CAB"/>
    <w:rsid w:val="19FB2A6A"/>
    <w:rsid w:val="1E2F7187"/>
    <w:rsid w:val="24DC6208"/>
    <w:rsid w:val="27BB1A8B"/>
    <w:rsid w:val="28CF06A1"/>
    <w:rsid w:val="294F4B81"/>
    <w:rsid w:val="29D33A72"/>
    <w:rsid w:val="2B312790"/>
    <w:rsid w:val="2B581B41"/>
    <w:rsid w:val="2D773EEE"/>
    <w:rsid w:val="33423060"/>
    <w:rsid w:val="346666B5"/>
    <w:rsid w:val="38600F6C"/>
    <w:rsid w:val="3A695377"/>
    <w:rsid w:val="3BF75330"/>
    <w:rsid w:val="3EE146BD"/>
    <w:rsid w:val="41F83BB0"/>
    <w:rsid w:val="426F7296"/>
    <w:rsid w:val="455954D8"/>
    <w:rsid w:val="4828061F"/>
    <w:rsid w:val="4E0D4016"/>
    <w:rsid w:val="51A404F0"/>
    <w:rsid w:val="52C76699"/>
    <w:rsid w:val="58005114"/>
    <w:rsid w:val="58111688"/>
    <w:rsid w:val="5A897643"/>
    <w:rsid w:val="5E8D26AE"/>
    <w:rsid w:val="65F22540"/>
    <w:rsid w:val="665F56FC"/>
    <w:rsid w:val="66847D82"/>
    <w:rsid w:val="6B171A1D"/>
    <w:rsid w:val="6B902E71"/>
    <w:rsid w:val="71972D4F"/>
    <w:rsid w:val="73832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qFormat="1" w:unhideWhenUsed="0" w:uiPriority="0" w:name="index 2"/>
    <w:lsdException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unhideWhenUsed="0" w:uiPriority="0" w:name="index 8"/>
    <w:lsdException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name="Normal Indent"/>
    <w:lsdException w:qFormat="1" w:unhideWhenUsed="0" w:uiPriority="99" w:semiHidden="0" w:name="footnote text"/>
    <w:lsdException w:unhideWhenUsed="0" w:uiPriority="0" w:name="annotation text"/>
    <w:lsdException w:qFormat="1" w:unhideWhenUsed="0" w:uiPriority="0" w:name="header"/>
    <w:lsdException w:qFormat="1" w:unhideWhenUsed="0" w:uiPriority="99" w:semiHidden="0" w:name="footer"/>
    <w:lsdException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unhideWhenUsed="0" w:uiPriority="0" w:name="List Bullet 3"/>
    <w:lsdException w:qFormat="1" w:unhideWhenUsed="0" w:uiPriority="0" w:name="List Bullet 4"/>
    <w:lsdException w:unhideWhenUsed="0" w:uiPriority="0" w:name="List Bullet 5"/>
    <w:lsdException w:qFormat="1" w:unhideWhenUsed="0" w:uiPriority="0" w:name="List Number 2"/>
    <w:lsdException w:qFormat="1" w:unhideWhenUsed="0" w:uiPriority="0" w:name="List Number 3"/>
    <w:lsdException w:unhideWhenUsed="0" w:uiPriority="0" w:name="List Number 4"/>
    <w:lsdException w:qFormat="1" w:unhideWhenUsed="0" w:uiPriority="0" w:name="List Number 5"/>
    <w:lsdException w:qFormat="1" w:unhideWhenUsed="0" w:uiPriority="0" w:name="Title"/>
    <w:lsdException w:unhideWhenUsed="0" w:uiPriority="0" w:name="Closing"/>
    <w:lsdException w:qFormat="1" w:unhideWhenUsed="0" w:uiPriority="0" w:name="Signature"/>
    <w:lsdException w:qFormat="1" w:uiPriority="1" w:name="Default Paragraph Font"/>
    <w:lsdException w:unhideWhenUsed="0" w:uiPriority="0" w:name="Body Text"/>
    <w:lsdException w:unhideWhenUsed="0" w:uiPriority="0" w:name="Body Text Indent"/>
    <w:lsdException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unhideWhenUsed="0" w:uiPriority="0" w:name="List Continue 5"/>
    <w:lsdException w:qFormat="1" w:unhideWhenUsed="0" w:uiPriority="0" w:name="Message Header"/>
    <w:lsdException w:qFormat="1" w:unhideWhenUsed="0" w:uiPriority="0" w:name="Subtitle"/>
    <w:lsdException w:unhideWhenUsed="0" w:uiPriority="0" w:name="Salutation"/>
    <w:lsdException w:qFormat="1" w:unhideWhenUsed="0" w:uiPriority="0" w:name="Date"/>
    <w:lsdException w:unhideWhenUsed="0" w:uiPriority="0" w:name="Body Text First Indent"/>
    <w:lsdException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unhideWhenUsed="0" w:uiPriority="0" w:name="Body Text Indent 2"/>
    <w:lsdException w:qFormat="1" w:unhideWhenUsed="0" w:uiPriority="0" w:name="Body Text Indent 3"/>
    <w:lsdException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qFormat="1" w:unhideWhenUsed="0" w:uiPriority="0" w:name="Table Grid 3"/>
    <w:lsdException w:unhideWhenUsed="0" w:uiPriority="0" w:name="Table Grid 4"/>
    <w:lsdException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unhideWhenUsed="0" w:uiPriority="0" w:name="Table List 3"/>
    <w:lsdException w:qFormat="1" w:unhideWhenUsed="0" w:uiPriority="0" w:name="Table List 4"/>
    <w:lsdException w:qFormat="1" w:unhideWhenUsed="0" w:uiPriority="0" w:name="Table List 5"/>
    <w:lsdException w:unhideWhenUsed="0" w:uiPriority="0" w:name="Table List 6"/>
    <w:lsdException w:qFormat="1" w:unhideWhenUsed="0" w:uiPriority="0" w:name="Table List 7"/>
    <w:lsdException w:unhideWhenUsed="0" w:uiPriority="0" w:name="Table List 8"/>
    <w:lsdException w:qFormat="1" w:unhideWhenUsed="0" w:uiPriority="0" w:name="Table 3D effects 1"/>
    <w:lsdException w:qFormat="1" w:unhideWhenUsed="0" w:uiPriority="0" w:name="Table 3D effects 2"/>
    <w:lsdException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unhideWhenUsed="0" w:uiPriority="0" w:name="Balloon Text"/>
    <w:lsdException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7" Type="http://schemas.openxmlformats.org/officeDocument/2006/relationships/fontTable" Target="fontTable.xml"/><Relationship Id="rId46" Type="http://schemas.microsoft.com/office/2006/relationships/keyMapCustomizations" Target="customizations.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customXml" Target="../customXml/item1.xml"/><Relationship Id="rId41" Type="http://schemas.openxmlformats.org/officeDocument/2006/relationships/numbering" Target="numbering.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CD57C0-E95C-4E67-BD02-FC50ABA9F625}">
  <ds:schemaRefs/>
</ds:datastoreItem>
</file>

<file path=customXml/itemProps2.xml><?xml version="1.0" encoding="utf-8"?>
<ds:datastoreItem xmlns:ds="http://schemas.openxmlformats.org/officeDocument/2006/customXml" ds:itemID="{EEA82ABF-3C64-4AD6-A3F8-BF7B6BBD7965}">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15</Pages>
  <Words>3085</Words>
  <Characters>6202</Characters>
  <Lines>36</Lines>
  <Paragraphs>10</Paragraphs>
  <TotalTime>21</TotalTime>
  <ScaleCrop>false</ScaleCrop>
  <LinksUpToDate>false</LinksUpToDate>
  <CharactersWithSpaces>6622</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黄可欣</cp:lastModifiedBy>
  <cp:lastPrinted>2016-11-21T02:33:00Z</cp:lastPrinted>
  <dcterms:modified xsi:type="dcterms:W3CDTF">2023-06-18T06:37:10Z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2052-11.1.0.12650</vt:lpwstr>
  </property>
  <property fmtid="{D5CDD505-2E9C-101B-9397-08002B2CF9AE}" pid="23" name="ICV">
    <vt:lpwstr>E686093C4C344A789E4644A61145DF74</vt:lpwstr>
  </property>
</Properties>
</file>