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4"/>
        <w:framePr/>
        <w:rPr>
          <w:rFonts w:ascii="微软雅黑" w:hAnsi="微软雅黑" w:eastAsia="微软雅黑" w:cs="Huawei Sans"/>
        </w:rPr>
      </w:pPr>
    </w:p>
    <w:p>
      <w:pPr>
        <w:rPr>
          <w:rFonts w:cs="Huawei Sans"/>
        </w:rPr>
      </w:pPr>
    </w:p>
    <w:p>
      <w:pPr>
        <w:topLinePunct w:val="0"/>
        <w:adjustRightInd/>
        <w:snapToGrid/>
        <w:spacing w:before="0" w:after="0" w:line="240" w:lineRule="auto"/>
        <w:ind w:left="0"/>
        <w:rPr>
          <w:rFonts w:cs="Huawei Sans"/>
        </w:rPr>
      </w:pPr>
    </w:p>
    <w:p>
      <w:pPr>
        <w:topLinePunct w:val="0"/>
        <w:adjustRightInd/>
        <w:snapToGrid/>
        <w:spacing w:before="0" w:after="0" w:line="240" w:lineRule="auto"/>
        <w:ind w:left="0"/>
        <w:rPr>
          <w:rFonts w:cs="Huawei Sans"/>
        </w:rPr>
      </w:pPr>
    </w:p>
    <w:p>
      <w:pPr>
        <w:topLinePunct w:val="0"/>
        <w:adjustRightInd/>
        <w:snapToGrid/>
        <w:spacing w:before="0" w:after="0" w:line="240" w:lineRule="auto"/>
        <w:ind w:left="0"/>
        <w:rPr>
          <w:rFonts w:cs="Huawei Sans"/>
        </w:rPr>
      </w:pPr>
    </w:p>
    <w:p>
      <w:pPr>
        <w:topLinePunct w:val="0"/>
        <w:adjustRightInd/>
        <w:snapToGrid/>
        <w:spacing w:before="0" w:after="0" w:line="240" w:lineRule="auto"/>
        <w:ind w:left="0"/>
        <w:rPr>
          <w:rFonts w:cs="Huawei Sans"/>
        </w:rPr>
      </w:pPr>
    </w:p>
    <w:p>
      <w:pPr>
        <w:ind w:left="0"/>
        <w:rPr>
          <w:rFonts w:cs="Huawei Sans"/>
        </w:rPr>
      </w:pPr>
    </w:p>
    <w:p>
      <w:pPr>
        <w:pStyle w:val="199"/>
        <w:rPr>
          <w:rFonts w:ascii="微软雅黑" w:hAnsi="微软雅黑" w:eastAsia="微软雅黑" w:cs="Huawei Sans"/>
          <w:lang w:eastAsia="zh-CN"/>
        </w:rPr>
      </w:pPr>
    </w:p>
    <w:p>
      <w:pPr>
        <w:pStyle w:val="199"/>
        <w:rPr>
          <w:rFonts w:ascii="微软雅黑" w:hAnsi="微软雅黑" w:eastAsia="微软雅黑" w:cs="Huawei Sans"/>
          <w:sz w:val="72"/>
          <w:szCs w:val="72"/>
          <w:lang w:eastAsia="zh-CN"/>
        </w:rPr>
      </w:pPr>
      <w:r>
        <w:rPr>
          <w:rFonts w:ascii="微软雅黑" w:hAnsi="微软雅黑" w:eastAsia="微软雅黑" w:cs="Huawei Sans"/>
          <w:sz w:val="72"/>
          <w:szCs w:val="72"/>
          <w:lang w:eastAsia="zh-CN"/>
        </w:rPr>
        <w:t>关卡2-2</w:t>
      </w:r>
    </w:p>
    <w:p>
      <w:pPr>
        <w:pStyle w:val="199"/>
        <w:rPr>
          <w:rFonts w:ascii="微软雅黑" w:hAnsi="微软雅黑" w:eastAsia="微软雅黑" w:cs="Huawei Sans"/>
          <w:lang w:eastAsia="zh-CN"/>
        </w:rPr>
      </w:pPr>
      <w:r>
        <w:rPr>
          <w:rFonts w:ascii="微软雅黑" w:hAnsi="微软雅黑" w:eastAsia="微软雅黑" w:cs="Huawei Sans"/>
          <w:sz w:val="72"/>
          <w:szCs w:val="72"/>
          <w:lang w:eastAsia="zh-CN"/>
        </w:rPr>
        <w:t>openGauss数据导入及基本操作</w:t>
      </w:r>
    </w:p>
    <w:p>
      <w:pPr>
        <w:pStyle w:val="199"/>
        <w:rPr>
          <w:rFonts w:ascii="微软雅黑" w:hAnsi="微软雅黑" w:eastAsia="微软雅黑" w:cs="Huawei Sans"/>
          <w:lang w:eastAsia="zh-CN"/>
        </w:rPr>
      </w:pPr>
    </w:p>
    <w:p>
      <w:pPr>
        <w:pStyle w:val="199"/>
        <w:rPr>
          <w:rFonts w:ascii="微软雅黑" w:hAnsi="微软雅黑" w:eastAsia="微软雅黑" w:cs="Huawei Sans"/>
          <w:lang w:eastAsia="zh-CN"/>
        </w:rPr>
      </w:pPr>
    </w:p>
    <w:p>
      <w:pPr>
        <w:pStyle w:val="199"/>
        <w:rPr>
          <w:rFonts w:ascii="微软雅黑" w:hAnsi="微软雅黑" w:eastAsia="微软雅黑" w:cs="Huawei Sans"/>
          <w:lang w:eastAsia="zh-CN"/>
        </w:rPr>
      </w:pPr>
    </w:p>
    <w:p>
      <w:pPr>
        <w:pStyle w:val="199"/>
        <w:rPr>
          <w:rFonts w:ascii="微软雅黑" w:hAnsi="微软雅黑" w:eastAsia="微软雅黑" w:cs="Huawei Sans"/>
          <w:lang w:eastAsia="zh-CN"/>
        </w:rPr>
      </w:pPr>
    </w:p>
    <w:p>
      <w:pPr>
        <w:pStyle w:val="199"/>
        <w:rPr>
          <w:rFonts w:ascii="微软雅黑" w:hAnsi="微软雅黑" w:eastAsia="微软雅黑" w:cs="Huawei Sans"/>
          <w:lang w:eastAsia="zh-CN"/>
        </w:rPr>
      </w:pPr>
    </w:p>
    <w:p>
      <w:pPr>
        <w:pStyle w:val="199"/>
        <w:rPr>
          <w:rFonts w:ascii="微软雅黑" w:hAnsi="微软雅黑" w:eastAsia="微软雅黑" w:cs="Huawei Sans"/>
          <w:lang w:eastAsia="zh-CN"/>
        </w:rPr>
      </w:pPr>
    </w:p>
    <w:p>
      <w:pPr>
        <w:pStyle w:val="199"/>
        <w:rPr>
          <w:rFonts w:ascii="微软雅黑" w:hAnsi="微软雅黑" w:eastAsia="微软雅黑" w:cs="Huawei Sans"/>
          <w:lang w:eastAsia="zh-CN"/>
        </w:rPr>
      </w:pPr>
    </w:p>
    <w:p>
      <w:pPr>
        <w:pStyle w:val="199"/>
        <w:rPr>
          <w:rFonts w:ascii="微软雅黑" w:hAnsi="微软雅黑" w:eastAsia="微软雅黑" w:cs="Huawei Sans"/>
          <w:lang w:eastAsia="zh-CN"/>
        </w:rPr>
      </w:pPr>
    </w:p>
    <w:p>
      <w:pPr>
        <w:pStyle w:val="199"/>
        <w:rPr>
          <w:rFonts w:ascii="微软雅黑" w:hAnsi="微软雅黑" w:eastAsia="微软雅黑" w:cs="Huawei Sans"/>
          <w:lang w:eastAsia="zh-CN"/>
        </w:rPr>
      </w:pPr>
    </w:p>
    <w:p>
      <w:pPr>
        <w:pStyle w:val="199"/>
        <w:rPr>
          <w:rFonts w:ascii="微软雅黑" w:hAnsi="微软雅黑" w:eastAsia="微软雅黑" w:cs="Huawei Sans"/>
          <w:lang w:eastAsia="zh-CN"/>
        </w:rPr>
      </w:pPr>
    </w:p>
    <w:p>
      <w:pPr>
        <w:pStyle w:val="199"/>
        <w:jc w:val="left"/>
        <w:rPr>
          <w:rFonts w:ascii="微软雅黑" w:hAnsi="微软雅黑" w:eastAsia="微软雅黑" w:cs="Huawei Sans"/>
          <w:lang w:eastAsia="zh-CN"/>
        </w:rPr>
      </w:pPr>
    </w:p>
    <w:p>
      <w:pPr>
        <w:pStyle w:val="199"/>
        <w:rPr>
          <w:rFonts w:ascii="微软雅黑" w:hAnsi="微软雅黑" w:eastAsia="微软雅黑" w:cs="Huawei Sans"/>
          <w:lang w:eastAsia="zh-CN"/>
        </w:rPr>
        <w:sectPr>
          <w:pgSz w:w="11906" w:h="16838"/>
          <w:pgMar w:top="1701" w:right="1134" w:bottom="1701" w:left="1134" w:header="567" w:footer="567" w:gutter="0"/>
          <w:pgNumType w:start="1"/>
          <w:cols w:space="425" w:num="1"/>
          <w:docGrid w:linePitch="312" w:charSpace="0"/>
        </w:sectPr>
      </w:pPr>
      <w:r>
        <w:rPr>
          <w:rFonts w:ascii="微软雅黑" w:hAnsi="微软雅黑" w:eastAsia="微软雅黑" w:cs="Huawei Sans"/>
          <w:lang w:eastAsia="zh-CN"/>
        </w:rPr>
        <w:br w:type="page"/>
      </w:r>
    </w:p>
    <w:p>
      <w:pPr>
        <w:pStyle w:val="190"/>
        <w:rPr>
          <w:rFonts w:ascii="微软雅黑" w:hAnsi="微软雅黑" w:eastAsia="微软雅黑" w:cs="Huawei Sans"/>
        </w:rPr>
      </w:pPr>
      <w:r>
        <w:rPr>
          <w:rFonts w:ascii="微软雅黑" w:hAnsi="微软雅黑" w:eastAsia="微软雅黑" w:cs="Huawei Sans"/>
        </w:rPr>
        <w:t>openGauss数据导入及基本操作</w:t>
      </w:r>
    </w:p>
    <w:p>
      <w:pPr>
        <w:pStyle w:val="255"/>
        <w:rPr>
          <w:rFonts w:ascii="微软雅黑" w:hAnsi="微软雅黑" w:eastAsia="微软雅黑" w:cs="Huawei Sans"/>
        </w:rPr>
      </w:pPr>
      <w:r>
        <w:rPr>
          <w:rFonts w:ascii="微软雅黑" w:hAnsi="微软雅黑" w:eastAsia="微软雅黑" w:cs="Huawei Sans"/>
        </w:rPr>
        <w:t>任务一：数据初始化验证</w:t>
      </w:r>
    </w:p>
    <w:p>
      <w:pPr>
        <w:pStyle w:val="255"/>
        <w:rPr>
          <w:rFonts w:ascii="微软雅黑" w:hAnsi="微软雅黑" w:eastAsia="微软雅黑" w:cs="Huawei Sans"/>
        </w:rPr>
      </w:pPr>
      <w:r>
        <w:rPr>
          <w:rFonts w:ascii="微软雅黑" w:hAnsi="微软雅黑" w:eastAsia="微软雅黑" w:cs="Huawei Sans"/>
        </w:rPr>
        <w:t>1. 查询supplier表的行数，并将结果进行图：</w:t>
      </w:r>
    </w:p>
    <w:p>
      <w:pPr>
        <w:pStyle w:val="297"/>
        <w:rPr>
          <w:rFonts w:ascii="微软雅黑" w:hAnsi="微软雅黑" w:cs="Huawei Sans"/>
        </w:rPr>
      </w:pPr>
      <w:r>
        <w:rPr>
          <w:rFonts w:ascii="微软雅黑" w:hAnsi="微软雅黑" w:cs="Huawei Sans"/>
        </w:rPr>
        <w:t>select count(*) from supplier;;</w:t>
      </w:r>
    </w:p>
    <w:p>
      <w:pPr>
        <w:pStyle w:val="255"/>
        <w:rPr>
          <w:rFonts w:ascii="微软雅黑" w:hAnsi="微软雅黑" w:eastAsia="微软雅黑" w:cs="Huawei Sans"/>
        </w:rPr>
      </w:pPr>
      <w:r>
        <w:rPr>
          <w:rFonts w:ascii="微软雅黑" w:hAnsi="微软雅黑" w:eastAsia="微软雅黑" w:cs="Huawei Sans"/>
        </w:rPr>
        <w:drawing>
          <wp:inline distT="0" distB="0" distL="114300" distR="114300">
            <wp:extent cx="5267960" cy="3326765"/>
            <wp:effectExtent l="0" t="0" r="508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960" cy="3326765"/>
                    </a:xfrm>
                    <a:prstGeom prst="rect">
                      <a:avLst/>
                    </a:prstGeom>
                    <a:noFill/>
                    <a:ln>
                      <a:noFill/>
                    </a:ln>
                  </pic:spPr>
                </pic:pic>
              </a:graphicData>
            </a:graphic>
          </wp:inline>
        </w:drawing>
      </w:r>
    </w:p>
    <w:p>
      <w:pPr>
        <w:pStyle w:val="255"/>
        <w:rPr>
          <w:rFonts w:ascii="微软雅黑" w:hAnsi="微软雅黑" w:eastAsia="微软雅黑" w:cs="Huawei Sans"/>
        </w:rPr>
      </w:pPr>
    </w:p>
    <w:p>
      <w:pPr>
        <w:pStyle w:val="255"/>
        <w:rPr>
          <w:rFonts w:ascii="微软雅黑" w:hAnsi="微软雅黑" w:eastAsia="微软雅黑" w:cs="Huawei Sans"/>
        </w:rPr>
      </w:pPr>
    </w:p>
    <w:p>
      <w:pPr>
        <w:pStyle w:val="255"/>
        <w:rPr>
          <w:rFonts w:ascii="微软雅黑" w:hAnsi="微软雅黑" w:eastAsia="微软雅黑" w:cs="Huawei Sans"/>
        </w:rPr>
      </w:pPr>
    </w:p>
    <w:p>
      <w:pPr>
        <w:pStyle w:val="255"/>
        <w:rPr>
          <w:rFonts w:ascii="微软雅黑" w:hAnsi="微软雅黑" w:eastAsia="微软雅黑" w:cs="Huawei Sans"/>
        </w:rPr>
      </w:pPr>
      <w:r>
        <w:rPr>
          <w:rFonts w:ascii="微软雅黑" w:hAnsi="微软雅黑" w:eastAsia="微软雅黑" w:cs="Huawei Sans"/>
        </w:rPr>
        <w:t>任务二：行存表与列存表执行效率对比</w:t>
      </w:r>
    </w:p>
    <w:p>
      <w:pPr>
        <w:pStyle w:val="255"/>
        <w:rPr>
          <w:rFonts w:ascii="微软雅黑" w:hAnsi="微软雅黑" w:eastAsia="微软雅黑" w:cs="Huawei Sans"/>
        </w:rPr>
      </w:pPr>
      <w:r>
        <w:rPr>
          <w:rFonts w:ascii="微软雅黑" w:hAnsi="微软雅黑" w:eastAsia="微软雅黑" w:cs="Huawei Sans"/>
        </w:rPr>
        <w:t>1. 2020年上半年litemall_orders行存表与litemall_orders_col列存表中的order_price的总和查询，并对比执行效率截图</w:t>
      </w:r>
    </w:p>
    <w:p>
      <w:pPr>
        <w:pStyle w:val="297"/>
        <w:rPr>
          <w:rFonts w:ascii="微软雅黑" w:hAnsi="微软雅黑" w:cs="Huawei Sans"/>
        </w:rPr>
      </w:pPr>
      <w:r>
        <w:rPr>
          <w:rFonts w:ascii="微软雅黑" w:hAnsi="微软雅黑" w:cs="Huawei Sans"/>
        </w:rPr>
        <w:t xml:space="preserve">select sum (order_price) from litemall_orders where add_date between '20200101' and '20200701'; </w:t>
      </w:r>
    </w:p>
    <w:p>
      <w:pPr>
        <w:pStyle w:val="255"/>
        <w:rPr>
          <w:rFonts w:ascii="微软雅黑" w:hAnsi="微软雅黑" w:eastAsia="微软雅黑" w:cs="Huawei Sans"/>
        </w:rPr>
      </w:pPr>
    </w:p>
    <w:p>
      <w:pPr>
        <w:pStyle w:val="297"/>
        <w:rPr>
          <w:rFonts w:ascii="微软雅黑" w:hAnsi="微软雅黑" w:cs="Huawei Sans"/>
        </w:rPr>
      </w:pPr>
      <w:r>
        <w:rPr>
          <w:rFonts w:ascii="微软雅黑" w:hAnsi="微软雅黑" w:cs="Huawei Sans"/>
        </w:rPr>
        <w:t>select sum (order_price) from litemall_orders_col where add_date between '20200101' and '20200701';</w:t>
      </w:r>
    </w:p>
    <w:p>
      <w:pPr>
        <w:pStyle w:val="255"/>
        <w:rPr>
          <w:rFonts w:ascii="微软雅黑" w:hAnsi="微软雅黑" w:eastAsia="微软雅黑" w:cs="Huawei Sans"/>
        </w:rPr>
      </w:pPr>
    </w:p>
    <w:p>
      <w:pPr>
        <w:pStyle w:val="255"/>
        <w:rPr>
          <w:rFonts w:ascii="微软雅黑" w:hAnsi="微软雅黑" w:eastAsia="微软雅黑" w:cs="Huawei Sans"/>
        </w:rPr>
      </w:pPr>
      <w:r>
        <w:rPr>
          <w:rFonts w:ascii="微软雅黑" w:hAnsi="微软雅黑" w:eastAsia="微软雅黑" w:cs="Huawei Sans"/>
        </w:rPr>
        <w:t>2. 2020年上半年litemall_orders行存表与litemall_orders_col列存表中的order_price的平均值查询，并对比执行效率截图</w:t>
      </w:r>
    </w:p>
    <w:p>
      <w:pPr>
        <w:pStyle w:val="297"/>
        <w:rPr>
          <w:rFonts w:ascii="微软雅黑" w:hAnsi="微软雅黑" w:cs="Huawei Sans"/>
        </w:rPr>
      </w:pPr>
      <w:r>
        <w:rPr>
          <w:rFonts w:ascii="微软雅黑" w:hAnsi="微软雅黑" w:cs="Huawei Sans"/>
        </w:rPr>
        <w:t xml:space="preserve">select avg (order_price) from litemall_orders where add_date between '20200101' and '20200701'; </w:t>
      </w:r>
    </w:p>
    <w:p>
      <w:pPr>
        <w:pStyle w:val="255"/>
        <w:rPr>
          <w:rFonts w:ascii="微软雅黑" w:hAnsi="微软雅黑" w:eastAsia="微软雅黑" w:cs="Huawei Sans"/>
        </w:rPr>
      </w:pPr>
    </w:p>
    <w:p>
      <w:pPr>
        <w:pStyle w:val="297"/>
        <w:rPr>
          <w:rFonts w:ascii="微软雅黑" w:hAnsi="微软雅黑" w:cs="Huawei Sans"/>
        </w:rPr>
      </w:pPr>
      <w:r>
        <w:rPr>
          <w:rFonts w:ascii="微软雅黑" w:hAnsi="微软雅黑" w:cs="Huawei Sans"/>
        </w:rPr>
        <w:t>select avg (order_price) from litemall_orders_col where add_date between '20200101' and '20200701';</w:t>
      </w:r>
    </w:p>
    <w:p>
      <w:pPr>
        <w:pStyle w:val="255"/>
        <w:rPr>
          <w:rFonts w:ascii="微软雅黑" w:hAnsi="微软雅黑" w:eastAsia="微软雅黑" w:cs="Huawei Sans"/>
        </w:rPr>
      </w:pPr>
    </w:p>
    <w:p>
      <w:pPr>
        <w:pStyle w:val="255"/>
        <w:rPr>
          <w:rFonts w:ascii="微软雅黑" w:hAnsi="微软雅黑" w:eastAsia="微软雅黑" w:cs="Huawei Sans"/>
        </w:rPr>
      </w:pPr>
    </w:p>
    <w:p>
      <w:pPr>
        <w:pStyle w:val="255"/>
        <w:rPr>
          <w:rFonts w:ascii="微软雅黑" w:hAnsi="微软雅黑" w:eastAsia="微软雅黑" w:cs="Huawei Sans"/>
        </w:rPr>
      </w:pPr>
    </w:p>
    <w:p>
      <w:pPr>
        <w:pStyle w:val="255"/>
        <w:rPr>
          <w:rFonts w:ascii="微软雅黑" w:hAnsi="微软雅黑" w:eastAsia="微软雅黑" w:cs="Huawei Sans"/>
        </w:rPr>
      </w:pPr>
      <w:r>
        <w:rPr>
          <w:rFonts w:ascii="微软雅黑" w:hAnsi="微软雅黑" w:eastAsia="微软雅黑" w:cs="Huawei Sans"/>
        </w:rPr>
        <w:t>3. 查询litemall_orders行存表与litemall_orders_col列存表中order_id为6的order_price的值，并对比执行效率截图。</w:t>
      </w:r>
    </w:p>
    <w:p>
      <w:pPr>
        <w:pStyle w:val="297"/>
        <w:rPr>
          <w:rFonts w:ascii="微软雅黑" w:hAnsi="微软雅黑" w:cs="Huawei Sans"/>
        </w:rPr>
      </w:pPr>
      <w:r>
        <w:rPr>
          <w:rFonts w:ascii="微软雅黑" w:hAnsi="微软雅黑" w:cs="Huawei Sans"/>
        </w:rPr>
        <w:t>select order_price from litemall_orders where order_id=6;</w:t>
      </w:r>
    </w:p>
    <w:p>
      <w:pPr>
        <w:pStyle w:val="255"/>
        <w:rPr>
          <w:rFonts w:ascii="微软雅黑" w:hAnsi="微软雅黑" w:eastAsia="微软雅黑" w:cs="Huawei Sans"/>
        </w:rPr>
      </w:pPr>
    </w:p>
    <w:p>
      <w:pPr>
        <w:pStyle w:val="297"/>
        <w:rPr>
          <w:rFonts w:ascii="微软雅黑" w:hAnsi="微软雅黑" w:cs="Huawei Sans"/>
        </w:rPr>
      </w:pPr>
      <w:r>
        <w:rPr>
          <w:rFonts w:ascii="微软雅黑" w:hAnsi="微软雅黑" w:cs="Huawei Sans"/>
        </w:rPr>
        <w:t xml:space="preserve">select order_price from litemall_orders_col where order_id=6; </w:t>
      </w:r>
    </w:p>
    <w:p>
      <w:pPr>
        <w:pStyle w:val="255"/>
        <w:rPr>
          <w:rFonts w:ascii="微软雅黑" w:hAnsi="微软雅黑" w:eastAsia="微软雅黑" w:cs="Huawei Sans"/>
        </w:rPr>
      </w:pPr>
    </w:p>
    <w:p>
      <w:pPr>
        <w:pStyle w:val="255"/>
        <w:rPr>
          <w:rFonts w:ascii="微软雅黑" w:hAnsi="微软雅黑" w:eastAsia="微软雅黑" w:cs="Huawei Sans"/>
        </w:rPr>
      </w:pPr>
      <w:r>
        <w:rPr>
          <w:rFonts w:ascii="微软雅黑" w:hAnsi="微软雅黑" w:eastAsia="微软雅黑" w:cs="Huawei Sans"/>
        </w:rPr>
        <w:t>4. 将litemall_orders行存表与litemall_orders_col列存表中order_id为6的order_price修改为2468，并对比执行效率截图。</w:t>
      </w:r>
    </w:p>
    <w:p>
      <w:pPr>
        <w:pStyle w:val="297"/>
        <w:rPr>
          <w:rFonts w:ascii="微软雅黑" w:hAnsi="微软雅黑" w:cs="Huawei Sans"/>
        </w:rPr>
      </w:pPr>
      <w:r>
        <w:rPr>
          <w:rFonts w:ascii="微软雅黑" w:hAnsi="微软雅黑" w:cs="Huawei Sans"/>
        </w:rPr>
        <w:t>update litemall_orders set order_price=2468 where order_id=6;</w:t>
      </w:r>
    </w:p>
    <w:p>
      <w:pPr>
        <w:pStyle w:val="255"/>
        <w:rPr>
          <w:rFonts w:ascii="微软雅黑" w:hAnsi="微软雅黑" w:eastAsia="微软雅黑" w:cs="Huawei Sans"/>
        </w:rPr>
      </w:pPr>
    </w:p>
    <w:p>
      <w:pPr>
        <w:pStyle w:val="297"/>
        <w:rPr>
          <w:rFonts w:ascii="微软雅黑" w:hAnsi="微软雅黑" w:cs="Huawei Sans"/>
        </w:rPr>
      </w:pPr>
      <w:r>
        <w:rPr>
          <w:rFonts w:ascii="微软雅黑" w:hAnsi="微软雅黑" w:cs="Huawei Sans"/>
        </w:rPr>
        <w:t xml:space="preserve">update litemall_orders_col set order_price=2468 where order_id=6; </w:t>
      </w:r>
    </w:p>
    <w:p>
      <w:pPr>
        <w:pStyle w:val="255"/>
        <w:rPr>
          <w:rFonts w:ascii="微软雅黑" w:hAnsi="微软雅黑" w:eastAsia="微软雅黑" w:cs="Huawei Sans"/>
        </w:rPr>
      </w:pPr>
      <w:r>
        <w:rPr>
          <w:rFonts w:ascii="微软雅黑" w:hAnsi="微软雅黑" w:eastAsia="微软雅黑" w:cs="Huawei Sans"/>
        </w:rPr>
        <w:t>任务三：物化视图的使用</w:t>
      </w:r>
    </w:p>
    <w:p>
      <w:pPr>
        <w:pStyle w:val="255"/>
        <w:rPr>
          <w:rFonts w:ascii="微软雅黑" w:hAnsi="微软雅黑" w:eastAsia="微软雅黑" w:cs="Huawei Sans"/>
        </w:rPr>
      </w:pPr>
      <w:r>
        <w:rPr>
          <w:rFonts w:ascii="微软雅黑" w:hAnsi="微软雅黑" w:eastAsia="微软雅黑" w:cs="Huawei Sans"/>
        </w:rPr>
        <w:t>1. 创建物化视图所需要的表后，对表内容进行查询</w:t>
      </w:r>
      <w:r>
        <w:rPr>
          <w:rFonts w:hint="eastAsia" w:ascii="微软雅黑" w:hAnsi="微软雅黑" w:eastAsia="微软雅黑" w:cs="Huawei Sans"/>
        </w:rPr>
        <w:t>，</w:t>
      </w:r>
      <w:r>
        <w:rPr>
          <w:rFonts w:ascii="微软雅黑" w:hAnsi="微软雅黑" w:eastAsia="微软雅黑" w:cs="Huawei Sans"/>
        </w:rPr>
        <w:t>对查询结果截图：</w:t>
      </w:r>
    </w:p>
    <w:p>
      <w:pPr>
        <w:pStyle w:val="297"/>
        <w:rPr>
          <w:rFonts w:ascii="微软雅黑" w:hAnsi="微软雅黑" w:cs="Huawei Sans"/>
        </w:rPr>
      </w:pPr>
      <w:r>
        <w:rPr>
          <w:rFonts w:ascii="微软雅黑" w:hAnsi="微软雅黑" w:cs="Huawei Sans"/>
        </w:rPr>
        <w:t>SELECT * FROM test_view;</w:t>
      </w:r>
    </w:p>
    <w:p>
      <w:pPr>
        <w:pStyle w:val="255"/>
        <w:rPr>
          <w:rFonts w:ascii="微软雅黑" w:hAnsi="微软雅黑" w:eastAsia="微软雅黑" w:cs="Huawei Sans"/>
          <w:kern w:val="2"/>
          <w:szCs w:val="21"/>
        </w:rPr>
      </w:pPr>
    </w:p>
    <w:p>
      <w:pPr>
        <w:pStyle w:val="255"/>
        <w:rPr>
          <w:rFonts w:ascii="微软雅黑" w:hAnsi="微软雅黑" w:eastAsia="微软雅黑" w:cs="Huawei Sans"/>
          <w:kern w:val="2"/>
          <w:szCs w:val="21"/>
        </w:rPr>
      </w:pPr>
    </w:p>
    <w:p>
      <w:pPr>
        <w:pStyle w:val="255"/>
        <w:rPr>
          <w:rFonts w:ascii="微软雅黑" w:hAnsi="微软雅黑" w:eastAsia="微软雅黑" w:cs="Huawei Sans"/>
          <w:kern w:val="2"/>
          <w:szCs w:val="21"/>
        </w:rPr>
      </w:pPr>
    </w:p>
    <w:p>
      <w:pPr>
        <w:pStyle w:val="255"/>
        <w:rPr>
          <w:rFonts w:ascii="微软雅黑" w:hAnsi="微软雅黑" w:eastAsia="微软雅黑" w:cs="Huawei Sans"/>
          <w:kern w:val="2"/>
          <w:szCs w:val="21"/>
        </w:rPr>
      </w:pPr>
    </w:p>
    <w:p>
      <w:pPr>
        <w:pStyle w:val="255"/>
        <w:rPr>
          <w:rFonts w:ascii="微软雅黑" w:hAnsi="微软雅黑" w:eastAsia="微软雅黑" w:cs="Huawei Sans"/>
          <w:kern w:val="2"/>
          <w:szCs w:val="21"/>
        </w:rPr>
      </w:pPr>
    </w:p>
    <w:p>
      <w:pPr>
        <w:pStyle w:val="255"/>
        <w:rPr>
          <w:rFonts w:ascii="微软雅黑" w:hAnsi="微软雅黑" w:eastAsia="微软雅黑" w:cs="Huawei Sans"/>
        </w:rPr>
      </w:pPr>
      <w:r>
        <w:rPr>
          <w:rFonts w:ascii="微软雅黑" w:hAnsi="微软雅黑" w:eastAsia="微软雅黑" w:cs="Huawei Sans"/>
        </w:rPr>
        <w:t xml:space="preserve">2. </w:t>
      </w:r>
      <w:r>
        <w:rPr>
          <w:rFonts w:ascii="微软雅黑" w:hAnsi="微软雅黑" w:eastAsia="微软雅黑"/>
        </w:rPr>
        <w:t>使用物化视图统计人数</w:t>
      </w:r>
      <w:r>
        <w:rPr>
          <w:rFonts w:hint="eastAsia" w:ascii="微软雅黑" w:hAnsi="微软雅黑" w:eastAsia="微软雅黑"/>
        </w:rPr>
        <w:t>，查询物化视图结果，</w:t>
      </w:r>
      <w:r>
        <w:rPr>
          <w:rFonts w:ascii="微软雅黑" w:hAnsi="微软雅黑" w:eastAsia="微软雅黑"/>
        </w:rPr>
        <w:t>将执行结果截图</w:t>
      </w:r>
      <w:r>
        <w:rPr>
          <w:rFonts w:hint="eastAsia" w:ascii="微软雅黑" w:hAnsi="微软雅黑" w:eastAsia="微软雅黑"/>
        </w:rPr>
        <w:t>。</w:t>
      </w:r>
    </w:p>
    <w:p>
      <w:pPr>
        <w:pStyle w:val="297"/>
        <w:rPr>
          <w:rFonts w:ascii="微软雅黑" w:hAnsi="微软雅黑" w:cs="Huawei Sans"/>
        </w:rPr>
      </w:pPr>
      <w:r>
        <w:rPr>
          <w:rFonts w:ascii="微软雅黑" w:hAnsi="微软雅黑" w:cs="Huawei Sans"/>
        </w:rPr>
        <w:t>SELECT * FROM v_order;</w:t>
      </w:r>
    </w:p>
    <w:p>
      <w:pPr>
        <w:pStyle w:val="255"/>
        <w:rPr>
          <w:rFonts w:ascii="微软雅黑" w:hAnsi="微软雅黑" w:eastAsia="微软雅黑" w:cs="Huawei Sans"/>
          <w:kern w:val="2"/>
          <w:szCs w:val="21"/>
        </w:rPr>
      </w:pPr>
    </w:p>
    <w:p>
      <w:pPr>
        <w:pStyle w:val="255"/>
        <w:rPr>
          <w:rFonts w:ascii="微软雅黑" w:hAnsi="微软雅黑" w:eastAsia="微软雅黑" w:cs="Huawei Sans"/>
          <w:kern w:val="2"/>
          <w:szCs w:val="21"/>
        </w:rPr>
      </w:pPr>
    </w:p>
    <w:p>
      <w:pPr>
        <w:pStyle w:val="255"/>
        <w:rPr>
          <w:rFonts w:ascii="微软雅黑" w:hAnsi="微软雅黑" w:eastAsia="微软雅黑" w:cs="Huawei Sans"/>
          <w:kern w:val="2"/>
          <w:szCs w:val="21"/>
        </w:rPr>
      </w:pPr>
    </w:p>
    <w:p>
      <w:pPr>
        <w:pStyle w:val="255"/>
        <w:rPr>
          <w:rFonts w:ascii="微软雅黑" w:hAnsi="微软雅黑" w:eastAsia="微软雅黑" w:cs="Huawei Sans"/>
          <w:kern w:val="2"/>
          <w:szCs w:val="21"/>
        </w:rPr>
      </w:pPr>
    </w:p>
    <w:p>
      <w:pPr>
        <w:pStyle w:val="255"/>
        <w:rPr>
          <w:rFonts w:hint="eastAsia" w:ascii="微软雅黑" w:hAnsi="微软雅黑" w:eastAsia="微软雅黑"/>
        </w:rPr>
      </w:pPr>
      <w:r>
        <w:rPr>
          <w:rFonts w:ascii="微软雅黑" w:hAnsi="微软雅黑" w:eastAsia="微软雅黑" w:cs="Huawei Sans"/>
        </w:rPr>
        <w:t>3. 对表进行操作后</w:t>
      </w:r>
      <w:r>
        <w:rPr>
          <w:rFonts w:hint="eastAsia" w:ascii="微软雅黑" w:hAnsi="微软雅黑" w:eastAsia="微软雅黑" w:cs="Huawei Sans"/>
        </w:rPr>
        <w:t>，刷新</w:t>
      </w:r>
      <w:r>
        <w:rPr>
          <w:rFonts w:hint="eastAsia" w:ascii="微软雅黑" w:hAnsi="微软雅黑" w:eastAsia="微软雅黑"/>
        </w:rPr>
        <w:t>物化视图，查询物化视图结果，</w:t>
      </w:r>
      <w:r>
        <w:rPr>
          <w:rFonts w:ascii="微软雅黑" w:hAnsi="微软雅黑" w:eastAsia="微软雅黑"/>
        </w:rPr>
        <w:t>将执行结果截图</w:t>
      </w:r>
      <w:r>
        <w:rPr>
          <w:rFonts w:hint="eastAsia" w:ascii="微软雅黑" w:hAnsi="微软雅黑" w:eastAsia="微软雅黑"/>
        </w:rPr>
        <w:t>。</w:t>
      </w:r>
    </w:p>
    <w:p>
      <w:pPr>
        <w:pStyle w:val="297"/>
        <w:rPr>
          <w:rFonts w:ascii="微软雅黑" w:hAnsi="微软雅黑" w:cs="Huawei Sans"/>
        </w:rPr>
      </w:pPr>
      <w:r>
        <w:rPr>
          <w:rFonts w:ascii="微软雅黑" w:hAnsi="微软雅黑" w:cs="Huawei Sans"/>
        </w:rPr>
        <w:t>SELECT * FROM v_order;</w:t>
      </w:r>
    </w:p>
    <w:p>
      <w:pPr>
        <w:pStyle w:val="255"/>
        <w:rPr>
          <w:rFonts w:ascii="微软雅黑" w:hAnsi="微软雅黑" w:eastAsia="微软雅黑" w:cs="Huawei Sans"/>
        </w:rPr>
      </w:pPr>
    </w:p>
    <w:p>
      <w:pPr>
        <w:pStyle w:val="255"/>
        <w:rPr>
          <w:rFonts w:ascii="微软雅黑" w:hAnsi="微软雅黑" w:eastAsia="微软雅黑" w:cs="Huawei Sans"/>
        </w:rPr>
      </w:pPr>
    </w:p>
    <w:p>
      <w:pPr>
        <w:pStyle w:val="255"/>
        <w:rPr>
          <w:rFonts w:ascii="微软雅黑" w:hAnsi="微软雅黑" w:eastAsia="微软雅黑" w:cs="Huawei Sans"/>
        </w:rPr>
      </w:pPr>
    </w:p>
    <w:p>
      <w:pPr>
        <w:pStyle w:val="255"/>
        <w:rPr>
          <w:rFonts w:ascii="微软雅黑" w:hAnsi="微软雅黑" w:eastAsia="微软雅黑" w:cs="Huawei Sans"/>
        </w:rPr>
      </w:pPr>
    </w:p>
    <w:p>
      <w:pPr>
        <w:pStyle w:val="255"/>
        <w:rPr>
          <w:rFonts w:ascii="微软雅黑" w:hAnsi="微软雅黑" w:eastAsia="微软雅黑" w:cs="Huawei Sans"/>
        </w:rPr>
      </w:pPr>
      <w:r>
        <w:rPr>
          <w:rFonts w:hint="eastAsia" w:ascii="微软雅黑" w:hAnsi="微软雅黑" w:eastAsia="微软雅黑" w:cs="Huawei Sans"/>
        </w:rPr>
        <w:t>4.</w:t>
      </w:r>
      <w:r>
        <w:rPr>
          <w:rFonts w:ascii="微软雅黑" w:hAnsi="微软雅黑" w:eastAsia="微软雅黑" w:cs="Huawei Sans"/>
        </w:rPr>
        <w:t xml:space="preserve"> 创建增量物化视图</w:t>
      </w:r>
      <w:r>
        <w:rPr>
          <w:rFonts w:hint="eastAsia" w:ascii="微软雅黑" w:hAnsi="微软雅黑" w:eastAsia="微软雅黑" w:cs="Huawei Sans"/>
        </w:rPr>
        <w:t>，查询物化视图结果，将执行结果截图。</w:t>
      </w:r>
    </w:p>
    <w:p>
      <w:pPr>
        <w:pStyle w:val="297"/>
        <w:rPr>
          <w:rFonts w:ascii="微软雅黑" w:hAnsi="微软雅黑" w:cs="Huawei Sans"/>
        </w:rPr>
      </w:pPr>
      <w:r>
        <w:rPr>
          <w:rFonts w:ascii="微软雅黑" w:hAnsi="微软雅黑" w:cs="Huawei Sans"/>
        </w:rPr>
        <w:t>SELECT * FROM vi_order;</w:t>
      </w:r>
    </w:p>
    <w:p>
      <w:pPr>
        <w:pStyle w:val="255"/>
        <w:rPr>
          <w:rFonts w:ascii="微软雅黑" w:hAnsi="微软雅黑" w:eastAsia="微软雅黑" w:cs="Huawei Sans"/>
        </w:rPr>
      </w:pPr>
    </w:p>
    <w:p>
      <w:pPr>
        <w:pStyle w:val="255"/>
        <w:rPr>
          <w:rFonts w:ascii="微软雅黑" w:hAnsi="微软雅黑" w:eastAsia="微软雅黑" w:cs="Huawei Sans"/>
        </w:rPr>
      </w:pPr>
    </w:p>
    <w:p>
      <w:pPr>
        <w:pStyle w:val="255"/>
        <w:rPr>
          <w:rFonts w:ascii="微软雅黑" w:hAnsi="微软雅黑" w:eastAsia="微软雅黑" w:cs="Huawei Sans"/>
        </w:rPr>
      </w:pPr>
    </w:p>
    <w:p>
      <w:pPr>
        <w:pStyle w:val="255"/>
        <w:rPr>
          <w:rFonts w:ascii="微软雅黑" w:hAnsi="微软雅黑" w:eastAsia="微软雅黑" w:cs="Huawei Sans"/>
        </w:rPr>
      </w:pPr>
    </w:p>
    <w:p>
      <w:pPr>
        <w:pStyle w:val="255"/>
        <w:rPr>
          <w:rFonts w:ascii="微软雅黑" w:hAnsi="微软雅黑" w:eastAsia="微软雅黑" w:cs="Huawei Sans"/>
        </w:rPr>
      </w:pPr>
    </w:p>
    <w:p>
      <w:pPr>
        <w:pStyle w:val="255"/>
        <w:rPr>
          <w:rFonts w:ascii="微软雅黑" w:hAnsi="微软雅黑" w:eastAsia="微软雅黑" w:cs="Huawei Sans"/>
        </w:rPr>
      </w:pPr>
      <w:r>
        <w:rPr>
          <w:rFonts w:ascii="微软雅黑" w:hAnsi="微软雅黑" w:eastAsia="微软雅黑" w:cs="Huawei Sans"/>
        </w:rPr>
        <w:t>5</w:t>
      </w:r>
      <w:r>
        <w:rPr>
          <w:rFonts w:hint="eastAsia" w:ascii="微软雅黑" w:hAnsi="微软雅黑" w:eastAsia="微软雅黑" w:cs="Huawei Sans"/>
        </w:rPr>
        <w:t>.</w:t>
      </w:r>
      <w:r>
        <w:rPr>
          <w:rFonts w:ascii="微软雅黑" w:hAnsi="微软雅黑" w:eastAsia="微软雅黑" w:cs="Huawei Sans"/>
        </w:rPr>
        <w:t xml:space="preserve"> 对表进行操作后</w:t>
      </w:r>
      <w:r>
        <w:rPr>
          <w:rFonts w:hint="eastAsia" w:ascii="微软雅黑" w:hAnsi="微软雅黑" w:eastAsia="微软雅黑" w:cs="Huawei Sans"/>
        </w:rPr>
        <w:t>，</w:t>
      </w:r>
      <w:r>
        <w:rPr>
          <w:rFonts w:ascii="微软雅黑" w:hAnsi="微软雅黑" w:eastAsia="微软雅黑" w:cs="Huawei Sans"/>
        </w:rPr>
        <w:t>刷新增量物化视图</w:t>
      </w:r>
      <w:r>
        <w:rPr>
          <w:rFonts w:hint="eastAsia" w:ascii="微软雅黑" w:hAnsi="微软雅黑" w:eastAsia="微软雅黑" w:cs="Huawei Sans"/>
        </w:rPr>
        <w:t>，查询物化视图结果，将执行结果截图。</w:t>
      </w:r>
    </w:p>
    <w:p>
      <w:pPr>
        <w:pStyle w:val="297"/>
        <w:rPr>
          <w:rFonts w:ascii="微软雅黑" w:hAnsi="微软雅黑" w:cs="Huawei Sans"/>
        </w:rPr>
      </w:pPr>
      <w:r>
        <w:rPr>
          <w:rFonts w:ascii="微软雅黑" w:hAnsi="微软雅黑" w:cs="Huawei Sans"/>
        </w:rPr>
        <w:t>SELECT * FROM vi_order;</w:t>
      </w:r>
    </w:p>
    <w:p>
      <w:pPr>
        <w:pStyle w:val="255"/>
        <w:rPr>
          <w:rFonts w:ascii="微软雅黑" w:hAnsi="微软雅黑" w:eastAsia="微软雅黑" w:cs="Huawei Sans"/>
        </w:rPr>
      </w:pPr>
      <w:r>
        <w:rPr>
          <w:rFonts w:ascii="微软雅黑" w:hAnsi="微软雅黑" w:eastAsia="微软雅黑" w:cs="Huawei Sans"/>
        </w:rPr>
        <w:drawing>
          <wp:inline distT="0" distB="0" distL="114300" distR="114300">
            <wp:extent cx="5267960" cy="4476115"/>
            <wp:effectExtent l="0" t="0" r="508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960" cy="4476115"/>
                    </a:xfrm>
                    <a:prstGeom prst="rect">
                      <a:avLst/>
                    </a:prstGeom>
                    <a:noFill/>
                    <a:ln>
                      <a:noFill/>
                    </a:ln>
                  </pic:spPr>
                </pic:pic>
              </a:graphicData>
            </a:graphic>
          </wp:inline>
        </w:drawing>
      </w:r>
    </w:p>
    <w:p>
      <w:pPr>
        <w:pStyle w:val="255"/>
        <w:rPr>
          <w:rFonts w:ascii="微软雅黑" w:hAnsi="微软雅黑" w:eastAsia="微软雅黑" w:cs="Huawei Sans"/>
        </w:rPr>
      </w:pPr>
      <w:r>
        <w:rPr>
          <w:rFonts w:ascii="微软雅黑" w:hAnsi="微软雅黑" w:eastAsia="微软雅黑" w:cs="Huawei Sans"/>
        </w:rPr>
        <w:drawing>
          <wp:inline distT="0" distB="0" distL="114300" distR="114300">
            <wp:extent cx="5267960" cy="4476115"/>
            <wp:effectExtent l="0" t="0" r="508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7960" cy="4476115"/>
                    </a:xfrm>
                    <a:prstGeom prst="rect">
                      <a:avLst/>
                    </a:prstGeom>
                    <a:noFill/>
                    <a:ln>
                      <a:noFill/>
                    </a:ln>
                  </pic:spPr>
                </pic:pic>
              </a:graphicData>
            </a:graphic>
          </wp:inline>
        </w:drawing>
      </w:r>
    </w:p>
    <w:p>
      <w:pPr>
        <w:pStyle w:val="255"/>
        <w:rPr>
          <w:rFonts w:ascii="微软雅黑" w:hAnsi="微软雅黑" w:eastAsia="微软雅黑" w:cs="Huawei Sans"/>
        </w:rPr>
      </w:pPr>
      <w:r>
        <w:rPr>
          <w:rFonts w:ascii="微软雅黑" w:hAnsi="微软雅黑" w:eastAsia="微软雅黑" w:cs="Huawei Sans"/>
        </w:rPr>
        <w:drawing>
          <wp:inline distT="0" distB="0" distL="114300" distR="114300">
            <wp:extent cx="5267960" cy="4476115"/>
            <wp:effectExtent l="0" t="0" r="508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7960" cy="4476115"/>
                    </a:xfrm>
                    <a:prstGeom prst="rect">
                      <a:avLst/>
                    </a:prstGeom>
                    <a:noFill/>
                    <a:ln>
                      <a:noFill/>
                    </a:ln>
                  </pic:spPr>
                </pic:pic>
              </a:graphicData>
            </a:graphic>
          </wp:inline>
        </w:drawing>
      </w:r>
    </w:p>
    <w:p>
      <w:pPr>
        <w:pStyle w:val="255"/>
        <w:rPr>
          <w:rFonts w:ascii="微软雅黑" w:hAnsi="微软雅黑" w:eastAsia="微软雅黑" w:cs="Huawei Sans"/>
        </w:rPr>
      </w:pPr>
      <w:r>
        <w:rPr>
          <w:rFonts w:ascii="微软雅黑" w:hAnsi="微软雅黑" w:eastAsia="微软雅黑" w:cs="Huawei Sans"/>
        </w:rPr>
        <w:drawing>
          <wp:inline distT="0" distB="0" distL="114300" distR="114300">
            <wp:extent cx="3413760" cy="1219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413760" cy="1219200"/>
                    </a:xfrm>
                    <a:prstGeom prst="rect">
                      <a:avLst/>
                    </a:prstGeom>
                    <a:noFill/>
                    <a:ln>
                      <a:noFill/>
                    </a:ln>
                  </pic:spPr>
                </pic:pic>
              </a:graphicData>
            </a:graphic>
          </wp:inline>
        </w:drawing>
      </w:r>
    </w:p>
    <w:p>
      <w:pPr>
        <w:pStyle w:val="255"/>
        <w:rPr>
          <w:rFonts w:ascii="微软雅黑" w:hAnsi="微软雅黑" w:eastAsia="微软雅黑" w:cs="Huawei Sans"/>
        </w:rPr>
      </w:pPr>
      <w:r>
        <w:rPr>
          <w:rFonts w:ascii="微软雅黑" w:hAnsi="微软雅黑" w:eastAsia="微软雅黑" w:cs="Huawei Sans"/>
        </w:rPr>
        <w:drawing>
          <wp:inline distT="0" distB="0" distL="114300" distR="114300">
            <wp:extent cx="5267960" cy="6577330"/>
            <wp:effectExtent l="0" t="0" r="508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7960" cy="6577330"/>
                    </a:xfrm>
                    <a:prstGeom prst="rect">
                      <a:avLst/>
                    </a:prstGeom>
                    <a:noFill/>
                    <a:ln>
                      <a:noFill/>
                    </a:ln>
                  </pic:spPr>
                </pic:pic>
              </a:graphicData>
            </a:graphic>
          </wp:inline>
        </w:drawing>
      </w:r>
    </w:p>
    <w:p>
      <w:pPr>
        <w:pStyle w:val="255"/>
        <w:rPr>
          <w:rFonts w:ascii="微软雅黑" w:hAnsi="微软雅黑" w:eastAsia="微软雅黑" w:cs="Huawei Sans"/>
        </w:rPr>
      </w:pPr>
    </w:p>
    <w:p>
      <w:pPr>
        <w:pStyle w:val="255"/>
        <w:rPr>
          <w:rFonts w:ascii="微软雅黑" w:hAnsi="微软雅黑" w:eastAsia="微软雅黑" w:cs="Huawei Sans"/>
        </w:rPr>
      </w:pPr>
    </w:p>
    <w:p>
      <w:pPr>
        <w:pStyle w:val="255"/>
        <w:rPr>
          <w:rFonts w:ascii="微软雅黑" w:hAnsi="微软雅黑" w:eastAsia="微软雅黑" w:cs="Huawei Sans"/>
        </w:rPr>
      </w:pPr>
    </w:p>
    <w:p>
      <w:pPr>
        <w:pStyle w:val="255"/>
        <w:rPr>
          <w:rFonts w:ascii="微软雅黑" w:hAnsi="微软雅黑" w:eastAsia="微软雅黑" w:cs="Huawei Sans"/>
        </w:rPr>
      </w:pPr>
      <w:r>
        <w:rPr>
          <w:rFonts w:hint="eastAsia" w:ascii="微软雅黑" w:hAnsi="微软雅黑" w:eastAsia="微软雅黑" w:cs="Huawei Sans"/>
        </w:rPr>
        <w:t>实践思考题</w:t>
      </w:r>
      <w:r>
        <w:rPr>
          <w:rFonts w:ascii="微软雅黑" w:hAnsi="微软雅黑" w:eastAsia="微软雅黑" w:cs="Huawei Sans"/>
        </w:rPr>
        <w:t>1</w:t>
      </w:r>
      <w:r>
        <w:rPr>
          <w:rFonts w:hint="eastAsia" w:ascii="微软雅黑" w:hAnsi="微软雅黑" w:eastAsia="微软雅黑" w:cs="Huawei Sans"/>
        </w:rPr>
        <w:t>：行存表与列存表在执行相同的</w:t>
      </w:r>
      <w:r>
        <w:rPr>
          <w:rFonts w:ascii="微软雅黑" w:hAnsi="微软雅黑" w:eastAsia="微软雅黑" w:cs="Huawei Sans"/>
        </w:rPr>
        <w:t>SQL语句时，为何执行的时间不同？在执行哪些类型SQL时，行存表效率更高？在执行哪些类型SQL时，列存表效率更高？</w:t>
      </w:r>
    </w:p>
    <w:p>
      <w:pPr>
        <w:pStyle w:val="255"/>
        <w:rPr>
          <w:rFonts w:hint="eastAsia" w:ascii="微软雅黑" w:hAnsi="微软雅黑" w:eastAsia="微软雅黑" w:cs="Huawei Sans"/>
          <w:lang w:eastAsia="zh-CN"/>
        </w:rPr>
      </w:pPr>
      <w:r>
        <w:rPr>
          <w:rFonts w:ascii="微软雅黑" w:hAnsi="微软雅黑" w:eastAsia="微软雅黑" w:cs="Huawei Sans"/>
        </w:rPr>
        <w:t>基于行的存储是将数据组织成多个行</w:t>
      </w:r>
      <w:r>
        <w:rPr>
          <w:rFonts w:hint="eastAsia" w:ascii="微软雅黑" w:hAnsi="微软雅黑" w:eastAsia="微软雅黑" w:cs="Huawei Sans"/>
          <w:lang w:eastAsia="zh-CN"/>
        </w:rPr>
        <w:t>，在处理相同实体的两个或多个列的查询时能够取得更快的速度，而且可以提高更新、插入和删除操作的速度。</w:t>
      </w:r>
    </w:p>
    <w:p>
      <w:pPr>
        <w:pStyle w:val="255"/>
        <w:rPr>
          <w:rFonts w:hint="eastAsia" w:ascii="微软雅黑" w:hAnsi="微软雅黑" w:eastAsia="微软雅黑" w:cs="Huawei Sans"/>
          <w:lang w:eastAsia="zh-CN"/>
        </w:rPr>
      </w:pPr>
      <w:r>
        <w:rPr>
          <w:rFonts w:hint="eastAsia" w:ascii="微软雅黑" w:hAnsi="微软雅黑" w:eastAsia="微软雅黑" w:cs="Huawei Sans"/>
          <w:lang w:eastAsia="zh-CN"/>
        </w:rPr>
        <w:t>基于列的访问存在的缺点是载入速度通常比较慢，因为源数据在外部来源中是以行或者记录的形式表示的。这样做的优点是针对某个列中的值进行简单查询的速度非常快，需要的内部存储资源最少。这种体系结构在处理数据仓库使用的海量数据时没有问题，但不适合需要进行大量以行的方式进行访问和更新操作的联机事物处理。</w:t>
      </w:r>
    </w:p>
    <w:p>
      <w:pPr>
        <w:pStyle w:val="255"/>
        <w:rPr>
          <w:rFonts w:ascii="微软雅黑" w:hAnsi="微软雅黑" w:eastAsia="微软雅黑" w:cs="Huawei Sans"/>
        </w:rPr>
      </w:pPr>
      <w:bookmarkStart w:id="0" w:name="_GoBack"/>
      <w:bookmarkEnd w:id="0"/>
    </w:p>
    <w:p>
      <w:pPr>
        <w:pStyle w:val="255"/>
        <w:rPr>
          <w:rFonts w:ascii="微软雅黑" w:hAnsi="微软雅黑" w:eastAsia="微软雅黑" w:cs="Huawei Sans"/>
        </w:rPr>
      </w:pPr>
    </w:p>
    <w:p>
      <w:pPr>
        <w:pStyle w:val="255"/>
        <w:rPr>
          <w:rFonts w:hint="eastAsia" w:ascii="微软雅黑" w:hAnsi="微软雅黑" w:eastAsia="微软雅黑" w:cs="Huawei Sans"/>
        </w:rPr>
      </w:pPr>
      <w:r>
        <w:rPr>
          <w:rFonts w:hint="eastAsia" w:ascii="微软雅黑" w:hAnsi="微软雅黑" w:eastAsia="微软雅黑" w:cs="Huawei Sans"/>
        </w:rPr>
        <w:t>实践思考题</w:t>
      </w:r>
      <w:r>
        <w:rPr>
          <w:rFonts w:ascii="微软雅黑" w:hAnsi="微软雅黑" w:eastAsia="微软雅黑" w:cs="Huawei Sans"/>
        </w:rPr>
        <w:t>2</w:t>
      </w:r>
      <w:r>
        <w:rPr>
          <w:rFonts w:hint="eastAsia" w:ascii="微软雅黑" w:hAnsi="微软雅黑" w:eastAsia="微软雅黑" w:cs="Huawei Sans"/>
        </w:rPr>
        <w:t>：全量物化视图与增量物化视图有哪些差别？</w:t>
      </w:r>
    </w:p>
    <w:p>
      <w:pPr>
        <w:pStyle w:val="255"/>
        <w:rPr>
          <w:rFonts w:hint="eastAsia" w:ascii="微软雅黑" w:hAnsi="微软雅黑" w:eastAsia="微软雅黑" w:cs="Huawei Sans"/>
          <w:lang w:eastAsia="zh-CN"/>
        </w:rPr>
      </w:pPr>
      <w:r>
        <w:rPr>
          <w:rFonts w:hint="eastAsia" w:ascii="微软雅黑" w:hAnsi="微软雅黑" w:eastAsia="微软雅黑" w:cs="Huawei Sans"/>
        </w:rPr>
        <w:t>物化视图是包括一个查询结果的数据库对象，它是远程数据的的本地副本，或者用来生成基于数据表求和的汇总表。物化视图存储基于远程表的数据，也可以称为快照</w:t>
      </w:r>
      <w:r>
        <w:rPr>
          <w:rFonts w:hint="eastAsia" w:ascii="微软雅黑" w:hAnsi="微软雅黑" w:eastAsia="微软雅黑" w:cs="Huawei Sans"/>
          <w:lang w:eastAsia="zh-CN"/>
        </w:rPr>
        <w:t>。</w:t>
      </w:r>
    </w:p>
    <w:p>
      <w:pPr>
        <w:pStyle w:val="255"/>
        <w:rPr>
          <w:rFonts w:hint="eastAsia" w:ascii="微软雅黑" w:hAnsi="微软雅黑" w:eastAsia="微软雅黑" w:cs="Huawei Sans"/>
          <w:lang w:eastAsia="zh-CN"/>
        </w:rPr>
      </w:pPr>
    </w:p>
    <w:sectPr>
      <w:headerReference r:id="rId3"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altName w:val="黑体"/>
    <w:panose1 w:val="00000000000000000000"/>
    <w:charset w:val="86"/>
    <w:family w:val="auto"/>
    <w:pitch w:val="default"/>
    <w:sig w:usb0="00000000" w:usb1="00000000" w:usb2="00000010" w:usb3="00000000" w:csb0="00040000" w:csb1="00000000"/>
  </w:font>
  <w:font w:name="Huawei Sans">
    <w:altName w:val="Corbel"/>
    <w:panose1 w:val="00000000000000000000"/>
    <w:charset w:val="00"/>
    <w:family w:val="swiss"/>
    <w:pitch w:val="default"/>
    <w:sig w:usb0="00000000" w:usb1="00000000" w:usb2="00000008" w:usb3="00000000" w:csb0="0000009F" w:csb1="00000000"/>
  </w:font>
  <w:font w:name="Book Antiqua">
    <w:panose1 w:val="02040602050305030304"/>
    <w:charset w:val="00"/>
    <w:family w:val="roman"/>
    <w:pitch w:val="default"/>
    <w:sig w:usb0="00000287" w:usb1="00000000" w:usb2="00000000" w:usb3="00000000" w:csb0="2000009F" w:csb1="DFD70000"/>
  </w:font>
  <w:font w:name="Arial">
    <w:panose1 w:val="020B0604020202020204"/>
    <w:charset w:val="00"/>
    <w:family w:val="swiss"/>
    <w:pitch w:val="default"/>
    <w:sig w:usb0="E0002EFF" w:usb1="C000785B"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Times">
    <w:altName w:val="Times New Roman"/>
    <w:panose1 w:val="02020603050405020304"/>
    <w:charset w:val="00"/>
    <w:family w:val="roman"/>
    <w:pitch w:val="default"/>
    <w:sig w:usb0="00000000" w:usb1="00000000" w:usb2="00000009" w:usb3="00000000" w:csb0="000001FF" w:csb1="00000000"/>
  </w:font>
  <w:font w:name="MS Mincho">
    <w:panose1 w:val="02020609040205080304"/>
    <w:charset w:val="80"/>
    <w:family w:val="roman"/>
    <w:pitch w:val="default"/>
    <w:sig w:usb0="E00002FF" w:usb1="6AC7FDFB" w:usb2="08000012" w:usb3="00000000" w:csb0="4002009F" w:csb1="DFD70000"/>
  </w:font>
  <w:font w:name="Palatino">
    <w:altName w:val="Book Antiqua"/>
    <w:panose1 w:val="00000000000000000000"/>
    <w:charset w:val="00"/>
    <w:family w:val="roman"/>
    <w:pitch w:val="default"/>
    <w:sig w:usb0="00000000" w:usb1="00000000" w:usb2="14600000" w:usb3="00000000" w:csb0="00000193" w:csb1="00000000"/>
  </w:font>
  <w:font w:name="Corbel">
    <w:panose1 w:val="020B0503020204020204"/>
    <w:charset w:val="00"/>
    <w:family w:val="auto"/>
    <w:pitch w:val="default"/>
    <w:sig w:usb0="A00002EF" w:usb1="4000A44B" w:usb2="00000000" w:usb3="00000000" w:csb0="2000019F"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rPr>
    </w:pPr>
  </w:p>
  <w:p>
    <w:pPr>
      <w:pStyle w:val="59"/>
      <w:rPr>
        <w:rFonts w:hint="eastAsia"/>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rPr>
          </w:pPr>
        </w:p>
      </w:tc>
      <w:tc>
        <w:tcPr>
          <w:tcW w:w="7371" w:type="dxa"/>
          <w:vAlign w:val="bottom"/>
        </w:tcPr>
        <w:p>
          <w:pPr>
            <w:pStyle w:val="184"/>
            <w:ind w:left="0"/>
            <w:jc w:val="center"/>
            <w:rPr>
              <w:rFonts w:hint="eastAsia"/>
            </w:rPr>
          </w:pPr>
        </w:p>
      </w:tc>
      <w:tc>
        <w:tcPr>
          <w:tcW w:w="1134" w:type="dxa"/>
          <w:vAlign w:val="bottom"/>
        </w:tcPr>
        <w:p>
          <w:pPr>
            <w:pStyle w:val="184"/>
            <w:ind w:left="0"/>
            <w:jc w:val="right"/>
            <w:rPr>
              <w:rFonts w:hint="eastAsia"/>
            </w:rPr>
          </w:pPr>
          <w:r>
            <w:t>第</w:t>
          </w:r>
          <w:r>
            <w:fldChar w:fldCharType="begin"/>
          </w:r>
          <w:r>
            <w:instrText xml:space="preserve"> PAGE </w:instrText>
          </w:r>
          <w:r>
            <w:fldChar w:fldCharType="separate"/>
          </w:r>
          <w:r>
            <w:t>3</w:t>
          </w:r>
          <w:r>
            <w:fldChar w:fldCharType="end"/>
          </w:r>
          <w:r>
            <w:t>页</w:t>
          </w:r>
        </w:p>
      </w:tc>
    </w:tr>
  </w:tbl>
  <w:p>
    <w:pPr>
      <w:pStyle w:val="59"/>
      <w:rPr>
        <w:rFonts w:hint="eastAsia"/>
      </w:rPr>
    </w:pPr>
  </w:p>
  <w:p>
    <w:pPr>
      <w:pStyle w:val="59"/>
      <w:rPr>
        <w:rFonts w:hint="eastAsia"/>
      </w:rPr>
    </w:pPr>
  </w:p>
  <w:p>
    <w:pPr>
      <w:pStyle w:val="59"/>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8">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9">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1">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2">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3"/>
  </w:num>
  <w:num w:numId="3">
    <w:abstractNumId w:val="5"/>
  </w:num>
  <w:num w:numId="4">
    <w:abstractNumId w:val="6"/>
  </w:num>
  <w:num w:numId="5">
    <w:abstractNumId w:val="4"/>
  </w:num>
  <w:num w:numId="6">
    <w:abstractNumId w:val="9"/>
  </w:num>
  <w:num w:numId="7">
    <w:abstractNumId w:val="0"/>
  </w:num>
  <w:num w:numId="8">
    <w:abstractNumId w:val="1"/>
  </w:num>
  <w:num w:numId="9">
    <w:abstractNumId w:val="7"/>
  </w:num>
  <w:num w:numId="10">
    <w:abstractNumId w:val="3"/>
  </w:num>
  <w:num w:numId="11">
    <w:abstractNumId w:val="10"/>
  </w:num>
  <w:num w:numId="12">
    <w:abstractNumId w:val="8"/>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3099"/>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4D9D"/>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973A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1F71FE"/>
    <w:rsid w:val="002004D8"/>
    <w:rsid w:val="00200836"/>
    <w:rsid w:val="0020153C"/>
    <w:rsid w:val="002031A4"/>
    <w:rsid w:val="00203E5B"/>
    <w:rsid w:val="002044DD"/>
    <w:rsid w:val="00205D1E"/>
    <w:rsid w:val="002060ED"/>
    <w:rsid w:val="00210AA0"/>
    <w:rsid w:val="002116A0"/>
    <w:rsid w:val="0021235C"/>
    <w:rsid w:val="002134C0"/>
    <w:rsid w:val="0021362D"/>
    <w:rsid w:val="00213E96"/>
    <w:rsid w:val="002148FC"/>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A73"/>
    <w:rsid w:val="002375BA"/>
    <w:rsid w:val="002376A5"/>
    <w:rsid w:val="00242D9E"/>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DBA"/>
    <w:rsid w:val="00310021"/>
    <w:rsid w:val="00311171"/>
    <w:rsid w:val="00311AE3"/>
    <w:rsid w:val="00312DF1"/>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882"/>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34F"/>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4BD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DB6"/>
    <w:rsid w:val="005D4160"/>
    <w:rsid w:val="005D419D"/>
    <w:rsid w:val="005D499C"/>
    <w:rsid w:val="005D4B94"/>
    <w:rsid w:val="005D4C6C"/>
    <w:rsid w:val="005E004F"/>
    <w:rsid w:val="005E0257"/>
    <w:rsid w:val="005E08C3"/>
    <w:rsid w:val="005E18FF"/>
    <w:rsid w:val="005E2BA8"/>
    <w:rsid w:val="005E2DD2"/>
    <w:rsid w:val="005E4B56"/>
    <w:rsid w:val="005E5310"/>
    <w:rsid w:val="005F10B1"/>
    <w:rsid w:val="005F26D0"/>
    <w:rsid w:val="005F2A85"/>
    <w:rsid w:val="005F3B45"/>
    <w:rsid w:val="005F5536"/>
    <w:rsid w:val="00600FA3"/>
    <w:rsid w:val="0060106F"/>
    <w:rsid w:val="006014A4"/>
    <w:rsid w:val="00602B73"/>
    <w:rsid w:val="006037C4"/>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4022C"/>
    <w:rsid w:val="00640FAB"/>
    <w:rsid w:val="00641667"/>
    <w:rsid w:val="00641F46"/>
    <w:rsid w:val="00641FC7"/>
    <w:rsid w:val="006420EA"/>
    <w:rsid w:val="00643652"/>
    <w:rsid w:val="00645D7A"/>
    <w:rsid w:val="006468D2"/>
    <w:rsid w:val="0065203C"/>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732"/>
    <w:rsid w:val="00747D73"/>
    <w:rsid w:val="007511FB"/>
    <w:rsid w:val="007513EB"/>
    <w:rsid w:val="00752B9C"/>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264C"/>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36C6"/>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371AA"/>
    <w:rsid w:val="0084058A"/>
    <w:rsid w:val="00841556"/>
    <w:rsid w:val="00842A43"/>
    <w:rsid w:val="00843274"/>
    <w:rsid w:val="0084363F"/>
    <w:rsid w:val="00843817"/>
    <w:rsid w:val="0084475E"/>
    <w:rsid w:val="0084655B"/>
    <w:rsid w:val="00846BB0"/>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3713"/>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9AD"/>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79E"/>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3BC"/>
    <w:rsid w:val="00A27933"/>
    <w:rsid w:val="00A30296"/>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47E1"/>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85F29"/>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587"/>
    <w:rsid w:val="00C9043E"/>
    <w:rsid w:val="00C919E6"/>
    <w:rsid w:val="00C91D8E"/>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72C"/>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3982"/>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09A4"/>
    <w:rsid w:val="00D31358"/>
    <w:rsid w:val="00D32D89"/>
    <w:rsid w:val="00D34627"/>
    <w:rsid w:val="00D3574A"/>
    <w:rsid w:val="00D36AE0"/>
    <w:rsid w:val="00D372D9"/>
    <w:rsid w:val="00D40CEF"/>
    <w:rsid w:val="00D41398"/>
    <w:rsid w:val="00D41603"/>
    <w:rsid w:val="00D416D7"/>
    <w:rsid w:val="00D435D3"/>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DE"/>
    <w:rsid w:val="00D91CEE"/>
    <w:rsid w:val="00D924C0"/>
    <w:rsid w:val="00D93007"/>
    <w:rsid w:val="00D9376B"/>
    <w:rsid w:val="00D94261"/>
    <w:rsid w:val="00D94299"/>
    <w:rsid w:val="00D94588"/>
    <w:rsid w:val="00D954B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46CE"/>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A18"/>
    <w:rsid w:val="00F22DAE"/>
    <w:rsid w:val="00F22E0F"/>
    <w:rsid w:val="00F239B6"/>
    <w:rsid w:val="00F2439C"/>
    <w:rsid w:val="00F24AAF"/>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AF1"/>
    <w:rsid w:val="00F90BA4"/>
    <w:rsid w:val="00F91EFC"/>
    <w:rsid w:val="00F936A3"/>
    <w:rsid w:val="00F95172"/>
    <w:rsid w:val="00F952D6"/>
    <w:rsid w:val="00F959A4"/>
    <w:rsid w:val="00F959FD"/>
    <w:rsid w:val="00F95E42"/>
    <w:rsid w:val="00F96BA0"/>
    <w:rsid w:val="00F970AA"/>
    <w:rsid w:val="00F97B9A"/>
    <w:rsid w:val="00FA0954"/>
    <w:rsid w:val="00FA1991"/>
    <w:rsid w:val="00FA264A"/>
    <w:rsid w:val="00FA5CD5"/>
    <w:rsid w:val="00FA7295"/>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39FD"/>
    <w:rsid w:val="00FF4540"/>
    <w:rsid w:val="00FF580D"/>
    <w:rsid w:val="00FF7757"/>
    <w:rsid w:val="00FF7E53"/>
    <w:rsid w:val="45A92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unhideWhenUsed="0" w:uiPriority="0" w:semiHidden="0" w:name="heading 8"/>
    <w:lsdException w:unhideWhenUsed="0" w:uiPriority="0" w:semiHidden="0" w:name="heading 9"/>
    <w:lsdException w:qFormat="1" w:unhideWhenUsed="0" w:uiPriority="0" w:name="index 1"/>
    <w:lsdException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name="Normal Indent"/>
    <w:lsdException w:qFormat="1" w:unhideWhenUsed="0" w:uiPriority="99" w:semiHidden="0" w:name="footnote text"/>
    <w:lsdException w:qFormat="1" w:unhideWhenUsed="0" w:uiPriority="0" w:name="annotation text"/>
    <w:lsdException w:qFormat="1" w:unhideWhenUsed="0" w:uiPriority="0" w:name="header"/>
    <w:lsdException w:qFormat="1" w:unhideWhenUsed="0" w:uiPriority="99" w:semiHidden="0" w:name="footer"/>
    <w:lsdException w:qFormat="1" w:unhideWhenUsed="0" w:uiPriority="0" w:name="index heading"/>
    <w:lsdException w:qFormat="1" w:unhideWhenUsed="0" w:uiPriority="0" w:name="caption"/>
    <w:lsdException w:qFormat="1"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qFormat="1" w:unhideWhenUsed="0" w:uiPriority="0" w:name="List Bullet"/>
    <w:lsdException w:qFormat="1" w:unhideWhenUsed="0" w:uiPriority="0" w:name="List Number"/>
    <w:lsdException w:unhideWhenUsed="0" w:uiPriority="0" w:name="List 2"/>
    <w:lsdException w:qFormat="1" w:unhideWhenUsed="0" w:uiPriority="0" w:name="List 3"/>
    <w:lsdException w:qFormat="1" w:unhideWhenUsed="0" w:uiPriority="0" w:name="List 4"/>
    <w:lsdException w:unhideWhenUsed="0" w:uiPriority="0" w:name="List 5"/>
    <w:lsdException w:unhideWhenUsed="0" w:uiPriority="0" w:name="List Bullet 2"/>
    <w:lsdException w:qFormat="1" w:unhideWhenUsed="0" w:uiPriority="0" w:name="List Bullet 3"/>
    <w:lsdException w:qFormat="1" w:unhideWhenUsed="0" w:uiPriority="0" w:name="List Bullet 4"/>
    <w:lsdException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name="Title"/>
    <w:lsdException w:unhideWhenUsed="0" w:uiPriority="0" w:name="Closing"/>
    <w:lsdException w:qFormat="1" w:unhideWhenUsed="0" w:uiPriority="0" w:name="Signature"/>
    <w:lsdException w:qFormat="1" w:uiPriority="1"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name="Subtitle"/>
    <w:lsdException w:qFormat="1" w:unhideWhenUsed="0" w:uiPriority="0" w:name="Salutation"/>
    <w:lsdException w:qFormat="1" w:unhideWhenUsed="0" w:uiPriority="0" w:name="Date"/>
    <w:lsdException w:qFormat="1" w:unhideWhenUsed="0" w:uiPriority="0" w:name="Body Text First Indent"/>
    <w:lsdException w:qFormat="1" w:unhideWhenUsed="0" w:uiPriority="0" w:name="Body Text First Indent 2"/>
    <w:lsdException w:unhideWhenUsed="0" w:uiPriority="0" w:name="Note Heading"/>
    <w:lsdException w:qFormat="1" w:unhideWhenUsed="0" w:uiPriority="0" w:name="Body Text 2"/>
    <w:lsdException w:unhideWhenUsed="0" w:uiPriority="0" w:name="Body Text 3"/>
    <w:lsdException w:unhideWhenUsed="0" w:uiPriority="0" w:name="Body Text Indent 2"/>
    <w:lsdException w:unhideWhenUsed="0" w:uiPriority="0" w:name="Body Text Indent 3"/>
    <w:lsdException w:qFormat="1" w:unhideWhenUsed="0" w:uiPriority="0" w:name="Block Text"/>
    <w:lsdException w:qFormat="1"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qFormat="1" w:unhideWhenUsed="0" w:uiPriority="0" w:name="Document Map"/>
    <w:lsdException w:qFormat="1" w:unhideWhenUsed="0" w:uiPriority="0" w:name="Plain Text"/>
    <w:lsdException w:unhideWhenUsed="0" w:uiPriority="0" w:name="E-mail Signature"/>
    <w:lsdException w:qFormat="1" w:unhideWhenUsed="0" w:uiPriority="0"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uiPriority="99"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unhideWhenUsed="0" w:uiPriority="0" w:name="Table Columns 1"/>
    <w:lsdException w:qFormat="1" w:unhideWhenUsed="0" w:uiPriority="0" w:name="Table Columns 2"/>
    <w:lsdException w:qFormat="1" w:unhideWhenUsed="0" w:uiPriority="0" w:name="Table Columns 3"/>
    <w:lsdException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name="Balloon Text"/>
    <w:lsdException w:qFormat="1" w:unhideWhenUsed="0" w:uiPriority="0" w:semiHidden="0" w:name="Table Grid"/>
    <w:lsdException w:qFormat="1" w:unhideWhenUsed="0" w:uiPriority="0"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29" w:semiHidden="0" w:name="Quote"/>
    <w:lsdException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uiPriority w:val="0"/>
    <w:pPr>
      <w:numPr>
        <w:ilvl w:val="0"/>
        <w:numId w:val="0"/>
      </w:numPr>
      <w:topLinePunct w:val="0"/>
      <w:spacing w:before="200"/>
      <w:outlineLvl w:val="7"/>
    </w:pPr>
    <w:rPr>
      <w:rFonts w:cs="Times New Roman"/>
    </w:rPr>
  </w:style>
  <w:style w:type="paragraph" w:styleId="12">
    <w:name w:val="heading 9"/>
    <w:basedOn w:val="5"/>
    <w:next w:val="1"/>
    <w:uiPriority w:val="0"/>
    <w:pPr>
      <w:numPr>
        <w:ilvl w:val="0"/>
        <w:numId w:val="0"/>
      </w:numPr>
      <w:topLinePunct w:val="0"/>
      <w:outlineLvl w:val="8"/>
    </w:pPr>
    <w:rPr>
      <w:rFonts w:cs="Times New Roman"/>
    </w:rPr>
  </w:style>
  <w:style w:type="character" w:default="1" w:styleId="136">
    <w:name w:val="Default Paragraph Font"/>
    <w:semiHidden/>
    <w:unhideWhenUsed/>
    <w:qFormat/>
    <w:uiPriority w:val="1"/>
  </w:style>
  <w:style w:type="table" w:default="1" w:styleId="90">
    <w:name w:val="Normal Table"/>
    <w:semiHidden/>
    <w:unhideWhenUsed/>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qFormat/>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uiPriority w:val="0"/>
  </w:style>
  <w:style w:type="paragraph" w:styleId="21">
    <w:name w:val="List Number"/>
    <w:basedOn w:val="1"/>
    <w:semiHidden/>
    <w:qFormat/>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qFormat/>
    <w:uiPriority w:val="0"/>
    <w:pPr>
      <w:framePr w:w="7920" w:h="1980" w:hRule="exact" w:hSpace="180" w:wrap="around"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qFormat/>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qFormat/>
    <w:uiPriority w:val="0"/>
  </w:style>
  <w:style w:type="paragraph" w:styleId="32">
    <w:name w:val="Body Text 3"/>
    <w:basedOn w:val="1"/>
    <w:semiHidden/>
    <w:uiPriority w:val="0"/>
    <w:pPr>
      <w:spacing w:after="120"/>
    </w:pPr>
    <w:rPr>
      <w:sz w:val="16"/>
      <w:szCs w:val="16"/>
    </w:rPr>
  </w:style>
  <w:style w:type="paragraph" w:styleId="33">
    <w:name w:val="Closing"/>
    <w:basedOn w:val="1"/>
    <w:semiHidden/>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qFormat/>
    <w:uiPriority w:val="0"/>
    <w:pPr>
      <w:ind w:left="1260"/>
    </w:pPr>
  </w:style>
  <w:style w:type="paragraph" w:styleId="44">
    <w:name w:val="toc 5"/>
    <w:basedOn w:val="1"/>
    <w:next w:val="1"/>
    <w:qFormat/>
    <w:uiPriority w:val="39"/>
    <w:pPr>
      <w:ind w:left="0"/>
    </w:pPr>
    <w:rPr>
      <w:rFonts w:ascii="HuaweiSans-Regular" w:hAnsi="HuaweiSans-Regular" w:eastAsia="方正兰亭黑简体"/>
    </w:rPr>
  </w:style>
  <w:style w:type="paragraph" w:styleId="45">
    <w:name w:val="toc 3"/>
    <w:basedOn w:val="1"/>
    <w:next w:val="1"/>
    <w:qFormat/>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qFormat/>
    <w:uiPriority w:val="0"/>
    <w:pPr>
      <w:ind w:left="100" w:leftChars="2500"/>
    </w:pPr>
  </w:style>
  <w:style w:type="paragraph" w:styleId="52">
    <w:name w:val="Body Text Indent 2"/>
    <w:basedOn w:val="1"/>
    <w:semiHidden/>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qFormat/>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qFormat/>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qFormat/>
    <w:uiPriority w:val="39"/>
    <w:pPr>
      <w:ind w:left="0"/>
    </w:pPr>
    <w:rPr>
      <w:rFonts w:ascii="HuaweiSans-Regular" w:hAnsi="HuaweiSans-Regular"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qFormat/>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qFormat/>
    <w:uiPriority w:val="39"/>
    <w:pPr>
      <w:ind w:left="2100"/>
    </w:pPr>
    <w:rPr>
      <w:rFonts w:ascii="HuaweiSans-Regular" w:hAnsi="HuaweiSans-Regular" w:eastAsia="方正兰亭黑简体"/>
      <w:sz w:val="24"/>
    </w:rPr>
  </w:style>
  <w:style w:type="paragraph" w:styleId="71">
    <w:name w:val="List 5"/>
    <w:basedOn w:val="1"/>
    <w:semiHidden/>
    <w:uiPriority w:val="0"/>
    <w:pPr>
      <w:ind w:left="100" w:leftChars="800" w:hanging="200" w:hangingChars="200"/>
    </w:pPr>
  </w:style>
  <w:style w:type="paragraph" w:styleId="72">
    <w:name w:val="Body Text Indent 3"/>
    <w:basedOn w:val="1"/>
    <w:semiHidden/>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qFormat/>
    <w:uiPriority w:val="39"/>
    <w:pPr>
      <w:ind w:left="0"/>
    </w:pPr>
    <w:rPr>
      <w:rFonts w:ascii="HuaweiSans-Regular" w:hAnsi="HuaweiSans-Regular"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qFormat/>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qFormat/>
    <w:uiPriority w:val="0"/>
    <w:rPr>
      <w:b/>
      <w:bCs/>
    </w:rPr>
  </w:style>
  <w:style w:type="paragraph" w:styleId="88">
    <w:name w:val="Body Text First Indent"/>
    <w:basedOn w:val="35"/>
    <w:semiHidden/>
    <w:qFormat/>
    <w:uiPriority w:val="0"/>
    <w:pPr>
      <w:ind w:firstLine="420" w:firstLineChars="100"/>
    </w:pPr>
  </w:style>
  <w:style w:type="paragraph" w:styleId="89">
    <w:name w:val="Body Text First Indent 2"/>
    <w:basedOn w:val="36"/>
    <w:semiHidden/>
    <w:qFormat/>
    <w:uiPriority w:val="0"/>
    <w:pPr>
      <w:ind w:firstLine="420" w:firstLineChars="200"/>
    </w:pPr>
  </w:style>
  <w:style w:type="table" w:styleId="91">
    <w:name w:val="Table Grid"/>
    <w:basedOn w:val="90"/>
    <w:qFormat/>
    <w:uiPriority w:val="0"/>
    <w:pPr>
      <w:widowControl w:val="0"/>
      <w:adjustRightInd w:val="0"/>
      <w:snapToGrid w:val="0"/>
      <w:jc w:val="both"/>
    </w:pPr>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qFormat/>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qFormat/>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qFormat/>
    <w:uiPriority w:val="0"/>
    <w:rPr>
      <w:i/>
      <w:iCs/>
    </w:rPr>
  </w:style>
  <w:style w:type="character" w:styleId="144">
    <w:name w:val="HTML Typewriter"/>
    <w:basedOn w:val="136"/>
    <w:semiHidden/>
    <w:qFormat/>
    <w:uiPriority w:val="0"/>
    <w:rPr>
      <w:rFonts w:ascii="Courier New" w:hAnsi="Courier New" w:cs="Courier New"/>
      <w:sz w:val="20"/>
      <w:szCs w:val="20"/>
    </w:rPr>
  </w:style>
  <w:style w:type="character" w:styleId="145">
    <w:name w:val="HTML Acronym"/>
    <w:basedOn w:val="136"/>
    <w:semiHidden/>
    <w:qFormat/>
    <w:uiPriority w:val="0"/>
  </w:style>
  <w:style w:type="character" w:styleId="146">
    <w:name w:val="HTML Variable"/>
    <w:basedOn w:val="136"/>
    <w:semiHidden/>
    <w:qFormat/>
    <w:uiPriority w:val="0"/>
    <w:rPr>
      <w:i/>
      <w:iCs/>
    </w:rPr>
  </w:style>
  <w:style w:type="character" w:styleId="147">
    <w:name w:val="Hyperlink"/>
    <w:qFormat/>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qFormat/>
    <w:uiPriority w:val="0"/>
    <w:rPr>
      <w:vertAlign w:val="superscript"/>
    </w:rPr>
  </w:style>
  <w:style w:type="character" w:styleId="152">
    <w:name w:val="HTML Keyboard"/>
    <w:basedOn w:val="136"/>
    <w:semiHidden/>
    <w:qFormat/>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uiPriority w:val="0"/>
    <w:pPr>
      <w:spacing w:before="0" w:after="0" w:line="240" w:lineRule="auto"/>
      <w:jc w:val="both"/>
    </w:pPr>
    <w:rPr>
      <w:sz w:val="21"/>
      <w:szCs w:val="21"/>
    </w:rPr>
  </w:style>
  <w:style w:type="paragraph" w:customStyle="1" w:styleId="156">
    <w:name w:val="Cover 3"/>
    <w:basedOn w:val="1"/>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uiPriority w:val="0"/>
    <w:rPr>
      <w:rFonts w:cs="Arial"/>
      <w:kern w:val="2"/>
      <w:sz w:val="2"/>
      <w:szCs w:val="2"/>
    </w:rPr>
  </w:style>
  <w:style w:type="table" w:customStyle="1" w:styleId="158">
    <w:name w:val="Table No Frame"/>
    <w:basedOn w:val="91"/>
    <w:semiHidden/>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uiPriority w:val="0"/>
    <w:pPr>
      <w:spacing w:after="560"/>
    </w:pPr>
  </w:style>
  <w:style w:type="paragraph" w:customStyle="1" w:styleId="168">
    <w:name w:val="Item List"/>
    <w:link w:val="265"/>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qFormat/>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uiPriority w:val="0"/>
    <w:pPr>
      <w:tabs>
        <w:tab w:val="left" w:pos="1701"/>
      </w:tabs>
      <w:ind w:left="1701" w:hanging="159"/>
      <w:outlineLvl w:val="5"/>
    </w:pPr>
    <w:rPr>
      <w:snapToGrid w:val="0"/>
    </w:rPr>
  </w:style>
  <w:style w:type="paragraph" w:customStyle="1" w:styleId="181">
    <w:name w:val="Sub Item List"/>
    <w:basedOn w:val="1"/>
    <w:uiPriority w:val="0"/>
    <w:pPr>
      <w:numPr>
        <w:ilvl w:val="0"/>
        <w:numId w:val="8"/>
      </w:numPr>
    </w:pPr>
  </w:style>
  <w:style w:type="paragraph" w:customStyle="1" w:styleId="182">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qFormat/>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qFormat/>
    <w:uiPriority w:val="0"/>
    <w:pPr>
      <w:widowControl w:val="0"/>
      <w:ind w:left="0"/>
    </w:pPr>
    <w:rPr>
      <w:snapToGrid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qFormat/>
    <w:uiPriority w:val="0"/>
    <w:pPr>
      <w:outlineLvl w:val="9"/>
    </w:pPr>
  </w:style>
  <w:style w:type="paragraph" w:customStyle="1" w:styleId="191">
    <w:name w:val="Item Step in Table"/>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uiPriority w:val="0"/>
    <w:pPr>
      <w:spacing w:after="400"/>
    </w:pPr>
    <w:rPr>
      <w:b/>
    </w:rPr>
  </w:style>
  <w:style w:type="paragraph" w:customStyle="1" w:styleId="193">
    <w:name w:val="样式1"/>
    <w:basedOn w:val="192"/>
    <w:semiHidden/>
    <w:uiPriority w:val="0"/>
    <w:rPr>
      <w:b w:val="0"/>
    </w:rPr>
  </w:style>
  <w:style w:type="paragraph" w:customStyle="1" w:styleId="194">
    <w:name w:val="Notes Text List in Table"/>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uiPriority w:val="0"/>
    <w:pPr>
      <w:pBdr>
        <w:top w:val="none" w:color="auto" w:sz="0" w:space="0"/>
      </w:pBdr>
      <w:spacing w:after="40"/>
    </w:pPr>
    <w:rPr>
      <w:position w:val="-6"/>
      <w:sz w:val="18"/>
      <w:szCs w:val="18"/>
    </w:rPr>
  </w:style>
  <w:style w:type="paragraph" w:customStyle="1" w:styleId="196">
    <w:name w:val="Notes Text"/>
    <w:basedOn w:val="176"/>
    <w:uiPriority w:val="0"/>
    <w:pPr>
      <w:pBdr>
        <w:bottom w:val="none" w:color="auto" w:sz="0" w:space="0"/>
      </w:pBdr>
      <w:spacing w:before="40" w:line="200" w:lineRule="atLeast"/>
      <w:ind w:left="2075"/>
    </w:pPr>
    <w:rPr>
      <w:szCs w:val="18"/>
    </w:rPr>
  </w:style>
  <w:style w:type="paragraph" w:customStyle="1" w:styleId="197">
    <w:name w:val="Notes Text List"/>
    <w:basedOn w:val="177"/>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qFormat/>
    <w:uiPriority w:val="0"/>
    <w:pPr>
      <w:keepNext/>
      <w:numPr>
        <w:ilvl w:val="7"/>
        <w:numId w:val="12"/>
      </w:numPr>
      <w:topLinePunct w:val="0"/>
      <w:outlineLvl w:val="7"/>
    </w:pPr>
    <w:rPr>
      <w:rFonts w:eastAsia="黑体"/>
    </w:rPr>
  </w:style>
  <w:style w:type="paragraph" w:customStyle="1" w:styleId="199">
    <w:name w:val="Cover 2"/>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uiPriority w:val="0"/>
    <w:rPr>
      <w:rFonts w:ascii="Arial" w:hAnsi="Arial" w:eastAsia="宋体"/>
      <w:i/>
      <w:color w:val="auto"/>
      <w:sz w:val="21"/>
      <w:szCs w:val="21"/>
    </w:rPr>
  </w:style>
  <w:style w:type="character" w:customStyle="1" w:styleId="204">
    <w:name w:val="command keywords"/>
    <w:uiPriority w:val="0"/>
    <w:rPr>
      <w:rFonts w:ascii="Arial" w:hAnsi="Arial" w:eastAsia="宋体"/>
      <w:b/>
      <w:color w:val="auto"/>
      <w:sz w:val="21"/>
      <w:szCs w:val="21"/>
    </w:rPr>
  </w:style>
  <w:style w:type="character" w:customStyle="1" w:styleId="205">
    <w:name w:val="Table Heading 字符"/>
    <w:basedOn w:val="136"/>
    <w:link w:val="179"/>
    <w:uiPriority w:val="0"/>
    <w:rPr>
      <w:rFonts w:ascii="Book Antiqua" w:hAnsi="Book Antiqua" w:eastAsia="黑体" w:cs="Book Antiqua"/>
      <w:bCs/>
      <w:snapToGrid w:val="0"/>
      <w:sz w:val="21"/>
      <w:szCs w:val="21"/>
    </w:rPr>
  </w:style>
  <w:style w:type="paragraph" w:customStyle="1" w:styleId="206">
    <w:name w:val="Outline"/>
    <w:basedOn w:val="1"/>
    <w:semiHidden/>
    <w:qFormat/>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uiPriority w:val="0"/>
    <w:pPr>
      <w:ind w:left="0"/>
    </w:pPr>
  </w:style>
  <w:style w:type="paragraph" w:customStyle="1" w:styleId="208">
    <w:name w:val="Code"/>
    <w:basedOn w:val="1"/>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uiPriority w:val="0"/>
    <w:pPr>
      <w:spacing w:before="80" w:after="80"/>
    </w:pPr>
    <w:rPr>
      <w:rFonts w:ascii="Arial" w:hAnsi="Arial" w:eastAsia="黑体" w:cs="Times New Roman"/>
      <w:sz w:val="36"/>
      <w:lang w:val="en-US" w:eastAsia="zh-CN" w:bidi="ar-SA"/>
    </w:rPr>
  </w:style>
  <w:style w:type="paragraph" w:customStyle="1" w:styleId="210">
    <w:name w:val="Cover3"/>
    <w:semiHidden/>
    <w:qFormat/>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uiPriority w:val="0"/>
    <w:pPr>
      <w:topLinePunct w:val="0"/>
      <w:ind w:left="0"/>
    </w:pPr>
    <w:rPr>
      <w:rFonts w:ascii="Arial" w:hAnsi="Arial" w:eastAsia="Arial"/>
      <w:b/>
      <w:bCs/>
      <w:sz w:val="24"/>
      <w:szCs w:val="24"/>
    </w:rPr>
  </w:style>
  <w:style w:type="paragraph" w:customStyle="1" w:styleId="212">
    <w:name w:val="Sub Item List Text TD"/>
    <w:basedOn w:val="185"/>
    <w:uiPriority w:val="0"/>
    <w:pPr>
      <w:adjustRightInd w:val="0"/>
      <w:ind w:left="2410"/>
    </w:pPr>
  </w:style>
  <w:style w:type="paragraph" w:customStyle="1" w:styleId="213">
    <w:name w:val="Item list Text TD"/>
    <w:basedOn w:val="185"/>
    <w:uiPriority w:val="0"/>
    <w:pPr>
      <w:adjustRightInd w:val="0"/>
      <w:ind w:left="2126"/>
    </w:pPr>
  </w:style>
  <w:style w:type="paragraph" w:customStyle="1" w:styleId="214">
    <w:name w:val="Item List Text in Table"/>
    <w:basedOn w:val="188"/>
    <w:uiPriority w:val="0"/>
    <w:pPr>
      <w:ind w:left="284"/>
    </w:pPr>
  </w:style>
  <w:style w:type="paragraph" w:customStyle="1" w:styleId="215">
    <w:name w:val="Appendix heading 1"/>
    <w:basedOn w:val="3"/>
    <w:next w:val="4"/>
    <w:uiPriority w:val="0"/>
    <w:pPr>
      <w:keepLines/>
      <w:numPr>
        <w:numId w:val="12"/>
      </w:numPr>
      <w:topLinePunct w:val="0"/>
    </w:pPr>
    <w:rPr>
      <w:rFonts w:hint="eastAsia"/>
      <w:bCs w:val="0"/>
    </w:rPr>
  </w:style>
  <w:style w:type="paragraph" w:customStyle="1" w:styleId="216">
    <w:name w:val="Appendix heading 2"/>
    <w:basedOn w:val="4"/>
    <w:next w:val="217"/>
    <w:qFormat/>
    <w:uiPriority w:val="0"/>
    <w:pPr>
      <w:numPr>
        <w:numId w:val="12"/>
      </w:numPr>
      <w:topLinePunct w:val="0"/>
      <w:spacing w:before="200"/>
    </w:pPr>
    <w:rPr>
      <w:rFonts w:hint="eastAsia" w:cs="Times New Roman"/>
    </w:rPr>
  </w:style>
  <w:style w:type="paragraph" w:customStyle="1" w:styleId="217">
    <w:name w:val="Appendix heading 3"/>
    <w:basedOn w:val="5"/>
    <w:next w:val="218"/>
    <w:uiPriority w:val="0"/>
    <w:pPr>
      <w:numPr>
        <w:numId w:val="12"/>
      </w:numPr>
      <w:topLinePunct w:val="0"/>
    </w:pPr>
    <w:rPr>
      <w:rFonts w:hint="eastAsia" w:cs="Times New Roman"/>
    </w:rPr>
  </w:style>
  <w:style w:type="paragraph" w:customStyle="1" w:styleId="218">
    <w:name w:val="Appendix heading 4"/>
    <w:basedOn w:val="6"/>
    <w:next w:val="219"/>
    <w:uiPriority w:val="0"/>
    <w:pPr>
      <w:numPr>
        <w:numId w:val="12"/>
      </w:numPr>
      <w:topLinePunct w:val="0"/>
    </w:pPr>
    <w:rPr>
      <w:bCs/>
    </w:rPr>
  </w:style>
  <w:style w:type="paragraph" w:customStyle="1" w:styleId="219">
    <w:name w:val="Appendix heading 5"/>
    <w:basedOn w:val="7"/>
    <w:next w:val="8"/>
    <w:uiPriority w:val="0"/>
    <w:pPr>
      <w:numPr>
        <w:numId w:val="12"/>
      </w:numPr>
      <w:topLinePunct w:val="0"/>
    </w:pPr>
    <w:rPr>
      <w:rFonts w:cs="Times New Roman"/>
      <w:bCs/>
    </w:rPr>
  </w:style>
  <w:style w:type="character" w:styleId="220">
    <w:name w:val="Placeholder Text"/>
    <w:basedOn w:val="136"/>
    <w:semiHidden/>
    <w:uiPriority w:val="99"/>
    <w:rPr>
      <w:color w:val="808080"/>
    </w:rPr>
  </w:style>
  <w:style w:type="paragraph" w:customStyle="1" w:styleId="221">
    <w:name w:val="Decimal Aligned"/>
    <w:basedOn w:val="1"/>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uiPriority w:val="99"/>
    <w:rPr>
      <w:rFonts w:cs="Arial"/>
      <w:kern w:val="2"/>
      <w:sz w:val="18"/>
      <w:szCs w:val="18"/>
    </w:rPr>
  </w:style>
  <w:style w:type="character" w:customStyle="1" w:styleId="223">
    <w:name w:val="Subtle Emphasis"/>
    <w:basedOn w:val="136"/>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qFormat/>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qFormat/>
    <w:uiPriority w:val="0"/>
    <w:rPr>
      <w:rFonts w:ascii="微软雅黑" w:hAnsi="微软雅黑" w:eastAsia="微软雅黑" w:cs="微软雅黑"/>
      <w:sz w:val="24"/>
      <w:szCs w:val="24"/>
    </w:rPr>
  </w:style>
  <w:style w:type="paragraph" w:customStyle="1" w:styleId="228">
    <w:name w:val="样式 实验正文 + 段后: 0.5 行"/>
    <w:basedOn w:val="226"/>
    <w:uiPriority w:val="0"/>
    <w:pPr>
      <w:spacing w:after="120"/>
    </w:pPr>
    <w:rPr>
      <w:rFonts w:cs="宋体"/>
      <w:szCs w:val="20"/>
    </w:rPr>
  </w:style>
  <w:style w:type="paragraph" w:customStyle="1" w:styleId="229">
    <w:name w:val="表格"/>
    <w:next w:val="1"/>
    <w:link w:val="230"/>
    <w:qFormat/>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uiPriority w:val="0"/>
    <w:rPr>
      <w:rFonts w:ascii="微软雅黑" w:hAnsi="微软雅黑" w:eastAsia="微软雅黑" w:cs="微软雅黑"/>
      <w:snapToGrid w:val="0"/>
      <w:szCs w:val="21"/>
    </w:rPr>
  </w:style>
  <w:style w:type="character" w:customStyle="1" w:styleId="231">
    <w:name w:val="样式 蓝色"/>
    <w:basedOn w:val="136"/>
    <w:semiHidden/>
    <w:uiPriority w:val="0"/>
    <w:rPr>
      <w:color w:val="0000FF"/>
    </w:rPr>
  </w:style>
  <w:style w:type="character" w:customStyle="1" w:styleId="232">
    <w:name w:val="样式 倾斜 蓝色"/>
    <w:basedOn w:val="136"/>
    <w:semiHidden/>
    <w:uiPriority w:val="0"/>
    <w:rPr>
      <w:i/>
      <w:iCs/>
      <w:color w:val="0000FF"/>
    </w:rPr>
  </w:style>
  <w:style w:type="paragraph" w:customStyle="1" w:styleId="233">
    <w:name w:val="正文+Tab"/>
    <w:basedOn w:val="1"/>
    <w:uiPriority w:val="0"/>
    <w:pPr>
      <w:ind w:left="420"/>
    </w:pPr>
    <w:rPr>
      <w:rFonts w:cs="宋体"/>
    </w:rPr>
  </w:style>
  <w:style w:type="character" w:customStyle="1" w:styleId="234">
    <w:name w:val="表格1 字符"/>
    <w:basedOn w:val="205"/>
    <w:link w:val="178"/>
    <w:uiPriority w:val="0"/>
    <w:rPr>
      <w:rFonts w:ascii="Book Antiqua" w:hAnsi="Book Antiqua" w:eastAsia="黑体" w:cs="Book Antiqua"/>
      <w:b/>
      <w:snapToGrid w:val="0"/>
      <w:sz w:val="21"/>
      <w:szCs w:val="21"/>
    </w:rPr>
  </w:style>
  <w:style w:type="paragraph" w:customStyle="1" w:styleId="235">
    <w:name w:val="命令行"/>
    <w:basedOn w:val="1"/>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uiPriority w:val="0"/>
    <w:pPr>
      <w:ind w:left="2940"/>
    </w:pPr>
  </w:style>
  <w:style w:type="character" w:customStyle="1" w:styleId="237">
    <w:name w:val="样式 正文 +"/>
    <w:basedOn w:val="136"/>
    <w:uiPriority w:val="0"/>
    <w:rPr>
      <w:rFonts w:ascii="FrutigerNext LT Regular" w:hAnsi="FrutigerNext LT Regular" w:eastAsia="华文细黑"/>
      <w:kern w:val="0"/>
    </w:rPr>
  </w:style>
  <w:style w:type="paragraph" w:customStyle="1" w:styleId="238">
    <w:name w:val="TOC Heading"/>
    <w:basedOn w:val="3"/>
    <w:next w:val="1"/>
    <w:unhideWhenUsed/>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uiPriority w:val="0"/>
    <w:pPr>
      <w:ind w:left="270" w:leftChars="270"/>
    </w:pPr>
    <w:rPr>
      <w:rFonts w:cs="宋体"/>
      <w:bCs w:val="0"/>
      <w:sz w:val="24"/>
      <w:szCs w:val="20"/>
    </w:rPr>
  </w:style>
  <w:style w:type="table" w:customStyle="1" w:styleId="240">
    <w:name w:val="实验手册V3.0专用"/>
    <w:basedOn w:val="90"/>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qFormat/>
    <w:uiPriority w:val="0"/>
    <w:pPr>
      <w:ind w:left="1281" w:leftChars="100" w:right="100" w:rightChars="100"/>
      <w:jc w:val="center"/>
    </w:pPr>
    <w:rPr>
      <w:rFonts w:cs="宋体"/>
    </w:rPr>
  </w:style>
  <w:style w:type="character" w:customStyle="1" w:styleId="242">
    <w:name w:val="标题 1 Char"/>
    <w:basedOn w:val="136"/>
    <w:link w:val="3"/>
    <w:uiPriority w:val="0"/>
    <w:rPr>
      <w:rFonts w:ascii="HuaweiSans-Regular" w:hAnsi="HuaweiSans-Regular" w:eastAsia="方正兰亭黑简体" w:cs="微软雅黑"/>
      <w:b/>
      <w:bCs/>
      <w:sz w:val="44"/>
      <w:szCs w:val="44"/>
    </w:rPr>
  </w:style>
  <w:style w:type="paragraph" w:customStyle="1" w:styleId="243">
    <w:name w:val="正文（首行不缩进）"/>
    <w:basedOn w:val="1"/>
    <w:qFormat/>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qFormat/>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uiPriority w:val="34"/>
    <w:rPr>
      <w:rFonts w:ascii="微软雅黑" w:hAnsi="微软雅黑" w:eastAsia="微软雅黑" w:cs="微软雅黑"/>
      <w:snapToGrid w:val="0"/>
      <w:sz w:val="22"/>
    </w:rPr>
  </w:style>
  <w:style w:type="paragraph" w:customStyle="1" w:styleId="246">
    <w:name w:val="前言正文-新"/>
    <w:basedOn w:val="1"/>
    <w:qFormat/>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qFormat/>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qFormat/>
    <w:uiPriority w:val="0"/>
    <w:pPr>
      <w:framePr/>
      <w:spacing w:before="156" w:after="156"/>
      <w:jc w:val="center"/>
    </w:pPr>
    <w:rPr>
      <w:rFonts w:cs="宋体"/>
      <w:szCs w:val="20"/>
    </w:rPr>
  </w:style>
  <w:style w:type="character" w:customStyle="1" w:styleId="252">
    <w:name w:val="页脚 Char"/>
    <w:basedOn w:val="136"/>
    <w:link w:val="56"/>
    <w:qFormat/>
    <w:uiPriority w:val="99"/>
    <w:rPr>
      <w:rFonts w:ascii="FrutigerNext LT Regular" w:hAnsi="FrutigerNext LT Regular" w:eastAsia="华文细黑"/>
      <w:b/>
      <w:bCs/>
      <w:kern w:val="2"/>
      <w:sz w:val="2"/>
      <w:szCs w:val="2"/>
    </w:rPr>
  </w:style>
  <w:style w:type="paragraph" w:customStyle="1" w:styleId="253">
    <w:name w:val="正文111"/>
    <w:basedOn w:val="1"/>
    <w:link w:val="254"/>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qFormat/>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qFormat/>
    <w:uiPriority w:val="0"/>
    <w:rPr>
      <w:rFonts w:eastAsia="FrutigerNext LT Regular"/>
    </w:rPr>
  </w:style>
  <w:style w:type="character" w:customStyle="1" w:styleId="257">
    <w:name w:val="1.正文 字符"/>
    <w:basedOn w:val="136"/>
    <w:link w:val="255"/>
    <w:qFormat/>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qFormat/>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qFormat/>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qFormat/>
    <w:uiPriority w:val="0"/>
    <w:rPr>
      <w:rFonts w:ascii="FrutigerNext LT Regular" w:hAnsi="FrutigerNext LT Regular" w:eastAsia="华文细黑" w:cs="Arial"/>
      <w:kern w:val="2"/>
      <w:sz w:val="21"/>
      <w:szCs w:val="21"/>
    </w:rPr>
  </w:style>
  <w:style w:type="character" w:customStyle="1" w:styleId="266">
    <w:name w:val="4.任务 字符"/>
    <w:basedOn w:val="265"/>
    <w:link w:val="262"/>
    <w:qFormat/>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qFormat/>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qFormat/>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qFormat/>
    <w:uiPriority w:val="0"/>
    <w:rPr>
      <w:rFonts w:ascii="Arial Unicode MS" w:hAnsi="Arial Unicode MS" w:eastAsia="黑体" w:cs="Book Antiqua"/>
      <w:kern w:val="2"/>
      <w:sz w:val="44"/>
      <w:szCs w:val="44"/>
    </w:rPr>
  </w:style>
  <w:style w:type="character" w:customStyle="1" w:styleId="272">
    <w:name w:val="6.前言 字符"/>
    <w:basedOn w:val="271"/>
    <w:link w:val="269"/>
    <w:qFormat/>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qFormat/>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qFormat/>
    <w:uiPriority w:val="0"/>
    <w:rPr>
      <w:rFonts w:ascii="Arial Unicode MS" w:hAnsi="Arial Unicode MS" w:eastAsia="黑体" w:cs="Book Antiqua"/>
      <w:sz w:val="36"/>
      <w:szCs w:val="36"/>
      <w:lang w:eastAsia="en-US"/>
    </w:rPr>
  </w:style>
  <w:style w:type="character" w:customStyle="1" w:styleId="276">
    <w:name w:val="7.简介标题 字符"/>
    <w:basedOn w:val="275"/>
    <w:link w:val="270"/>
    <w:qFormat/>
    <w:uiPriority w:val="0"/>
    <w:rPr>
      <w:rFonts w:ascii="微软雅黑" w:hAnsi="微软雅黑" w:eastAsia="微软雅黑" w:cs="微软雅黑"/>
      <w:bCs w:val="0"/>
      <w:sz w:val="36"/>
      <w:szCs w:val="36"/>
      <w:lang w:eastAsia="en-US"/>
    </w:rPr>
  </w:style>
  <w:style w:type="character" w:customStyle="1" w:styleId="277">
    <w:name w:val="标题 3 Char"/>
    <w:basedOn w:val="136"/>
    <w:link w:val="5"/>
    <w:qFormat/>
    <w:uiPriority w:val="0"/>
    <w:rPr>
      <w:rFonts w:ascii="HuaweiSans-Regular" w:hAnsi="HuaweiSans-Regular" w:eastAsia="方正兰亭黑简体" w:cs="微软雅黑"/>
      <w:sz w:val="32"/>
      <w:szCs w:val="32"/>
    </w:rPr>
  </w:style>
  <w:style w:type="character" w:customStyle="1" w:styleId="278">
    <w:name w:val="Heading3 No Number 字符"/>
    <w:basedOn w:val="277"/>
    <w:link w:val="165"/>
    <w:qFormat/>
    <w:uiPriority w:val="0"/>
    <w:rPr>
      <w:rFonts w:ascii="Arial Unicode MS" w:hAnsi="Arial Unicode MS" w:eastAsia="黑体" w:cs="Book Antiqua"/>
      <w:sz w:val="26"/>
      <w:szCs w:val="32"/>
    </w:rPr>
  </w:style>
  <w:style w:type="character" w:customStyle="1" w:styleId="279">
    <w:name w:val="8.前言标题 字符"/>
    <w:basedOn w:val="278"/>
    <w:link w:val="273"/>
    <w:qFormat/>
    <w:uiPriority w:val="0"/>
    <w:rPr>
      <w:rFonts w:ascii="HuaweiSans-Regular" w:hAnsi="HuaweiSans-Regular" w:eastAsia="方正兰亭黑简体" w:cs="微软雅黑"/>
      <w:sz w:val="21"/>
      <w:szCs w:val="32"/>
    </w:rPr>
  </w:style>
  <w:style w:type="table" w:customStyle="1" w:styleId="280">
    <w:name w:val="表格样式"/>
    <w:basedOn w:val="90"/>
    <w:qFormat/>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qFormat/>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qFormat/>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qFormat/>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qFormat/>
    <w:uiPriority w:val="0"/>
    <w:rPr>
      <w:rFonts w:ascii="HuaweiSans-Regular" w:hAnsi="HuaweiSans-Regular" w:eastAsia="方正兰亭黑简体" w:cs="微软雅黑"/>
      <w:b/>
      <w:spacing w:val="-4"/>
      <w:sz w:val="24"/>
      <w:szCs w:val="24"/>
    </w:rPr>
  </w:style>
  <w:style w:type="paragraph" w:styleId="287">
    <w:name w:val="No Spacing"/>
    <w:qFormat/>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qFormat/>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qFormat/>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microsoft.com/office/2006/relationships/keyMapCustomizations" Target="customizations.xml"/><Relationship Id="rId16" Type="http://schemas.openxmlformats.org/officeDocument/2006/relationships/customXml" Target="../customXml/item5.xml"/><Relationship Id="rId15" Type="http://schemas.openxmlformats.org/officeDocument/2006/relationships/customXml" Target="../customXml/item4.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4855CA-A1C4-48F8-8A7D-B0F8FFEE2093}">
  <ds:schemaRefs/>
</ds:datastoreItem>
</file>

<file path=customXml/itemProps3.xml><?xml version="1.0" encoding="utf-8"?>
<ds:datastoreItem xmlns:ds="http://schemas.openxmlformats.org/officeDocument/2006/customXml" ds:itemID="{BC21252C-4A9D-4501-ACF4-B5A790D1D626}">
  <ds:schemaRefs/>
</ds:datastoreItem>
</file>

<file path=customXml/itemProps4.xml><?xml version="1.0" encoding="utf-8"?>
<ds:datastoreItem xmlns:ds="http://schemas.openxmlformats.org/officeDocument/2006/customXml" ds:itemID="{EEA82ABF-3C64-4AD6-A3F8-BF7B6BBD7965}">
  <ds:schemaRefs/>
</ds:datastoreItem>
</file>

<file path=customXml/itemProps5.xml><?xml version="1.0" encoding="utf-8"?>
<ds:datastoreItem xmlns:ds="http://schemas.openxmlformats.org/officeDocument/2006/customXml" ds:itemID="{45D7D905-E2AE-4379-91E5-B62BCFCA4D08}">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4</Pages>
  <Words>235</Words>
  <Characters>1340</Characters>
  <Lines>11</Lines>
  <Paragraphs>3</Paragraphs>
  <TotalTime>12</TotalTime>
  <ScaleCrop>false</ScaleCrop>
  <LinksUpToDate>false</LinksUpToDate>
  <CharactersWithSpaces>1572</CharactersWithSpaces>
  <Application>WPS Office_11.1.0.10116_F1E327BC-269C-435d-A152-05C5408002CA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2020-05-17T07:00:00Z</dcterms:created>
  <dc:creator>w00280246</dc:creator>
  <cp:lastModifiedBy>刘尘旭</cp:lastModifiedBy>
  <cp:lastPrinted>2016-11-21T02:33:00Z</cp:lastPrinted>
  <dcterms:modified xsi:type="dcterms:W3CDTF">2021-07-13T03:08:38Z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(3)tFrYWqqG2841e5nBHga4K08VLe2diuCovH/jYgF6DukhhcVyl349HN3DELCzMS1xk1iK13as
4E7Cw/GZKiX1AfWE7uM394vPDuWIHiPgbDT6NyZC3rJNfcMAXV/KZkxpe9gBiBLmI6PnvAw0
gOASTKwMg8ztUZaMCMlV3cCt/H0tRRHHWnTyzsSQZUjwi+VpSiWaqE4nAHcdYd8YB375BKnX
5bpJBSzrND+/ekWW+V</vt:lpwstr>
  </property>
  <property fmtid="{D5CDD505-2E9C-101B-9397-08002B2CF9AE}" pid="15" name="_2015_ms_pID_7253431">
    <vt:lpwstr>Cd6oqHY3m1YXVD+J9rzMKGsrABWu5OMgSTz3pC4QNeuFX8nlSaxAqs
ftKsU9qWf6t8sR9Fe+PwWqeeJZHjqSaTay7yoxg2fLkOR/OnnBJwfglv7xvJHIa2Lfh1InOb
cWY1AKaAX5Cq5Fzr8yYbtSa5VG6x2JOy/84nBiAhELtaHgL5ZH40xk/Ku0y3MbrL1EPCYVw/
bSstqUZ6kxmUT6k0jJwDCFjjRdhcli7/yQ4a</vt:lpwstr>
  </property>
  <property fmtid="{D5CDD505-2E9C-101B-9397-08002B2CF9AE}" pid="16" name="ContentTypeId">
    <vt:lpwstr>0x010100CC226774B8D87F4D92D9D1F6859ED44E</vt:lpwstr>
  </property>
  <property fmtid="{D5CDD505-2E9C-101B-9397-08002B2CF9AE}" pid="17" name="_2015_ms_pID_7253432">
    <vt:lpwstr>SvlgJJxkI8UGZ/mARtsUelw=</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1620701259</vt:lpwstr>
  </property>
  <property fmtid="{D5CDD505-2E9C-101B-9397-08002B2CF9AE}" pid="22" name="KSOProductBuildVer">
    <vt:lpwstr>2052-11.1.0.10116</vt:lpwstr>
  </property>
</Properties>
</file>