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50242702"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15F9614E" w14:textId="0713498E" w:rsidR="00AC2EA0" w:rsidRDefault="00AC2EA0" w:rsidP="00AC2EA0">
      <w:pPr>
        <w:pStyle w:val="1e"/>
        <w:rPr>
          <w:rFonts w:hint="eastAsia"/>
        </w:rPr>
      </w:pPr>
      <w:r w:rsidRPr="00AC2EA0">
        <w:t xml:space="preserve">[omm@openguass01 </w:t>
      </w:r>
      <w:proofErr w:type="spellStart"/>
      <w:r w:rsidRPr="00AC2EA0">
        <w:t>openGauss</w:t>
      </w:r>
      <w:proofErr w:type="spellEnd"/>
      <w:r w:rsidRPr="00AC2EA0">
        <w:t xml:space="preserve">-server]$ </w:t>
      </w:r>
      <w:proofErr w:type="spellStart"/>
      <w:r w:rsidRPr="00AC2EA0">
        <w:t>gs_ctl</w:t>
      </w:r>
      <w:proofErr w:type="spellEnd"/>
      <w:r w:rsidRPr="00AC2EA0">
        <w:t xml:space="preserve"> status</w:t>
      </w:r>
    </w:p>
    <w:p w14:paraId="27BE5D34" w14:textId="5B8DA9DB" w:rsidR="00874304" w:rsidRDefault="00AC2EA0" w:rsidP="00170BD2">
      <w:pPr>
        <w:pStyle w:val="1e"/>
        <w:rPr>
          <w:rFonts w:hint="eastAsia"/>
        </w:rPr>
      </w:pPr>
      <w:r w:rsidRPr="00AC2EA0">
        <w:rPr>
          <w:noProof/>
        </w:rPr>
        <w:drawing>
          <wp:inline distT="0" distB="0" distL="0" distR="0" wp14:anchorId="64BA2EF7" wp14:editId="18EBFA86">
            <wp:extent cx="6120130" cy="813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813435"/>
                    </a:xfrm>
                    <a:prstGeom prst="rect">
                      <a:avLst/>
                    </a:prstGeom>
                  </pic:spPr>
                </pic:pic>
              </a:graphicData>
            </a:graphic>
          </wp:inline>
        </w:drawing>
      </w:r>
    </w:p>
    <w:p w14:paraId="213AD1F9" w14:textId="77777777" w:rsidR="00874304" w:rsidRDefault="00874304" w:rsidP="00AC2EA0">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555B1ABA" w:rsidR="002129F4" w:rsidRPr="00AC2EA0"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231D2232" w14:textId="39E24054" w:rsidR="00AC2EA0" w:rsidRDefault="00AC2EA0" w:rsidP="00AC2EA0">
      <w:pPr>
        <w:pStyle w:val="1e"/>
        <w:rPr>
          <w:rFonts w:hint="eastAsia"/>
        </w:rPr>
      </w:pPr>
      <w:r w:rsidRPr="00AC2EA0">
        <w:t xml:space="preserve">[omm@openguass01 </w:t>
      </w:r>
      <w:proofErr w:type="spellStart"/>
      <w:r w:rsidRPr="00AC2EA0">
        <w:t>openGauss</w:t>
      </w:r>
      <w:proofErr w:type="spellEnd"/>
      <w:r w:rsidRPr="00AC2EA0">
        <w:t xml:space="preserve">-server]$ </w:t>
      </w:r>
      <w:proofErr w:type="spellStart"/>
      <w:r w:rsidRPr="00AC2EA0">
        <w:t>ps</w:t>
      </w:r>
      <w:proofErr w:type="spellEnd"/>
      <w:r w:rsidRPr="00AC2EA0">
        <w:t xml:space="preserve"> -</w:t>
      </w:r>
      <w:proofErr w:type="spellStart"/>
      <w:r w:rsidRPr="00AC2EA0">
        <w:t>ef|grep</w:t>
      </w:r>
      <w:proofErr w:type="spellEnd"/>
      <w:r w:rsidRPr="00AC2EA0">
        <w:t xml:space="preserve"> </w:t>
      </w:r>
      <w:proofErr w:type="spellStart"/>
      <w:r w:rsidRPr="00AC2EA0">
        <w:t>omm</w:t>
      </w:r>
      <w:proofErr w:type="spellEnd"/>
    </w:p>
    <w:p w14:paraId="4F651723" w14:textId="37CAA078" w:rsidR="005D2ADA" w:rsidRDefault="00AC2EA0" w:rsidP="00AC2EA0">
      <w:pPr>
        <w:pStyle w:val="1e"/>
        <w:rPr>
          <w:rFonts w:hint="eastAsia"/>
        </w:rPr>
      </w:pPr>
      <w:r w:rsidRPr="00AC2EA0">
        <w:rPr>
          <w:noProof/>
        </w:rPr>
        <w:drawing>
          <wp:inline distT="0" distB="0" distL="0" distR="0" wp14:anchorId="72715308" wp14:editId="01F932F2">
            <wp:extent cx="6120130" cy="11182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18235"/>
                    </a:xfrm>
                    <a:prstGeom prst="rect">
                      <a:avLst/>
                    </a:prstGeom>
                  </pic:spPr>
                </pic:pic>
              </a:graphicData>
            </a:graphic>
          </wp:inline>
        </w:drawing>
      </w:r>
    </w:p>
    <w:p w14:paraId="74356FBB" w14:textId="77777777" w:rsidR="005D2ADA" w:rsidRDefault="005D2ADA" w:rsidP="00170BD2">
      <w:pPr>
        <w:pStyle w:val="1e"/>
        <w:rPr>
          <w:rFonts w:hint="eastAsia"/>
        </w:rPr>
      </w:pP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1207956F" w14:textId="33919D9B" w:rsidR="00AC2EA0" w:rsidRDefault="00AC2EA0" w:rsidP="00AC2EA0">
      <w:pPr>
        <w:pStyle w:val="1e"/>
        <w:rPr>
          <w:rFonts w:ascii="Huawei Sans" w:hAnsi="Huawei Sans" w:cs="Huawei Sans"/>
        </w:rPr>
      </w:pPr>
      <w:r>
        <w:rPr>
          <w:rFonts w:ascii="Huawei Sans" w:hAnsi="Huawei Sans" w:cs="Huawei Sans" w:hint="eastAsia"/>
        </w:rPr>
        <w:t>答：源码编译、安装数据库是指：自己去</w:t>
      </w:r>
      <w:r w:rsidRPr="00AC2EA0">
        <w:rPr>
          <w:rFonts w:ascii="Huawei Sans" w:hAnsi="Huawei Sans" w:cs="Huawei Sans" w:hint="eastAsia"/>
        </w:rPr>
        <w:t>网上下载源码包，然后解压安装</w:t>
      </w:r>
      <w:r>
        <w:rPr>
          <w:rFonts w:ascii="Huawei Sans" w:hAnsi="Huawei Sans" w:cs="Huawei Sans" w:hint="eastAsia"/>
        </w:rPr>
        <w:t>。</w:t>
      </w:r>
    </w:p>
    <w:p w14:paraId="6D3EAE42" w14:textId="2D4D8582" w:rsidR="00AC2EA0" w:rsidRDefault="00AC2EA0" w:rsidP="00170BD2">
      <w:pPr>
        <w:pStyle w:val="1e"/>
        <w:rPr>
          <w:rFonts w:ascii="Huawei Sans" w:hAnsi="Huawei Sans" w:cs="Huawei Sans"/>
        </w:rPr>
      </w:pPr>
      <w:r>
        <w:rPr>
          <w:rFonts w:ascii="Huawei Sans" w:hAnsi="Huawei Sans" w:cs="Huawei Sans" w:hint="eastAsia"/>
        </w:rPr>
        <w:t>在</w:t>
      </w:r>
      <w:r w:rsidRPr="00AC2EA0">
        <w:rPr>
          <w:rFonts w:ascii="Huawei Sans" w:hAnsi="Huawei Sans" w:cs="Huawei Sans" w:hint="eastAsia"/>
        </w:rPr>
        <w:t>编译安装过程</w:t>
      </w:r>
      <w:r>
        <w:rPr>
          <w:rFonts w:ascii="Huawei Sans" w:hAnsi="Huawei Sans" w:cs="Huawei Sans" w:hint="eastAsia"/>
        </w:rPr>
        <w:t>中</w:t>
      </w:r>
      <w:r w:rsidRPr="00AC2EA0">
        <w:rPr>
          <w:rFonts w:ascii="Huawei Sans" w:hAnsi="Huawei Sans" w:cs="Huawei Sans" w:hint="eastAsia"/>
        </w:rPr>
        <w:t>，可以设定参数，按照需求，进行安装，并且</w:t>
      </w:r>
      <w:r>
        <w:rPr>
          <w:rFonts w:ascii="Huawei Sans" w:hAnsi="Huawei Sans" w:cs="Huawei Sans" w:hint="eastAsia"/>
        </w:rPr>
        <w:t>可以自己选择</w:t>
      </w:r>
      <w:r w:rsidRPr="00AC2EA0">
        <w:rPr>
          <w:rFonts w:ascii="Huawei Sans" w:hAnsi="Huawei Sans" w:cs="Huawei Sans" w:hint="eastAsia"/>
        </w:rPr>
        <w:t>安装的版本</w:t>
      </w:r>
      <w:r>
        <w:rPr>
          <w:rFonts w:ascii="Huawei Sans" w:hAnsi="Huawei Sans" w:cs="Huawei Sans" w:hint="eastAsia"/>
        </w:rPr>
        <w:t>，</w:t>
      </w:r>
      <w:r w:rsidRPr="00AC2EA0">
        <w:rPr>
          <w:rFonts w:ascii="Huawei Sans" w:hAnsi="Huawei Sans" w:cs="Huawei Sans" w:hint="eastAsia"/>
        </w:rPr>
        <w:t>灵活性比较大</w:t>
      </w:r>
      <w:r>
        <w:rPr>
          <w:rFonts w:ascii="Huawei Sans" w:hAnsi="Huawei Sans" w:cs="Huawei Sans" w:hint="eastAsia"/>
        </w:rPr>
        <w:t>，兼容性更强</w:t>
      </w:r>
      <w:r w:rsidRPr="00AC2EA0">
        <w:rPr>
          <w:rFonts w:ascii="Huawei Sans" w:hAnsi="Huawei Sans" w:cs="Huawei Sans" w:hint="eastAsia"/>
        </w:rPr>
        <w:t>。</w:t>
      </w:r>
    </w:p>
    <w:p w14:paraId="3F8F8E28" w14:textId="0F88F5AA" w:rsidR="0044100F" w:rsidRDefault="00AC2EA0" w:rsidP="00902B30">
      <w:pPr>
        <w:pStyle w:val="1e"/>
        <w:ind w:firstLineChars="200" w:firstLine="420"/>
        <w:rPr>
          <w:rFonts w:ascii="Huawei Sans" w:hAnsi="Huawei Sans" w:cs="Huawei Sans"/>
        </w:rPr>
      </w:pPr>
      <w:r w:rsidRPr="00AC2EA0">
        <w:rPr>
          <w:rFonts w:ascii="Huawei Sans" w:hAnsi="Huawei Sans" w:cs="Huawei Sans" w:hint="eastAsia"/>
        </w:rPr>
        <w:t>与平台无关，可</w:t>
      </w:r>
      <w:r w:rsidRPr="00AC2EA0">
        <w:rPr>
          <w:rFonts w:ascii="Huawei Sans" w:hAnsi="Huawei Sans" w:cs="Huawei Sans"/>
        </w:rPr>
        <w:t>按需定制编译，最灵活</w:t>
      </w:r>
      <w:r>
        <w:rPr>
          <w:rFonts w:ascii="Huawei Sans" w:hAnsi="Huawei Sans" w:cs="Huawei Sans" w:hint="eastAsia"/>
        </w:rPr>
        <w:t>、</w:t>
      </w:r>
      <w:r w:rsidRPr="00AC2EA0">
        <w:rPr>
          <w:rFonts w:ascii="Huawei Sans" w:hAnsi="Huawei Sans" w:cs="Huawei Sans"/>
        </w:rPr>
        <w:t>性能最好</w:t>
      </w:r>
      <w:r>
        <w:rPr>
          <w:rFonts w:ascii="Huawei Sans" w:hAnsi="Huawei Sans" w:cs="Huawei Sans" w:hint="eastAsia"/>
        </w:rPr>
        <w:t>；</w:t>
      </w:r>
      <w:r w:rsidRPr="00AC2EA0">
        <w:rPr>
          <w:rFonts w:ascii="Huawei Sans" w:hAnsi="Huawei Sans" w:cs="Huawei Sans"/>
        </w:rPr>
        <w:t>可以安装到自己想要安装的目录、并且支持单台服务器安装多个版本的</w:t>
      </w:r>
      <w:r w:rsidRPr="00AC2EA0">
        <w:rPr>
          <w:rFonts w:ascii="Huawei Sans" w:hAnsi="Huawei Sans" w:cs="Huawei Sans"/>
        </w:rPr>
        <w:t>MySQL</w:t>
      </w:r>
      <w:r w:rsidRPr="00AC2EA0">
        <w:rPr>
          <w:rFonts w:ascii="Huawei Sans" w:hAnsi="Huawei Sans" w:cs="Huawei Sans"/>
        </w:rPr>
        <w:t>。</w:t>
      </w:r>
    </w:p>
    <w:p w14:paraId="014D7053" w14:textId="77777777" w:rsidR="0044100F" w:rsidRPr="00496DF2" w:rsidRDefault="0044100F" w:rsidP="00170BD2">
      <w:pPr>
        <w:pStyle w:val="1e"/>
        <w:rPr>
          <w:rFonts w:ascii="Huawei Sans" w:hAnsi="Huawei Sans" w:cs="Huawei Sans"/>
        </w:rPr>
      </w:pPr>
    </w:p>
    <w:p w14:paraId="12DAC0D3" w14:textId="77777777" w:rsidR="0044100F" w:rsidRPr="00AC2EA0" w:rsidRDefault="0044100F" w:rsidP="00170BD2">
      <w:pPr>
        <w:pStyle w:val="1e"/>
        <w:rPr>
          <w:rFonts w:ascii="Huawei Sans" w:hAnsi="Huawei Sans" w:cs="Huawei Sans"/>
        </w:rPr>
      </w:pPr>
    </w:p>
    <w:p w14:paraId="32EBCF9C" w14:textId="14452997"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048ABF3E" w:rsidR="006854E3" w:rsidRPr="009639AD" w:rsidRDefault="006854E3" w:rsidP="0044100F">
      <w:pPr>
        <w:pStyle w:val="1"/>
        <w:numPr>
          <w:ilvl w:val="0"/>
          <w:numId w:val="0"/>
        </w:numPr>
        <w:rPr>
          <w:rFonts w:hint="eastAsia"/>
        </w:rPr>
      </w:pPr>
      <w:r>
        <w:lastRenderedPageBreak/>
        <w:t>关卡二、</w:t>
      </w:r>
      <w:proofErr w:type="spellStart"/>
      <w:r w:rsidR="00ED7EEB">
        <w:rPr>
          <w:rFonts w:hint="eastAsia"/>
        </w:rPr>
        <w:t>openGauss</w:t>
      </w:r>
      <w:proofErr w:type="spellEnd"/>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17ABDAD1" w:rsidR="006854E3" w:rsidRPr="009639AD" w:rsidRDefault="00104A5D" w:rsidP="009D1B46">
      <w:pPr>
        <w:pStyle w:val="afffff2"/>
        <w:ind w:left="1134"/>
        <w:rPr>
          <w:rFonts w:ascii="Huawei Sans" w:hAnsi="Huawei Sans" w:cs="Huawei Sans"/>
        </w:rPr>
      </w:pPr>
      <w:r w:rsidRPr="007C77FC">
        <w:rPr>
          <w:rFonts w:ascii="Huawei Sans" w:hAnsi="Huawei Sans" w:cs="Huawei Sans"/>
          <w:noProof/>
        </w:rPr>
        <w:drawing>
          <wp:anchor distT="0" distB="0" distL="114300" distR="114300" simplePos="0" relativeHeight="251658240" behindDoc="0" locked="0" layoutInCell="1" allowOverlap="1" wp14:anchorId="32EA39E6" wp14:editId="5DAA4631">
            <wp:simplePos x="0" y="0"/>
            <wp:positionH relativeFrom="column">
              <wp:posOffset>643890</wp:posOffset>
            </wp:positionH>
            <wp:positionV relativeFrom="paragraph">
              <wp:posOffset>290830</wp:posOffset>
            </wp:positionV>
            <wp:extent cx="6120130" cy="19862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1986280"/>
                    </a:xfrm>
                    <a:prstGeom prst="rect">
                      <a:avLst/>
                    </a:prstGeom>
                  </pic:spPr>
                </pic:pic>
              </a:graphicData>
            </a:graphic>
            <wp14:sizeRelH relativeFrom="page">
              <wp14:pctWidth>0</wp14:pctWidth>
            </wp14:sizeRelH>
            <wp14:sizeRelV relativeFrom="page">
              <wp14:pctHeight>0</wp14:pctHeight>
            </wp14:sizeRelV>
          </wp:anchor>
        </w:drawing>
      </w:r>
      <w:r w:rsidR="006854E3" w:rsidRPr="009639AD">
        <w:rPr>
          <w:rFonts w:ascii="Huawei Sans" w:hAnsi="Huawei Sans" w:cs="Huawei Sans"/>
        </w:rPr>
        <w:t>select count(*) from supplier;</w:t>
      </w:r>
    </w:p>
    <w:p w14:paraId="4A59DBDA" w14:textId="77777777" w:rsidR="006854E3" w:rsidRPr="009639AD" w:rsidRDefault="006854E3" w:rsidP="007C77FC">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EB29F84" w:rsidR="006854E3" w:rsidRDefault="008537A8" w:rsidP="006854E3">
      <w:pPr>
        <w:pStyle w:val="1e"/>
        <w:rPr>
          <w:rFonts w:ascii="Huawei Sans" w:hAnsi="Huawei Sans" w:cs="Huawei Sans"/>
        </w:rPr>
      </w:pPr>
      <w:r w:rsidRPr="008537A8">
        <w:rPr>
          <w:rFonts w:ascii="Huawei Sans" w:hAnsi="Huawei Sans" w:cs="Huawei Sans"/>
          <w:noProof/>
        </w:rPr>
        <w:drawing>
          <wp:inline distT="0" distB="0" distL="0" distR="0" wp14:anchorId="10812554" wp14:editId="2E290C18">
            <wp:extent cx="6120130" cy="1238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38885"/>
                    </a:xfrm>
                    <a:prstGeom prst="rect">
                      <a:avLst/>
                    </a:prstGeom>
                  </pic:spPr>
                </pic:pic>
              </a:graphicData>
            </a:graphic>
          </wp:inline>
        </w:drawing>
      </w:r>
    </w:p>
    <w:p w14:paraId="059E72F5" w14:textId="77777777" w:rsidR="009D1B46" w:rsidRPr="009639AD" w:rsidRDefault="009D1B46" w:rsidP="006854E3">
      <w:pPr>
        <w:pStyle w:val="1e"/>
        <w:rPr>
          <w:rFonts w:ascii="Huawei Sans" w:hAnsi="Huawei Sans" w:cs="Huawei Sans"/>
        </w:rPr>
      </w:pPr>
    </w:p>
    <w:p w14:paraId="40344015"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7774F24" w:rsidR="006854E3" w:rsidRPr="009639AD" w:rsidRDefault="008537A8" w:rsidP="006854E3">
      <w:pPr>
        <w:pStyle w:val="1e"/>
        <w:rPr>
          <w:rFonts w:ascii="Huawei Sans" w:hAnsi="Huawei Sans" w:cs="Huawei Sans"/>
        </w:rPr>
      </w:pPr>
      <w:r w:rsidRPr="008537A8">
        <w:rPr>
          <w:rFonts w:ascii="Huawei Sans" w:hAnsi="Huawei Sans" w:cs="Huawei Sans"/>
          <w:noProof/>
        </w:rPr>
        <w:drawing>
          <wp:inline distT="0" distB="0" distL="0" distR="0" wp14:anchorId="37240BC5" wp14:editId="44AA5A99">
            <wp:extent cx="6120130" cy="12553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5539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ED84183" w:rsidR="006854E3" w:rsidRDefault="008537A8" w:rsidP="006854E3">
      <w:pPr>
        <w:pStyle w:val="1e"/>
        <w:rPr>
          <w:rFonts w:ascii="Huawei Sans" w:hAnsi="Huawei Sans" w:cs="Huawei Sans"/>
        </w:rPr>
      </w:pPr>
      <w:r w:rsidRPr="008537A8">
        <w:rPr>
          <w:rFonts w:ascii="Huawei Sans" w:hAnsi="Huawei Sans" w:cs="Huawei Sans"/>
          <w:noProof/>
        </w:rPr>
        <w:drawing>
          <wp:inline distT="0" distB="0" distL="0" distR="0" wp14:anchorId="1955F1EB" wp14:editId="394216D7">
            <wp:extent cx="6120130" cy="12553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5539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32EB8517" w:rsidR="006854E3" w:rsidRPr="009639AD" w:rsidRDefault="0058396E" w:rsidP="006854E3">
      <w:pPr>
        <w:pStyle w:val="1e"/>
        <w:rPr>
          <w:rFonts w:ascii="Huawei Sans" w:hAnsi="Huawei Sans" w:cs="Huawei Sans"/>
        </w:rPr>
      </w:pPr>
      <w:r w:rsidRPr="0058396E">
        <w:rPr>
          <w:rFonts w:ascii="Huawei Sans" w:hAnsi="Huawei Sans" w:cs="Huawei Sans"/>
          <w:noProof/>
        </w:rPr>
        <w:drawing>
          <wp:inline distT="0" distB="0" distL="0" distR="0" wp14:anchorId="105DA48A" wp14:editId="1FD6148D">
            <wp:extent cx="6120130" cy="1110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10615"/>
                    </a:xfrm>
                    <a:prstGeom prst="rect">
                      <a:avLst/>
                    </a:prstGeom>
                  </pic:spPr>
                </pic:pic>
              </a:graphicData>
            </a:graphic>
          </wp:inline>
        </w:drawing>
      </w:r>
    </w:p>
    <w:p w14:paraId="74707D1C" w14:textId="77777777" w:rsidR="006854E3" w:rsidRPr="009639AD" w:rsidRDefault="006854E3" w:rsidP="0058396E">
      <w:pPr>
        <w:pStyle w:val="1e"/>
        <w:ind w:left="0"/>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41BC187" w:rsidR="006854E3" w:rsidRDefault="0058396E" w:rsidP="006854E3">
      <w:pPr>
        <w:pStyle w:val="1e"/>
        <w:rPr>
          <w:rFonts w:ascii="Huawei Sans" w:hAnsi="Huawei Sans" w:cs="Huawei Sans"/>
        </w:rPr>
      </w:pPr>
      <w:r w:rsidRPr="0058396E">
        <w:rPr>
          <w:rFonts w:ascii="Huawei Sans" w:hAnsi="Huawei Sans" w:cs="Huawei Sans"/>
          <w:noProof/>
        </w:rPr>
        <w:drawing>
          <wp:inline distT="0" distB="0" distL="0" distR="0" wp14:anchorId="2CD030C5" wp14:editId="18B6E5E4">
            <wp:extent cx="6120130" cy="1451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51610"/>
                    </a:xfrm>
                    <a:prstGeom prst="rect">
                      <a:avLst/>
                    </a:prstGeom>
                  </pic:spPr>
                </pic:pic>
              </a:graphicData>
            </a:graphic>
          </wp:inline>
        </w:drawing>
      </w:r>
    </w:p>
    <w:p w14:paraId="37DC17E2" w14:textId="77777777" w:rsidR="009D1B46" w:rsidRPr="009639AD" w:rsidRDefault="009D1B46" w:rsidP="006854E3">
      <w:pPr>
        <w:pStyle w:val="1e"/>
        <w:rPr>
          <w:rFonts w:ascii="Huawei Sans" w:hAnsi="Huawei Sans" w:cs="Huawei Sans"/>
        </w:rPr>
      </w:pPr>
    </w:p>
    <w:p w14:paraId="54F7B189"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47F52EB0" w:rsidR="006854E3" w:rsidRPr="009639AD" w:rsidRDefault="0058396E" w:rsidP="006854E3">
      <w:pPr>
        <w:pStyle w:val="1e"/>
        <w:rPr>
          <w:rFonts w:ascii="Huawei Sans" w:hAnsi="Huawei Sans" w:cs="Huawei Sans"/>
        </w:rPr>
      </w:pPr>
      <w:r w:rsidRPr="0058396E">
        <w:rPr>
          <w:rFonts w:ascii="Huawei Sans" w:hAnsi="Huawei Sans" w:cs="Huawei Sans"/>
          <w:noProof/>
        </w:rPr>
        <w:drawing>
          <wp:inline distT="0" distB="0" distL="0" distR="0" wp14:anchorId="240CE8CF" wp14:editId="5F4EE3D8">
            <wp:extent cx="6120130" cy="13119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31191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46748495" w:rsidR="006854E3" w:rsidRDefault="0058396E" w:rsidP="006854E3">
      <w:pPr>
        <w:pStyle w:val="1e"/>
        <w:rPr>
          <w:rFonts w:ascii="Huawei Sans" w:hAnsi="Huawei Sans" w:cs="Huawei Sans"/>
        </w:rPr>
      </w:pPr>
      <w:r w:rsidRPr="0058396E">
        <w:rPr>
          <w:rFonts w:ascii="Huawei Sans" w:hAnsi="Huawei Sans" w:cs="Huawei Sans"/>
          <w:noProof/>
        </w:rPr>
        <w:drawing>
          <wp:inline distT="0" distB="0" distL="0" distR="0" wp14:anchorId="7F0F324C" wp14:editId="1251389C">
            <wp:extent cx="6120130" cy="7321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732155"/>
                    </a:xfrm>
                    <a:prstGeom prst="rect">
                      <a:avLst/>
                    </a:prstGeom>
                  </pic:spPr>
                </pic:pic>
              </a:graphicData>
            </a:graphic>
          </wp:inline>
        </w:drawing>
      </w:r>
    </w:p>
    <w:p w14:paraId="3895F8C0" w14:textId="77777777" w:rsidR="00627192" w:rsidRPr="009639AD" w:rsidRDefault="00627192" w:rsidP="006854E3">
      <w:pPr>
        <w:pStyle w:val="1e"/>
        <w:rPr>
          <w:rFonts w:ascii="Huawei Sans" w:hAnsi="Huawei Sans" w:cs="Huawei Sans"/>
        </w:rPr>
      </w:pPr>
    </w:p>
    <w:p w14:paraId="1C13DD60"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6504558" w14:textId="78B9A520" w:rsidR="00627192" w:rsidRDefault="0058396E" w:rsidP="006854E3">
      <w:pPr>
        <w:pStyle w:val="1e"/>
        <w:rPr>
          <w:rFonts w:ascii="Huawei Sans" w:hAnsi="Huawei Sans" w:cs="Huawei Sans"/>
        </w:rPr>
      </w:pPr>
      <w:r w:rsidRPr="0058396E">
        <w:rPr>
          <w:rFonts w:ascii="Huawei Sans" w:hAnsi="Huawei Sans" w:cs="Huawei Sans"/>
          <w:noProof/>
        </w:rPr>
        <w:drawing>
          <wp:inline distT="0" distB="0" distL="0" distR="0" wp14:anchorId="0500C513" wp14:editId="42D09E92">
            <wp:extent cx="6120130" cy="688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688975"/>
                    </a:xfrm>
                    <a:prstGeom prst="rect">
                      <a:avLst/>
                    </a:prstGeom>
                  </pic:spPr>
                </pic:pic>
              </a:graphicData>
            </a:graphic>
          </wp:inline>
        </w:drawing>
      </w:r>
    </w:p>
    <w:p w14:paraId="10811F02" w14:textId="77777777" w:rsidR="00627192" w:rsidRDefault="00627192" w:rsidP="006854E3">
      <w:pPr>
        <w:pStyle w:val="1e"/>
        <w:rPr>
          <w:rFonts w:ascii="Huawei Sans" w:hAnsi="Huawei Sans" w:cs="Huawei Sans"/>
        </w:rPr>
      </w:pP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054DBAF8" w14:textId="77777777" w:rsidR="00902B30" w:rsidRDefault="00627192" w:rsidP="006F4A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399BCE14" w14:textId="1F1BB725" w:rsidR="00627192" w:rsidRDefault="00627192" w:rsidP="006F4A92">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3F3F874C" w14:textId="14B135B0" w:rsidR="00627192" w:rsidRDefault="00104A5D" w:rsidP="00104A5D">
      <w:pPr>
        <w:pStyle w:val="1e"/>
        <w:ind w:firstLineChars="200" w:firstLine="420"/>
        <w:rPr>
          <w:rFonts w:ascii="Huawei Sans" w:hAnsi="Huawei Sans" w:cs="Huawei Sans"/>
        </w:rPr>
      </w:pPr>
      <w:r>
        <w:rPr>
          <w:rFonts w:ascii="Huawei Sans" w:hAnsi="Huawei Sans" w:cs="Huawei Sans" w:hint="eastAsia"/>
        </w:rPr>
        <w:t>二者对数据的存储方式不同：</w:t>
      </w:r>
      <w:r w:rsidRPr="00104A5D">
        <w:rPr>
          <w:rFonts w:ascii="Huawei Sans" w:hAnsi="Huawei Sans" w:cs="Huawei Sans" w:hint="eastAsia"/>
        </w:rPr>
        <w:t>行式存储下一张表的数据都放在一起，但列式存储下被分开保存</w:t>
      </w:r>
      <w:r>
        <w:rPr>
          <w:rFonts w:ascii="Huawei Sans" w:hAnsi="Huawei Sans" w:cs="Huawei Sans" w:hint="eastAsia"/>
        </w:rPr>
        <w:t>；</w:t>
      </w:r>
    </w:p>
    <w:p w14:paraId="32B1F3CF" w14:textId="20253F60" w:rsidR="00104A5D" w:rsidRPr="00104A5D" w:rsidRDefault="00104A5D" w:rsidP="00104A5D">
      <w:pPr>
        <w:pStyle w:val="1e"/>
        <w:ind w:firstLineChars="200" w:firstLine="420"/>
        <w:rPr>
          <w:rFonts w:ascii="Huawei Sans" w:hAnsi="Huawei Sans" w:cs="Huawei Sans"/>
        </w:rPr>
      </w:pPr>
      <w:r>
        <w:rPr>
          <w:rFonts w:ascii="Huawei Sans" w:hAnsi="Huawei Sans" w:cs="Huawei Sans" w:hint="eastAsia"/>
        </w:rPr>
        <w:t>在写入时，</w:t>
      </w:r>
      <w:r w:rsidRPr="00104A5D">
        <w:rPr>
          <w:rFonts w:ascii="Huawei Sans" w:hAnsi="Huawei Sans" w:cs="Huawei Sans" w:hint="eastAsia"/>
        </w:rPr>
        <w:t>行存储一次完成，可以确定数据的完整性。列存储需要把一行记录拆分成单列保存，写入次数明显比行存储多</w:t>
      </w:r>
      <w:r>
        <w:rPr>
          <w:rFonts w:ascii="Huawei Sans" w:hAnsi="Huawei Sans" w:cs="Huawei Sans" w:hint="eastAsia"/>
        </w:rPr>
        <w:t>。</w:t>
      </w:r>
      <w:r w:rsidRPr="00104A5D">
        <w:rPr>
          <w:rFonts w:ascii="Huawei Sans" w:hAnsi="Huawei Sans" w:cs="Huawei Sans" w:hint="eastAsia"/>
        </w:rPr>
        <w:t>行存储在写入上占有很大的优势</w:t>
      </w:r>
      <w:r>
        <w:rPr>
          <w:rFonts w:ascii="Huawei Sans" w:hAnsi="Huawei Sans" w:cs="Huawei Sans" w:hint="eastAsia"/>
        </w:rPr>
        <w:t>；</w:t>
      </w:r>
    </w:p>
    <w:p w14:paraId="3292F036" w14:textId="5C342F76" w:rsidR="00104A5D" w:rsidRPr="00104A5D" w:rsidRDefault="00104A5D" w:rsidP="006F4A92">
      <w:pPr>
        <w:pStyle w:val="1e"/>
        <w:ind w:firstLineChars="200" w:firstLine="420"/>
        <w:rPr>
          <w:rFonts w:ascii="Huawei Sans" w:hAnsi="Huawei Sans" w:cs="Huawei Sans"/>
        </w:rPr>
      </w:pPr>
      <w:r>
        <w:rPr>
          <w:rFonts w:ascii="Huawei Sans" w:hAnsi="Huawei Sans" w:cs="Huawei Sans" w:hint="eastAsia"/>
        </w:rPr>
        <w:t>在</w:t>
      </w:r>
      <w:r w:rsidRPr="00104A5D">
        <w:rPr>
          <w:rFonts w:ascii="Huawei Sans" w:hAnsi="Huawei Sans" w:cs="Huawei Sans" w:hint="eastAsia"/>
        </w:rPr>
        <w:t>修改数据</w:t>
      </w:r>
      <w:r>
        <w:rPr>
          <w:rFonts w:ascii="Huawei Sans" w:hAnsi="Huawei Sans" w:cs="Huawei Sans" w:hint="eastAsia"/>
        </w:rPr>
        <w:t>时</w:t>
      </w:r>
      <w:r w:rsidR="006F4A92">
        <w:rPr>
          <w:rFonts w:ascii="Huawei Sans" w:hAnsi="Huawei Sans" w:cs="Huawei Sans" w:hint="eastAsia"/>
        </w:rPr>
        <w:t>，</w:t>
      </w:r>
      <w:r w:rsidRPr="00104A5D">
        <w:rPr>
          <w:rFonts w:ascii="Huawei Sans" w:hAnsi="Huawei Sans" w:cs="Huawei Sans" w:hint="eastAsia"/>
        </w:rPr>
        <w:t>行存储是在指定位置写入一次，列存储是将磁盘定位到多个列上分别写入。行存储在数据修改也是占优的</w:t>
      </w:r>
      <w:r w:rsidR="006F4A92">
        <w:rPr>
          <w:rFonts w:ascii="Huawei Sans" w:hAnsi="Huawei Sans" w:cs="Huawei Sans" w:hint="eastAsia"/>
        </w:rPr>
        <w:t>；</w:t>
      </w:r>
    </w:p>
    <w:p w14:paraId="5939A1E4" w14:textId="26E84FC4" w:rsidR="00104A5D" w:rsidRPr="00104A5D" w:rsidRDefault="006F4A92" w:rsidP="006F4A92">
      <w:pPr>
        <w:pStyle w:val="1e"/>
        <w:ind w:firstLineChars="200" w:firstLine="420"/>
        <w:rPr>
          <w:rFonts w:ascii="Huawei Sans" w:hAnsi="Huawei Sans" w:cs="Huawei Sans" w:hint="eastAsia"/>
        </w:rPr>
      </w:pPr>
      <w:r>
        <w:rPr>
          <w:rFonts w:ascii="Huawei Sans" w:hAnsi="Huawei Sans" w:cs="Huawei Sans" w:hint="eastAsia"/>
        </w:rPr>
        <w:t>在</w:t>
      </w:r>
      <w:r w:rsidR="00104A5D" w:rsidRPr="00104A5D">
        <w:rPr>
          <w:rFonts w:ascii="Huawei Sans" w:hAnsi="Huawei Sans" w:cs="Huawei Sans" w:hint="eastAsia"/>
        </w:rPr>
        <w:t>读取</w:t>
      </w:r>
      <w:r w:rsidRPr="00104A5D">
        <w:rPr>
          <w:rFonts w:ascii="Huawei Sans" w:hAnsi="Huawei Sans" w:cs="Huawei Sans" w:hint="eastAsia"/>
        </w:rPr>
        <w:t>数据</w:t>
      </w:r>
      <w:r>
        <w:rPr>
          <w:rFonts w:ascii="Huawei Sans" w:hAnsi="Huawei Sans" w:cs="Huawei Sans" w:hint="eastAsia"/>
        </w:rPr>
        <w:t>时，</w:t>
      </w:r>
      <w:r w:rsidR="00104A5D" w:rsidRPr="00104A5D">
        <w:rPr>
          <w:rFonts w:ascii="Huawei Sans" w:hAnsi="Huawei Sans" w:cs="Huawei Sans" w:hint="eastAsia"/>
        </w:rPr>
        <w:t>行存储通常将一行数据完全读出</w:t>
      </w:r>
      <w:r w:rsidR="00902B30">
        <w:rPr>
          <w:rFonts w:ascii="Huawei Sans" w:hAnsi="Huawei Sans" w:cs="Huawei Sans" w:hint="eastAsia"/>
        </w:rPr>
        <w:t>，如果只需要其中几列数据，则</w:t>
      </w:r>
      <w:r w:rsidR="00104A5D" w:rsidRPr="00104A5D">
        <w:rPr>
          <w:rFonts w:ascii="Huawei Sans" w:hAnsi="Huawei Sans" w:cs="Huawei Sans" w:hint="eastAsia"/>
        </w:rPr>
        <w:t>会存在冗余列</w:t>
      </w:r>
      <w:r w:rsidR="00902B30">
        <w:rPr>
          <w:rFonts w:ascii="Huawei Sans" w:hAnsi="Huawei Sans" w:cs="Huawei Sans" w:hint="eastAsia"/>
        </w:rPr>
        <w:t>）</w:t>
      </w:r>
      <w:r>
        <w:rPr>
          <w:rFonts w:ascii="Huawei Sans" w:hAnsi="Huawei Sans" w:cs="Huawei Sans" w:hint="eastAsia"/>
        </w:rPr>
        <w:t>。</w:t>
      </w:r>
      <w:r w:rsidR="00104A5D" w:rsidRPr="00104A5D">
        <w:rPr>
          <w:rFonts w:ascii="Huawei Sans" w:hAnsi="Huawei Sans" w:cs="Huawei Sans" w:hint="eastAsia"/>
        </w:rPr>
        <w:t>列存储每次读取的数据是集合中的一段或者全部</w:t>
      </w:r>
      <w:r w:rsidR="00902B30">
        <w:rPr>
          <w:rFonts w:ascii="Huawei Sans" w:hAnsi="Huawei Sans" w:cs="Huawei Sans" w:hint="eastAsia"/>
        </w:rPr>
        <w:t>，</w:t>
      </w:r>
      <w:r w:rsidR="00104A5D" w:rsidRPr="00104A5D">
        <w:rPr>
          <w:rFonts w:ascii="Huawei Sans" w:hAnsi="Huawei Sans" w:cs="Huawei Sans" w:hint="eastAsia"/>
        </w:rPr>
        <w:t>由于</w:t>
      </w:r>
      <w:r w:rsidR="00902B30">
        <w:rPr>
          <w:rFonts w:ascii="Huawei Sans" w:hAnsi="Huawei Sans" w:cs="Huawei Sans" w:hint="eastAsia"/>
        </w:rPr>
        <w:t>存储的</w:t>
      </w:r>
      <w:r w:rsidR="00104A5D" w:rsidRPr="00104A5D">
        <w:rPr>
          <w:rFonts w:ascii="Huawei Sans" w:hAnsi="Huawei Sans" w:cs="Huawei Sans" w:hint="eastAsia"/>
        </w:rPr>
        <w:t>数据同质，使</w:t>
      </w:r>
      <w:r w:rsidR="00902B30">
        <w:rPr>
          <w:rFonts w:ascii="Huawei Sans" w:hAnsi="Huawei Sans" w:cs="Huawei Sans" w:hint="eastAsia"/>
        </w:rPr>
        <w:t>容易数据解析</w:t>
      </w:r>
      <w:r>
        <w:rPr>
          <w:rFonts w:ascii="Huawei Sans" w:hAnsi="Huawei Sans" w:cs="Huawei Sans" w:hint="eastAsia"/>
        </w:rPr>
        <w:t>，</w:t>
      </w:r>
      <w:r w:rsidR="00104A5D" w:rsidRPr="00104A5D">
        <w:rPr>
          <w:rFonts w:ascii="Huawei Sans" w:hAnsi="Huawei Sans" w:cs="Huawei Sans" w:hint="eastAsia"/>
        </w:rPr>
        <w:t>行存储则复杂的多</w:t>
      </w:r>
      <w:r>
        <w:rPr>
          <w:rFonts w:ascii="Huawei Sans" w:hAnsi="Huawei Sans" w:cs="Huawei Sans" w:hint="eastAsia"/>
        </w:rPr>
        <w:t>（</w:t>
      </w:r>
      <w:r w:rsidR="00104A5D" w:rsidRPr="00104A5D">
        <w:rPr>
          <w:rFonts w:ascii="Huawei Sans" w:hAnsi="Huawei Sans" w:cs="Huawei Sans" w:hint="eastAsia"/>
        </w:rPr>
        <w:t>在一行记录中保存了多种类型的数据，数据解析需要多种数据类型之间频繁转换</w:t>
      </w:r>
      <w:r>
        <w:rPr>
          <w:rFonts w:ascii="Huawei Sans" w:hAnsi="Huawei Sans" w:cs="Huawei Sans" w:hint="eastAsia"/>
        </w:rPr>
        <w:t>）</w:t>
      </w:r>
      <w:r w:rsidR="00104A5D" w:rsidRPr="00104A5D">
        <w:rPr>
          <w:rFonts w:ascii="Huawei Sans" w:hAnsi="Huawei Sans" w:cs="Huawei Sans" w:hint="eastAsia"/>
        </w:rPr>
        <w:t>，所以列存储的解析过程中更有利于分析大数据</w:t>
      </w:r>
      <w:r w:rsidR="00902B30">
        <w:rPr>
          <w:rFonts w:ascii="Huawei Sans" w:hAnsi="Huawei Sans" w:cs="Huawei Sans" w:hint="eastAsia"/>
        </w:rPr>
        <w:t>，并且</w:t>
      </w:r>
      <w:r w:rsidR="00902B30" w:rsidRPr="00902B30">
        <w:rPr>
          <w:rFonts w:ascii="Huawei Sans" w:hAnsi="Huawei Sans" w:cs="Huawei Sans" w:hint="eastAsia"/>
        </w:rPr>
        <w:t>在读取过程，不会产生冗余数据</w:t>
      </w:r>
      <w:r w:rsidR="00902B30">
        <w:rPr>
          <w:rFonts w:ascii="Huawei Sans" w:hAnsi="Huawei Sans" w:cs="Huawei Sans" w:hint="eastAsia"/>
        </w:rPr>
        <w:t>。</w:t>
      </w:r>
    </w:p>
    <w:p w14:paraId="5699FD86" w14:textId="77777777" w:rsidR="00627192" w:rsidRPr="006F4A92" w:rsidRDefault="00627192" w:rsidP="00627192">
      <w:pPr>
        <w:pStyle w:val="1e"/>
        <w:rPr>
          <w:rFonts w:ascii="Huawei Sans" w:hAnsi="Huawei Sans" w:cs="Huawei Sans"/>
        </w:rPr>
      </w:pPr>
    </w:p>
    <w:p w14:paraId="374CCFDB" w14:textId="77777777" w:rsidR="00902B30" w:rsidRDefault="00627192" w:rsidP="006F4A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120A7C3C" w:rsidR="00627192" w:rsidRDefault="00627192" w:rsidP="006F4A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70EF1594" w14:textId="21D992E5" w:rsidR="00902B30" w:rsidRDefault="00902B30" w:rsidP="00902B30">
      <w:pPr>
        <w:pStyle w:val="1e"/>
        <w:rPr>
          <w:rFonts w:ascii="Huawei Sans" w:hAnsi="Huawei Sans" w:cs="Huawei Sans"/>
        </w:rPr>
      </w:pPr>
      <w:r>
        <w:rPr>
          <w:rFonts w:ascii="Huawei Sans" w:hAnsi="Huawei Sans" w:cs="Huawei Sans" w:hint="eastAsia"/>
        </w:rPr>
        <w:t>答：</w:t>
      </w:r>
      <w:r w:rsidR="003636B4">
        <w:rPr>
          <w:rFonts w:ascii="Huawei Sans" w:hAnsi="Huawei Sans" w:cs="Huawei Sans" w:hint="eastAsia"/>
        </w:rPr>
        <w:t>在执行下列</w:t>
      </w:r>
      <w:r w:rsidR="003636B4">
        <w:rPr>
          <w:rFonts w:ascii="Huawei Sans" w:hAnsi="Huawei Sans" w:cs="Huawei Sans" w:hint="eastAsia"/>
        </w:rPr>
        <w:t>S</w:t>
      </w:r>
      <w:r w:rsidR="003636B4">
        <w:rPr>
          <w:rFonts w:ascii="Huawei Sans" w:hAnsi="Huawei Sans" w:cs="Huawei Sans"/>
        </w:rPr>
        <w:t>QL</w:t>
      </w:r>
      <w:r w:rsidR="003636B4">
        <w:rPr>
          <w:rFonts w:ascii="Huawei Sans" w:hAnsi="Huawei Sans" w:cs="Huawei Sans" w:hint="eastAsia"/>
        </w:rPr>
        <w:t>操作时，行存表效率更高。</w:t>
      </w:r>
    </w:p>
    <w:p w14:paraId="7F340CC1" w14:textId="65D67FBB" w:rsidR="003636B4" w:rsidRDefault="006F4A92" w:rsidP="00902B30">
      <w:pPr>
        <w:pStyle w:val="1e"/>
        <w:ind w:firstLineChars="200" w:firstLine="420"/>
        <w:rPr>
          <w:rFonts w:ascii="Huawei Sans" w:hAnsi="Huawei Sans" w:cs="Huawei Sans"/>
        </w:rPr>
      </w:pPr>
      <w:r>
        <w:rPr>
          <w:rFonts w:ascii="Huawei Sans" w:hAnsi="Huawei Sans" w:cs="Huawei Sans" w:hint="eastAsia"/>
        </w:rPr>
        <w:t>1</w:t>
      </w:r>
      <w:r>
        <w:rPr>
          <w:rFonts w:ascii="Huawei Sans" w:hAnsi="Huawei Sans" w:cs="Huawei Sans" w:hint="eastAsia"/>
        </w:rPr>
        <w:t>、</w:t>
      </w:r>
      <w:r w:rsidRPr="006F4A92">
        <w:rPr>
          <w:rFonts w:ascii="Huawei Sans" w:hAnsi="Huawei Sans" w:cs="Huawei Sans" w:hint="eastAsia"/>
        </w:rPr>
        <w:t>适合随机的增删改查操作</w:t>
      </w:r>
      <w:r w:rsidRPr="006F4A92">
        <w:rPr>
          <w:rFonts w:ascii="Huawei Sans" w:hAnsi="Huawei Sans" w:cs="Huawei Sans"/>
        </w:rPr>
        <w:t>;</w:t>
      </w:r>
    </w:p>
    <w:p w14:paraId="467D556A" w14:textId="77777777" w:rsidR="003636B4" w:rsidRDefault="006F4A92" w:rsidP="003636B4">
      <w:pPr>
        <w:pStyle w:val="1e"/>
        <w:ind w:firstLineChars="200" w:firstLine="420"/>
        <w:rPr>
          <w:rFonts w:ascii="Huawei Sans" w:hAnsi="Huawei Sans" w:cs="Huawei Sans"/>
        </w:rPr>
      </w:pPr>
      <w:r w:rsidRPr="006F4A92">
        <w:rPr>
          <w:rFonts w:ascii="Huawei Sans" w:hAnsi="Huawei Sans" w:cs="Huawei Sans"/>
        </w:rPr>
        <w:t>2</w:t>
      </w:r>
      <w:r w:rsidRPr="006F4A92">
        <w:rPr>
          <w:rFonts w:ascii="Huawei Sans" w:hAnsi="Huawei Sans" w:cs="Huawei Sans"/>
        </w:rPr>
        <w:t>、需要在行中选取所有属性的查询操作</w:t>
      </w:r>
      <w:r w:rsidRPr="006F4A92">
        <w:rPr>
          <w:rFonts w:ascii="Huawei Sans" w:hAnsi="Huawei Sans" w:cs="Huawei Sans"/>
        </w:rPr>
        <w:t>;</w:t>
      </w:r>
    </w:p>
    <w:p w14:paraId="46D59647" w14:textId="169DA559" w:rsidR="00627192" w:rsidRDefault="006F4A92" w:rsidP="003636B4">
      <w:pPr>
        <w:pStyle w:val="1e"/>
        <w:ind w:firstLineChars="200" w:firstLine="420"/>
        <w:rPr>
          <w:rFonts w:ascii="Huawei Sans" w:hAnsi="Huawei Sans" w:cs="Huawei Sans"/>
        </w:rPr>
      </w:pPr>
      <w:r w:rsidRPr="006F4A92">
        <w:rPr>
          <w:rFonts w:ascii="Huawei Sans" w:hAnsi="Huawei Sans" w:cs="Huawei Sans"/>
        </w:rPr>
        <w:t>3</w:t>
      </w:r>
      <w:r w:rsidRPr="006F4A92">
        <w:rPr>
          <w:rFonts w:ascii="Huawei Sans" w:hAnsi="Huawei Sans" w:cs="Huawei Sans"/>
        </w:rPr>
        <w:t>、需要频繁插入或更新的操作，其操作与索引和行的大小相关。</w:t>
      </w:r>
    </w:p>
    <w:p w14:paraId="38DD0FB7" w14:textId="14631E97" w:rsidR="003636B4" w:rsidRDefault="003636B4" w:rsidP="003636B4">
      <w:pPr>
        <w:pStyle w:val="1e"/>
        <w:ind w:firstLineChars="200" w:firstLine="420"/>
        <w:rPr>
          <w:rFonts w:ascii="Huawei Sans" w:hAnsi="Huawei Sans" w:cs="Huawei Sans"/>
        </w:rPr>
      </w:pPr>
      <w:r>
        <w:rPr>
          <w:rFonts w:ascii="Huawei Sans" w:hAnsi="Huawei Sans" w:cs="Huawei Sans" w:hint="eastAsia"/>
        </w:rPr>
        <w:lastRenderedPageBreak/>
        <w:t>在</w:t>
      </w:r>
      <w:r>
        <w:rPr>
          <w:rFonts w:ascii="Huawei Sans" w:hAnsi="Huawei Sans" w:cs="Huawei Sans" w:hint="eastAsia"/>
        </w:rPr>
        <w:t>执行下列</w:t>
      </w:r>
      <w:r>
        <w:rPr>
          <w:rFonts w:ascii="Huawei Sans" w:hAnsi="Huawei Sans" w:cs="Huawei Sans" w:hint="eastAsia"/>
        </w:rPr>
        <w:t>S</w:t>
      </w:r>
      <w:r>
        <w:rPr>
          <w:rFonts w:ascii="Huawei Sans" w:hAnsi="Huawei Sans" w:cs="Huawei Sans"/>
        </w:rPr>
        <w:t>QL</w:t>
      </w:r>
      <w:r>
        <w:rPr>
          <w:rFonts w:ascii="Huawei Sans" w:hAnsi="Huawei Sans" w:cs="Huawei Sans" w:hint="eastAsia"/>
        </w:rPr>
        <w:t>操作时，</w:t>
      </w:r>
      <w:r>
        <w:rPr>
          <w:rFonts w:ascii="Huawei Sans" w:hAnsi="Huawei Sans" w:cs="Huawei Sans" w:hint="eastAsia"/>
        </w:rPr>
        <w:t>列</w:t>
      </w:r>
      <w:r>
        <w:rPr>
          <w:rFonts w:ascii="Huawei Sans" w:hAnsi="Huawei Sans" w:cs="Huawei Sans" w:hint="eastAsia"/>
        </w:rPr>
        <w:t>存表效率更高。</w:t>
      </w:r>
    </w:p>
    <w:p w14:paraId="39993623" w14:textId="1E844ECA" w:rsidR="003636B4" w:rsidRDefault="003636B4" w:rsidP="003636B4">
      <w:pPr>
        <w:pStyle w:val="1e"/>
        <w:numPr>
          <w:ilvl w:val="0"/>
          <w:numId w:val="24"/>
        </w:numPr>
        <w:rPr>
          <w:rFonts w:ascii="Huawei Sans" w:hAnsi="Huawei Sans" w:cs="Huawei Sans"/>
        </w:rPr>
      </w:pPr>
      <w:r>
        <w:rPr>
          <w:rFonts w:ascii="Huawei Sans" w:hAnsi="Huawei Sans" w:cs="Huawei Sans" w:hint="eastAsia"/>
        </w:rPr>
        <w:t>在数据列中查找数据；</w:t>
      </w:r>
    </w:p>
    <w:p w14:paraId="2884A3B2" w14:textId="32E52EF6" w:rsidR="003636B4" w:rsidRDefault="003636B4" w:rsidP="003636B4">
      <w:pPr>
        <w:pStyle w:val="1e"/>
        <w:numPr>
          <w:ilvl w:val="0"/>
          <w:numId w:val="24"/>
        </w:numPr>
        <w:rPr>
          <w:rFonts w:ascii="Huawei Sans" w:hAnsi="Huawei Sans" w:cs="Huawei Sans"/>
        </w:rPr>
      </w:pPr>
      <w:r>
        <w:rPr>
          <w:rFonts w:ascii="Huawei Sans" w:hAnsi="Huawei Sans" w:cs="Huawei Sans" w:hint="eastAsia"/>
        </w:rPr>
        <w:t>对数据列进行运算</w:t>
      </w:r>
    </w:p>
    <w:p w14:paraId="1D47700E" w14:textId="6FB6D733" w:rsidR="00902B30" w:rsidRDefault="00902B30" w:rsidP="003636B4">
      <w:pPr>
        <w:pStyle w:val="1e"/>
        <w:numPr>
          <w:ilvl w:val="0"/>
          <w:numId w:val="24"/>
        </w:numPr>
        <w:rPr>
          <w:rFonts w:ascii="Huawei Sans" w:hAnsi="Huawei Sans" w:cs="Huawei Sans"/>
        </w:rPr>
      </w:pPr>
      <w:r>
        <w:rPr>
          <w:rFonts w:ascii="Huawei Sans" w:hAnsi="Huawei Sans" w:cs="Huawei Sans" w:hint="eastAsia"/>
        </w:rPr>
        <w:t>对大型数据的查询分析；</w:t>
      </w:r>
    </w:p>
    <w:p w14:paraId="31377CB5" w14:textId="2C1E8FE8" w:rsidR="00902B30" w:rsidRPr="003636B4" w:rsidRDefault="00902B30" w:rsidP="003636B4">
      <w:pPr>
        <w:pStyle w:val="1e"/>
        <w:numPr>
          <w:ilvl w:val="0"/>
          <w:numId w:val="24"/>
        </w:numPr>
        <w:rPr>
          <w:rFonts w:ascii="Huawei Sans" w:hAnsi="Huawei Sans" w:cs="Huawei Sans" w:hint="eastAsia"/>
        </w:rPr>
      </w:pPr>
      <w:r>
        <w:rPr>
          <w:rFonts w:ascii="Huawei Sans" w:hAnsi="Huawei Sans" w:cs="Huawei Sans" w:hint="eastAsia"/>
        </w:rPr>
        <w:t>需要频繁聚集。</w:t>
      </w: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9D1B46">
      <w:pPr>
        <w:pStyle w:val="afffff2"/>
        <w:ind w:left="1134"/>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060B70F6" w:rsidR="006854E3" w:rsidRDefault="00253D83" w:rsidP="006854E3">
      <w:pPr>
        <w:pStyle w:val="1e"/>
        <w:rPr>
          <w:rFonts w:ascii="Huawei Sans" w:eastAsia="微软雅黑" w:hAnsi="Huawei Sans" w:cs="Huawei Sans"/>
          <w:kern w:val="2"/>
          <w:szCs w:val="21"/>
        </w:rPr>
      </w:pPr>
      <w:r w:rsidRPr="00253D83">
        <w:rPr>
          <w:rFonts w:ascii="Huawei Sans" w:eastAsia="微软雅黑" w:hAnsi="Huawei Sans" w:cs="Huawei Sans"/>
          <w:noProof/>
          <w:kern w:val="2"/>
          <w:szCs w:val="21"/>
        </w:rPr>
        <w:drawing>
          <wp:inline distT="0" distB="0" distL="0" distR="0" wp14:anchorId="7FF94389" wp14:editId="18A0EB7D">
            <wp:extent cx="3334215" cy="4048690"/>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4215" cy="4048690"/>
                    </a:xfrm>
                    <a:prstGeom prst="rect">
                      <a:avLst/>
                    </a:prstGeom>
                  </pic:spPr>
                </pic:pic>
              </a:graphicData>
            </a:graphic>
          </wp:inline>
        </w:drawing>
      </w:r>
    </w:p>
    <w:p w14:paraId="7B984A76" w14:textId="77777777" w:rsidR="006854E3" w:rsidRPr="009639AD" w:rsidRDefault="006854E3" w:rsidP="00253D83">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34BBC586" w14:textId="513E9336" w:rsidR="006854E3" w:rsidRDefault="006854E3" w:rsidP="009D1B46">
      <w:pPr>
        <w:pStyle w:val="afffff2"/>
        <w:ind w:left="1134"/>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29568BE" w14:textId="3EE4B934" w:rsidR="006854E3" w:rsidRDefault="00253D83" w:rsidP="006854E3">
      <w:pPr>
        <w:pStyle w:val="1e"/>
        <w:rPr>
          <w:rFonts w:ascii="Huawei Sans" w:eastAsia="微软雅黑" w:hAnsi="Huawei Sans" w:cs="Huawei Sans"/>
          <w:kern w:val="2"/>
          <w:szCs w:val="21"/>
        </w:rPr>
      </w:pPr>
      <w:r w:rsidRPr="00253D83">
        <w:rPr>
          <w:rFonts w:ascii="Huawei Sans" w:eastAsia="微软雅黑" w:hAnsi="Huawei Sans" w:cs="Huawei Sans"/>
          <w:noProof/>
          <w:kern w:val="2"/>
          <w:szCs w:val="21"/>
        </w:rPr>
        <w:drawing>
          <wp:inline distT="0" distB="0" distL="0" distR="0" wp14:anchorId="67A1D335" wp14:editId="463097DB">
            <wp:extent cx="3334215" cy="102884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1028844"/>
                    </a:xfrm>
                    <a:prstGeom prst="rect">
                      <a:avLst/>
                    </a:prstGeom>
                  </pic:spPr>
                </pic:pic>
              </a:graphicData>
            </a:graphic>
          </wp:inline>
        </w:drawing>
      </w:r>
    </w:p>
    <w:p w14:paraId="25F81E8A" w14:textId="77777777" w:rsidR="006854E3" w:rsidRDefault="006854E3" w:rsidP="00253D83">
      <w:pPr>
        <w:pStyle w:val="1e"/>
        <w:ind w:left="0"/>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9D1B46">
      <w:pPr>
        <w:pStyle w:val="afffff2"/>
        <w:ind w:left="1134"/>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F7055B1" w14:textId="7972E0DC" w:rsidR="006854E3" w:rsidRDefault="00253D83" w:rsidP="00253D83">
      <w:pPr>
        <w:pStyle w:val="1e"/>
        <w:rPr>
          <w:rFonts w:ascii="Huawei Sans" w:hAnsi="Huawei Sans" w:cs="Huawei Sans"/>
        </w:rPr>
      </w:pPr>
      <w:r w:rsidRPr="00253D83">
        <w:rPr>
          <w:rFonts w:ascii="Huawei Sans" w:hAnsi="Huawei Sans" w:cs="Huawei Sans"/>
          <w:noProof/>
        </w:rPr>
        <w:lastRenderedPageBreak/>
        <w:drawing>
          <wp:inline distT="0" distB="0" distL="0" distR="0" wp14:anchorId="2175553B" wp14:editId="2D538DC7">
            <wp:extent cx="2991267" cy="10669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1267" cy="1066949"/>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9D1B46">
      <w:pPr>
        <w:pStyle w:val="afffff2"/>
        <w:ind w:left="1134"/>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551961DF" w:rsidR="006854E3" w:rsidRDefault="00481035" w:rsidP="00481035">
      <w:pPr>
        <w:pStyle w:val="1e"/>
        <w:rPr>
          <w:rFonts w:ascii="Huawei Sans" w:hAnsi="Huawei Sans" w:cs="Huawei Sans"/>
        </w:rPr>
      </w:pPr>
      <w:r w:rsidRPr="00481035">
        <w:rPr>
          <w:rFonts w:ascii="Huawei Sans" w:hAnsi="Huawei Sans" w:cs="Huawei Sans"/>
          <w:noProof/>
        </w:rPr>
        <w:drawing>
          <wp:inline distT="0" distB="0" distL="0" distR="0" wp14:anchorId="041074CE" wp14:editId="065DBC9C">
            <wp:extent cx="3581900" cy="385816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900" cy="3858163"/>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CE08651" w14:textId="49CC8080" w:rsidR="006854E3" w:rsidRDefault="006854E3" w:rsidP="009D1B46">
      <w:pPr>
        <w:pStyle w:val="afffff2"/>
        <w:ind w:left="1134"/>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37350FB1" w:rsidR="006854E3" w:rsidRDefault="00481035" w:rsidP="006854E3">
      <w:pPr>
        <w:pStyle w:val="1e"/>
        <w:rPr>
          <w:rFonts w:ascii="Huawei Sans" w:hAnsi="Huawei Sans" w:cs="Huawei Sans"/>
        </w:rPr>
      </w:pPr>
      <w:r w:rsidRPr="00481035">
        <w:rPr>
          <w:rFonts w:ascii="Huawei Sans" w:hAnsi="Huawei Sans" w:cs="Huawei Sans"/>
          <w:noProof/>
        </w:rPr>
        <w:lastRenderedPageBreak/>
        <w:drawing>
          <wp:inline distT="0" distB="0" distL="0" distR="0" wp14:anchorId="36A1AEA2" wp14:editId="73B54168">
            <wp:extent cx="3115110" cy="4020111"/>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5110" cy="4020111"/>
                    </a:xfrm>
                    <a:prstGeom prst="rect">
                      <a:avLst/>
                    </a:prstGeom>
                  </pic:spPr>
                </pic:pic>
              </a:graphicData>
            </a:graphic>
          </wp:inline>
        </w:drawing>
      </w:r>
    </w:p>
    <w:p w14:paraId="09A7DA1D" w14:textId="098E6D36" w:rsidR="00AC7DAA" w:rsidRDefault="00AC7DAA" w:rsidP="006854E3">
      <w:pPr>
        <w:pStyle w:val="1e"/>
        <w:rPr>
          <w:rFonts w:ascii="Huawei Sans" w:hAnsi="Huawei Sans" w:cs="Huawei Sans"/>
        </w:rPr>
      </w:pPr>
      <w:r w:rsidRPr="00AC7DAA">
        <w:rPr>
          <w:rFonts w:ascii="Huawei Sans" w:hAnsi="Huawei Sans" w:cs="Huawei Sans"/>
          <w:noProof/>
        </w:rPr>
        <w:drawing>
          <wp:inline distT="0" distB="0" distL="0" distR="0" wp14:anchorId="380077A2" wp14:editId="04FA44AC">
            <wp:extent cx="3305636" cy="422969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5636" cy="4229690"/>
                    </a:xfrm>
                    <a:prstGeom prst="rect">
                      <a:avLst/>
                    </a:prstGeom>
                  </pic:spPr>
                </pic:pic>
              </a:graphicData>
            </a:graphic>
          </wp:inline>
        </w:drawing>
      </w:r>
    </w:p>
    <w:p w14:paraId="25F70102" w14:textId="77777777" w:rsidR="00481035" w:rsidRDefault="00481035" w:rsidP="006854E3">
      <w:pPr>
        <w:pStyle w:val="1e"/>
        <w:rPr>
          <w:rFonts w:ascii="Huawei Sans" w:hAnsi="Huawei Sans" w:cs="Huawei Sans"/>
        </w:rPr>
      </w:pPr>
    </w:p>
    <w:p w14:paraId="60B4FCA9" w14:textId="360F5EB5" w:rsidR="00295388" w:rsidRDefault="00295388" w:rsidP="00295388">
      <w:pPr>
        <w:pStyle w:val="1e"/>
        <w:rPr>
          <w:rFonts w:ascii="Huawei Sans" w:hAnsi="Huawei Sans" w:cs="Huawei Sans"/>
        </w:rPr>
      </w:pPr>
      <w:r>
        <w:rPr>
          <w:rFonts w:ascii="Huawei Sans" w:hAnsi="Huawei Sans" w:cs="Huawei Sans"/>
        </w:rPr>
        <w:lastRenderedPageBreak/>
        <w:t>任务二</w:t>
      </w:r>
      <w:r w:rsidRPr="009639AD">
        <w:rPr>
          <w:rFonts w:ascii="Huawei Sans" w:hAnsi="Huawei Sans" w:cs="Huawei Sans"/>
        </w:rPr>
        <w:t>：</w:t>
      </w:r>
      <w:r w:rsidRPr="00D435D3">
        <w:rPr>
          <w:rFonts w:ascii="Huawei Sans" w:hAnsi="Huawei Sans" w:cs="Huawei Sans" w:hint="eastAsia"/>
        </w:rPr>
        <w:t>实践思考题</w:t>
      </w:r>
    </w:p>
    <w:p w14:paraId="32722B64" w14:textId="7FEDECB9" w:rsidR="00481035" w:rsidRDefault="006854E3" w:rsidP="00481035">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7FEB461E" w14:textId="77777777" w:rsidR="00481035" w:rsidRDefault="00481035" w:rsidP="00481035">
      <w:pPr>
        <w:pStyle w:val="1e"/>
        <w:ind w:firstLineChars="200" w:firstLine="420"/>
        <w:rPr>
          <w:rFonts w:ascii="Helvetica" w:hAnsi="Helvetica"/>
          <w:color w:val="252B3A"/>
          <w:szCs w:val="21"/>
          <w:shd w:val="clear" w:color="auto" w:fill="FFFFFF"/>
        </w:rPr>
      </w:pPr>
      <w:r>
        <w:rPr>
          <w:rFonts w:ascii="Helvetica" w:hAnsi="Helvetica"/>
          <w:color w:val="252B3A"/>
          <w:szCs w:val="21"/>
          <w:shd w:val="clear" w:color="auto" w:fill="FFFFFF"/>
        </w:rPr>
        <w:t>全量物化视图仅支持对创建好的物化视图做全量更新，而不支持做增量更新。创建全量物化视图语法和</w:t>
      </w:r>
      <w:r>
        <w:rPr>
          <w:rFonts w:ascii="Helvetica" w:hAnsi="Helvetica"/>
          <w:color w:val="252B3A"/>
          <w:szCs w:val="21"/>
          <w:shd w:val="clear" w:color="auto" w:fill="FFFFFF"/>
        </w:rPr>
        <w:t>CREATE TABLE AS</w:t>
      </w:r>
      <w:r>
        <w:rPr>
          <w:rFonts w:ascii="Helvetica" w:hAnsi="Helvetica"/>
          <w:color w:val="252B3A"/>
          <w:szCs w:val="21"/>
          <w:shd w:val="clear" w:color="auto" w:fill="FFFFFF"/>
        </w:rPr>
        <w:t>语法一致，不支持对全量物化视图指定</w:t>
      </w:r>
      <w:proofErr w:type="spellStart"/>
      <w:r>
        <w:rPr>
          <w:rFonts w:ascii="Helvetica" w:hAnsi="Helvetica"/>
          <w:color w:val="252B3A"/>
          <w:szCs w:val="21"/>
          <w:shd w:val="clear" w:color="auto" w:fill="FFFFFF"/>
        </w:rPr>
        <w:t>NodeGroup</w:t>
      </w:r>
      <w:proofErr w:type="spellEnd"/>
      <w:r>
        <w:rPr>
          <w:rFonts w:ascii="Helvetica" w:hAnsi="Helvetica"/>
          <w:color w:val="252B3A"/>
          <w:szCs w:val="21"/>
          <w:shd w:val="clear" w:color="auto" w:fill="FFFFFF"/>
        </w:rPr>
        <w:t>创建。</w:t>
      </w:r>
    </w:p>
    <w:p w14:paraId="13DEAF93" w14:textId="6E756E67" w:rsidR="00481035" w:rsidRDefault="00481035" w:rsidP="00481035">
      <w:pPr>
        <w:pStyle w:val="1e"/>
        <w:ind w:firstLineChars="200" w:firstLine="420"/>
        <w:rPr>
          <w:rFonts w:ascii="Huawei Sans" w:hAnsi="Huawei Sans" w:cs="Huawei Sans"/>
        </w:rPr>
      </w:pPr>
      <w:r w:rsidRPr="00481035">
        <w:rPr>
          <w:rFonts w:ascii="Huawei Sans" w:hAnsi="Huawei Sans" w:cs="Huawei Sans" w:hint="eastAsia"/>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481035">
        <w:rPr>
          <w:rFonts w:ascii="Huawei Sans" w:hAnsi="Huawei Sans" w:cs="Huawei Sans"/>
        </w:rPr>
        <w:t>UNION ALL</w:t>
      </w:r>
      <w:r w:rsidRPr="00481035">
        <w:rPr>
          <w:rFonts w:ascii="Huawei Sans" w:hAnsi="Huawei Sans" w:cs="Huawei Sans"/>
        </w:rPr>
        <w:t>语句。</w:t>
      </w:r>
    </w:p>
    <w:p w14:paraId="581BE71E" w14:textId="77777777" w:rsidR="00295388" w:rsidRDefault="00295388" w:rsidP="006854E3">
      <w:pPr>
        <w:pStyle w:val="1e"/>
        <w:rPr>
          <w:rFonts w:ascii="Huawei Sans" w:hAnsi="Huawei Sans" w:cs="Huawei Sans"/>
        </w:rPr>
      </w:pP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417E47DC" w14:textId="5F4EFCCF" w:rsidR="00295388" w:rsidRDefault="00481035" w:rsidP="00481035">
      <w:pPr>
        <w:pStyle w:val="1e"/>
        <w:ind w:firstLineChars="200" w:firstLine="420"/>
        <w:rPr>
          <w:rFonts w:ascii="Huawei Sans" w:hAnsi="Huawei Sans" w:cs="Huawei Sans"/>
        </w:rPr>
      </w:pPr>
      <w:r>
        <w:rPr>
          <w:rFonts w:ascii="Helvetica" w:hAnsi="Helvetica"/>
          <w:color w:val="252B3A"/>
          <w:szCs w:val="21"/>
          <w:shd w:val="clear" w:color="auto" w:fill="FFFFFF"/>
        </w:rPr>
        <w:t>物化视图实际上就是一种特殊的物理表，物化视图是相对普通视图而言的。普通视图是虚拟表，应用的局限性较大，任何对视图的查询实际上都是转换为对</w:t>
      </w:r>
      <w:r>
        <w:rPr>
          <w:rFonts w:ascii="Helvetica" w:hAnsi="Helvetica"/>
          <w:color w:val="252B3A"/>
          <w:szCs w:val="21"/>
          <w:shd w:val="clear" w:color="auto" w:fill="FFFFFF"/>
        </w:rPr>
        <w:t>SQL</w:t>
      </w:r>
      <w:r>
        <w:rPr>
          <w:rFonts w:ascii="Helvetica" w:hAnsi="Helvetica"/>
          <w:color w:val="252B3A"/>
          <w:szCs w:val="21"/>
          <w:shd w:val="clear" w:color="auto" w:fill="FFFFFF"/>
        </w:rPr>
        <w:t>语句的查询，性能并没有实际上提高。而物化视图实际上就是存储</w:t>
      </w:r>
      <w:r>
        <w:rPr>
          <w:rFonts w:ascii="Helvetica" w:hAnsi="Helvetica"/>
          <w:color w:val="252B3A"/>
          <w:szCs w:val="21"/>
          <w:shd w:val="clear" w:color="auto" w:fill="FFFFFF"/>
        </w:rPr>
        <w:t>SQL</w:t>
      </w:r>
      <w:r>
        <w:rPr>
          <w:rFonts w:ascii="Helvetica" w:hAnsi="Helvetica"/>
          <w:color w:val="252B3A"/>
          <w:szCs w:val="21"/>
          <w:shd w:val="clear" w:color="auto" w:fill="FFFFFF"/>
        </w:rPr>
        <w:t>所执行语句的结果，起到缓存的效果。</w:t>
      </w:r>
    </w:p>
    <w:p w14:paraId="66D77E32" w14:textId="5423F907" w:rsidR="00295388" w:rsidRDefault="00481035" w:rsidP="00481035">
      <w:pPr>
        <w:pStyle w:val="1e"/>
        <w:ind w:firstLineChars="200" w:firstLine="420"/>
        <w:rPr>
          <w:rFonts w:ascii="Huawei Sans" w:hAnsi="Huawei Sans" w:cs="Huawei Sans"/>
        </w:rPr>
      </w:pPr>
      <w:r w:rsidRPr="00481035">
        <w:rPr>
          <w:rFonts w:ascii="Huawei Sans" w:hAnsi="Huawei Sans" w:cs="Huawei Sans" w:hint="eastAsia"/>
        </w:rPr>
        <w:t>物化视图的应用场景有两种：</w:t>
      </w:r>
      <w:r w:rsidRPr="00481035">
        <w:rPr>
          <w:rFonts w:ascii="Huawei Sans" w:hAnsi="Huawei Sans" w:cs="Huawei Sans"/>
        </w:rPr>
        <w:t>1</w:t>
      </w:r>
      <w:r w:rsidRPr="00481035">
        <w:rPr>
          <w:rFonts w:ascii="Huawei Sans" w:hAnsi="Huawei Sans" w:cs="Huawei Sans"/>
        </w:rPr>
        <w:t>、用于查询优化</w:t>
      </w:r>
      <w:r w:rsidRPr="00481035">
        <w:rPr>
          <w:rFonts w:ascii="Huawei Sans" w:hAnsi="Huawei Sans" w:cs="Huawei Sans"/>
        </w:rPr>
        <w:t xml:space="preserve"> 2</w:t>
      </w:r>
      <w:r w:rsidRPr="00481035">
        <w:rPr>
          <w:rFonts w:ascii="Huawei Sans" w:hAnsi="Huawei Sans" w:cs="Huawei Sans"/>
        </w:rPr>
        <w:t>、用于高级复制</w:t>
      </w:r>
      <w:r>
        <w:rPr>
          <w:rFonts w:ascii="Huawei Sans" w:hAnsi="Huawei Sans" w:cs="Huawei Sans" w:hint="eastAsia"/>
        </w:rPr>
        <w:t>。</w:t>
      </w:r>
    </w:p>
    <w:p w14:paraId="5CC0E6A5" w14:textId="3A55790B" w:rsidR="00496DF2" w:rsidRDefault="00496DF2">
      <w:pPr>
        <w:topLinePunct w:val="0"/>
        <w:adjustRightInd/>
        <w:snapToGrid/>
        <w:spacing w:before="0" w:after="0" w:line="240" w:lineRule="auto"/>
        <w:ind w:left="0"/>
        <w:rPr>
          <w:rFonts w:ascii="Huawei Sans" w:hAnsi="Huawei Sans" w:cs="Huawei Sans"/>
        </w:rPr>
      </w:pPr>
    </w:p>
    <w:p w14:paraId="7C11761B" w14:textId="1EFE898B" w:rsidR="00902B30" w:rsidRDefault="00902B30">
      <w:pPr>
        <w:topLinePunct w:val="0"/>
        <w:adjustRightInd/>
        <w:snapToGrid/>
        <w:spacing w:before="0" w:after="0" w:line="240" w:lineRule="auto"/>
        <w:ind w:left="0"/>
        <w:rPr>
          <w:rFonts w:ascii="Huawei Sans" w:hAnsi="Huawei Sans" w:cs="Huawei Sans"/>
        </w:rPr>
      </w:pPr>
    </w:p>
    <w:p w14:paraId="25EF6A6C" w14:textId="355E644D" w:rsidR="00902B30" w:rsidRDefault="00902B30">
      <w:pPr>
        <w:topLinePunct w:val="0"/>
        <w:adjustRightInd/>
        <w:snapToGrid/>
        <w:spacing w:before="0" w:after="0" w:line="240" w:lineRule="auto"/>
        <w:ind w:left="0"/>
        <w:rPr>
          <w:rFonts w:ascii="Huawei Sans" w:hAnsi="Huawei Sans" w:cs="Huawei Sans"/>
        </w:rPr>
      </w:pPr>
    </w:p>
    <w:p w14:paraId="013AB4BE" w14:textId="752485CF" w:rsidR="00902B30" w:rsidRDefault="00902B30">
      <w:pPr>
        <w:topLinePunct w:val="0"/>
        <w:adjustRightInd/>
        <w:snapToGrid/>
        <w:spacing w:before="0" w:after="0" w:line="240" w:lineRule="auto"/>
        <w:ind w:left="0"/>
        <w:rPr>
          <w:rFonts w:ascii="Huawei Sans" w:hAnsi="Huawei Sans" w:cs="Huawei Sans"/>
        </w:rPr>
      </w:pPr>
    </w:p>
    <w:p w14:paraId="152E5D99" w14:textId="295EE0F8" w:rsidR="00902B30" w:rsidRDefault="00902B30">
      <w:pPr>
        <w:topLinePunct w:val="0"/>
        <w:adjustRightInd/>
        <w:snapToGrid/>
        <w:spacing w:before="0" w:after="0" w:line="240" w:lineRule="auto"/>
        <w:ind w:left="0"/>
        <w:rPr>
          <w:rFonts w:ascii="Huawei Sans" w:hAnsi="Huawei Sans" w:cs="Huawei Sans"/>
        </w:rPr>
      </w:pPr>
    </w:p>
    <w:p w14:paraId="37E95D6A" w14:textId="561693C7" w:rsidR="00902B30" w:rsidRDefault="00902B30">
      <w:pPr>
        <w:topLinePunct w:val="0"/>
        <w:adjustRightInd/>
        <w:snapToGrid/>
        <w:spacing w:before="0" w:after="0" w:line="240" w:lineRule="auto"/>
        <w:ind w:left="0"/>
        <w:rPr>
          <w:rFonts w:ascii="Huawei Sans" w:hAnsi="Huawei Sans" w:cs="Huawei Sans"/>
        </w:rPr>
      </w:pPr>
    </w:p>
    <w:p w14:paraId="3B3028C9" w14:textId="233CB5DE" w:rsidR="00902B30" w:rsidRDefault="00902B30">
      <w:pPr>
        <w:topLinePunct w:val="0"/>
        <w:adjustRightInd/>
        <w:snapToGrid/>
        <w:spacing w:before="0" w:after="0" w:line="240" w:lineRule="auto"/>
        <w:ind w:left="0"/>
        <w:rPr>
          <w:rFonts w:ascii="Huawei Sans" w:hAnsi="Huawei Sans" w:cs="Huawei Sans"/>
        </w:rPr>
      </w:pPr>
    </w:p>
    <w:p w14:paraId="6B19BD18" w14:textId="4A7E53D8" w:rsidR="00902B30" w:rsidRDefault="00902B30">
      <w:pPr>
        <w:topLinePunct w:val="0"/>
        <w:adjustRightInd/>
        <w:snapToGrid/>
        <w:spacing w:before="0" w:after="0" w:line="240" w:lineRule="auto"/>
        <w:ind w:left="0"/>
        <w:rPr>
          <w:rFonts w:ascii="Huawei Sans" w:hAnsi="Huawei Sans" w:cs="Huawei Sans"/>
        </w:rPr>
      </w:pPr>
    </w:p>
    <w:p w14:paraId="6B63526B" w14:textId="1C70AD03" w:rsidR="00902B30" w:rsidRDefault="00902B30">
      <w:pPr>
        <w:topLinePunct w:val="0"/>
        <w:adjustRightInd/>
        <w:snapToGrid/>
        <w:spacing w:before="0" w:after="0" w:line="240" w:lineRule="auto"/>
        <w:ind w:left="0"/>
        <w:rPr>
          <w:rFonts w:ascii="Huawei Sans" w:hAnsi="Huawei Sans" w:cs="Huawei Sans"/>
        </w:rPr>
      </w:pPr>
    </w:p>
    <w:p w14:paraId="29AA0782" w14:textId="4444B700" w:rsidR="00902B30" w:rsidRDefault="00902B30">
      <w:pPr>
        <w:topLinePunct w:val="0"/>
        <w:adjustRightInd/>
        <w:snapToGrid/>
        <w:spacing w:before="0" w:after="0" w:line="240" w:lineRule="auto"/>
        <w:ind w:left="0"/>
        <w:rPr>
          <w:rFonts w:ascii="Huawei Sans" w:hAnsi="Huawei Sans" w:cs="Huawei Sans"/>
        </w:rPr>
      </w:pPr>
    </w:p>
    <w:p w14:paraId="1B2D5810" w14:textId="575E5484" w:rsidR="00902B30" w:rsidRDefault="00902B30">
      <w:pPr>
        <w:topLinePunct w:val="0"/>
        <w:adjustRightInd/>
        <w:snapToGrid/>
        <w:spacing w:before="0" w:after="0" w:line="240" w:lineRule="auto"/>
        <w:ind w:left="0"/>
        <w:rPr>
          <w:rFonts w:ascii="Huawei Sans" w:hAnsi="Huawei Sans" w:cs="Huawei Sans"/>
        </w:rPr>
      </w:pPr>
    </w:p>
    <w:p w14:paraId="58DD4017" w14:textId="07F887BD" w:rsidR="00902B30" w:rsidRDefault="00902B30">
      <w:pPr>
        <w:topLinePunct w:val="0"/>
        <w:adjustRightInd/>
        <w:snapToGrid/>
        <w:spacing w:before="0" w:after="0" w:line="240" w:lineRule="auto"/>
        <w:ind w:left="0"/>
        <w:rPr>
          <w:rFonts w:ascii="Huawei Sans" w:hAnsi="Huawei Sans" w:cs="Huawei Sans"/>
        </w:rPr>
      </w:pPr>
    </w:p>
    <w:p w14:paraId="647C20F2" w14:textId="35BC0412" w:rsidR="00902B30" w:rsidRDefault="00902B30">
      <w:pPr>
        <w:topLinePunct w:val="0"/>
        <w:adjustRightInd/>
        <w:snapToGrid/>
        <w:spacing w:before="0" w:after="0" w:line="240" w:lineRule="auto"/>
        <w:ind w:left="0"/>
        <w:rPr>
          <w:rFonts w:ascii="Huawei Sans" w:hAnsi="Huawei Sans" w:cs="Huawei Sans"/>
        </w:rPr>
      </w:pPr>
    </w:p>
    <w:p w14:paraId="08F4E422" w14:textId="6BD2E90D" w:rsidR="00902B30" w:rsidRDefault="00902B30">
      <w:pPr>
        <w:topLinePunct w:val="0"/>
        <w:adjustRightInd/>
        <w:snapToGrid/>
        <w:spacing w:before="0" w:after="0" w:line="240" w:lineRule="auto"/>
        <w:ind w:left="0"/>
        <w:rPr>
          <w:rFonts w:ascii="Huawei Sans" w:hAnsi="Huawei Sans" w:cs="Huawei Sans"/>
        </w:rPr>
      </w:pPr>
    </w:p>
    <w:p w14:paraId="15437AC8" w14:textId="3D1E5022" w:rsidR="00902B30" w:rsidRDefault="00902B30">
      <w:pPr>
        <w:topLinePunct w:val="0"/>
        <w:adjustRightInd/>
        <w:snapToGrid/>
        <w:spacing w:before="0" w:after="0" w:line="240" w:lineRule="auto"/>
        <w:ind w:left="0"/>
        <w:rPr>
          <w:rFonts w:ascii="Huawei Sans" w:hAnsi="Huawei Sans" w:cs="Huawei Sans"/>
        </w:rPr>
      </w:pPr>
    </w:p>
    <w:p w14:paraId="4EF5100D" w14:textId="47358412" w:rsidR="00902B30" w:rsidRDefault="00902B30">
      <w:pPr>
        <w:topLinePunct w:val="0"/>
        <w:adjustRightInd/>
        <w:snapToGrid/>
        <w:spacing w:before="0" w:after="0" w:line="240" w:lineRule="auto"/>
        <w:ind w:left="0"/>
        <w:rPr>
          <w:rFonts w:ascii="Huawei Sans" w:hAnsi="Huawei Sans" w:cs="Huawei Sans"/>
        </w:rPr>
      </w:pPr>
    </w:p>
    <w:p w14:paraId="6B18730A" w14:textId="22D6C168" w:rsidR="00902B30" w:rsidRDefault="00902B30">
      <w:pPr>
        <w:topLinePunct w:val="0"/>
        <w:adjustRightInd/>
        <w:snapToGrid/>
        <w:spacing w:before="0" w:after="0" w:line="240" w:lineRule="auto"/>
        <w:ind w:left="0"/>
        <w:rPr>
          <w:rFonts w:ascii="Huawei Sans" w:hAnsi="Huawei Sans" w:cs="Huawei Sans"/>
        </w:rPr>
      </w:pPr>
    </w:p>
    <w:p w14:paraId="23C66536" w14:textId="799B647B" w:rsidR="00902B30" w:rsidRDefault="00902B30">
      <w:pPr>
        <w:topLinePunct w:val="0"/>
        <w:adjustRightInd/>
        <w:snapToGrid/>
        <w:spacing w:before="0" w:after="0" w:line="240" w:lineRule="auto"/>
        <w:ind w:left="0"/>
        <w:rPr>
          <w:rFonts w:ascii="Huawei Sans" w:hAnsi="Huawei Sans" w:cs="Huawei Sans"/>
        </w:rPr>
      </w:pPr>
    </w:p>
    <w:p w14:paraId="596ABFBD" w14:textId="265EA369" w:rsidR="00902B30" w:rsidRDefault="00902B30">
      <w:pPr>
        <w:topLinePunct w:val="0"/>
        <w:adjustRightInd/>
        <w:snapToGrid/>
        <w:spacing w:before="0" w:after="0" w:line="240" w:lineRule="auto"/>
        <w:ind w:left="0"/>
        <w:rPr>
          <w:rFonts w:ascii="Huawei Sans" w:hAnsi="Huawei Sans" w:cs="Huawei Sans"/>
        </w:rPr>
      </w:pPr>
    </w:p>
    <w:p w14:paraId="17AFB9BB" w14:textId="18D8986A" w:rsidR="00902B30" w:rsidRDefault="00902B30">
      <w:pPr>
        <w:topLinePunct w:val="0"/>
        <w:adjustRightInd/>
        <w:snapToGrid/>
        <w:spacing w:before="0" w:after="0" w:line="240" w:lineRule="auto"/>
        <w:ind w:left="0"/>
        <w:rPr>
          <w:rFonts w:ascii="Huawei Sans" w:hAnsi="Huawei Sans" w:cs="Huawei Sans"/>
        </w:rPr>
      </w:pPr>
    </w:p>
    <w:p w14:paraId="485BD69A" w14:textId="0AE128D8" w:rsidR="00902B30" w:rsidRDefault="00902B30">
      <w:pPr>
        <w:topLinePunct w:val="0"/>
        <w:adjustRightInd/>
        <w:snapToGrid/>
        <w:spacing w:before="0" w:after="0" w:line="240" w:lineRule="auto"/>
        <w:ind w:left="0"/>
        <w:rPr>
          <w:rFonts w:ascii="Huawei Sans" w:hAnsi="Huawei Sans" w:cs="Huawei Sans"/>
        </w:rPr>
      </w:pPr>
    </w:p>
    <w:p w14:paraId="7AE89CDD" w14:textId="3016651B" w:rsidR="00902B30" w:rsidRDefault="00902B30">
      <w:pPr>
        <w:topLinePunct w:val="0"/>
        <w:adjustRightInd/>
        <w:snapToGrid/>
        <w:spacing w:before="0" w:after="0" w:line="240" w:lineRule="auto"/>
        <w:ind w:left="0"/>
        <w:rPr>
          <w:rFonts w:ascii="Huawei Sans" w:hAnsi="Huawei Sans" w:cs="Huawei Sans"/>
        </w:rPr>
      </w:pPr>
    </w:p>
    <w:p w14:paraId="6631948C" w14:textId="2950172B" w:rsidR="00902B30" w:rsidRDefault="00902B30">
      <w:pPr>
        <w:topLinePunct w:val="0"/>
        <w:adjustRightInd/>
        <w:snapToGrid/>
        <w:spacing w:before="0" w:after="0" w:line="240" w:lineRule="auto"/>
        <w:ind w:left="0"/>
        <w:rPr>
          <w:rFonts w:ascii="Huawei Sans" w:hAnsi="Huawei Sans" w:cs="Huawei Sans"/>
        </w:rPr>
      </w:pPr>
    </w:p>
    <w:p w14:paraId="009587E5" w14:textId="3CC7E4AC" w:rsidR="00902B30" w:rsidRDefault="00902B30">
      <w:pPr>
        <w:topLinePunct w:val="0"/>
        <w:adjustRightInd/>
        <w:snapToGrid/>
        <w:spacing w:before="0" w:after="0" w:line="240" w:lineRule="auto"/>
        <w:ind w:left="0"/>
        <w:rPr>
          <w:rFonts w:ascii="Huawei Sans" w:hAnsi="Huawei Sans" w:cs="Huawei Sans"/>
        </w:rPr>
      </w:pPr>
    </w:p>
    <w:p w14:paraId="5B9C7EA5" w14:textId="61671BA0" w:rsidR="00902B30" w:rsidRDefault="00902B30">
      <w:pPr>
        <w:topLinePunct w:val="0"/>
        <w:adjustRightInd/>
        <w:snapToGrid/>
        <w:spacing w:before="0" w:after="0" w:line="240" w:lineRule="auto"/>
        <w:ind w:left="0"/>
        <w:rPr>
          <w:rFonts w:ascii="Huawei Sans" w:hAnsi="Huawei Sans" w:cs="Huawei Sans"/>
        </w:rPr>
      </w:pPr>
    </w:p>
    <w:p w14:paraId="4B9BA297" w14:textId="3C9FD169" w:rsidR="00902B30" w:rsidRDefault="00902B30">
      <w:pPr>
        <w:topLinePunct w:val="0"/>
        <w:adjustRightInd/>
        <w:snapToGrid/>
        <w:spacing w:before="0" w:after="0" w:line="240" w:lineRule="auto"/>
        <w:ind w:left="0"/>
        <w:rPr>
          <w:rFonts w:ascii="Huawei Sans" w:hAnsi="Huawei Sans" w:cs="Huawei Sans"/>
        </w:rPr>
      </w:pPr>
    </w:p>
    <w:p w14:paraId="5A318681" w14:textId="2830640E" w:rsidR="00902B30" w:rsidRDefault="00902B30">
      <w:pPr>
        <w:topLinePunct w:val="0"/>
        <w:adjustRightInd/>
        <w:snapToGrid/>
        <w:spacing w:before="0" w:after="0" w:line="240" w:lineRule="auto"/>
        <w:ind w:left="0"/>
        <w:rPr>
          <w:rFonts w:ascii="Huawei Sans" w:hAnsi="Huawei Sans" w:cs="Huawei Sans"/>
        </w:rPr>
      </w:pPr>
    </w:p>
    <w:p w14:paraId="637B2CC6" w14:textId="77777777" w:rsidR="00902B30" w:rsidRDefault="00902B30">
      <w:pPr>
        <w:topLinePunct w:val="0"/>
        <w:adjustRightInd/>
        <w:snapToGrid/>
        <w:spacing w:before="0" w:after="0" w:line="240" w:lineRule="auto"/>
        <w:ind w:left="0"/>
        <w:rPr>
          <w:rFonts w:ascii="Huawei Sans" w:eastAsia="方正兰亭黑简体" w:hAnsi="Huawei Sans" w:cs="Huawei Sans" w:hint="eastAsia"/>
          <w:sz w:val="21"/>
        </w:rPr>
      </w:pP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r>
        <w:rPr>
          <w:rFonts w:hint="eastAsia"/>
        </w:rPr>
        <w:t>密态数据库</w:t>
      </w:r>
      <w:r>
        <w:t>特性应用</w:t>
      </w:r>
      <w:bookmarkEnd w:id="1"/>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3AB3F3D" w14:textId="7B34B052" w:rsidR="00496DF2" w:rsidRPr="0001757C" w:rsidRDefault="0001757C" w:rsidP="0001757C">
      <w:pPr>
        <w:pStyle w:val="1e"/>
        <w:numPr>
          <w:ilvl w:val="0"/>
          <w:numId w:val="23"/>
        </w:numPr>
        <w:rPr>
          <w:rFonts w:ascii="Huawei Sans" w:hAnsi="Huawei Sans" w:cs="Huawei Sans"/>
        </w:rPr>
      </w:pPr>
      <w:r w:rsidRPr="0001757C">
        <w:rPr>
          <w:rFonts w:ascii="Huawei Sans" w:hAnsi="Huawei Sans" w:cs="Huawei Sans" w:hint="eastAsia"/>
        </w:rPr>
        <w:t>通过</w:t>
      </w:r>
      <w:proofErr w:type="spellStart"/>
      <w:r w:rsidRPr="0001757C">
        <w:rPr>
          <w:rFonts w:ascii="Huawei Sans" w:hAnsi="Huawei Sans" w:cs="Huawei Sans"/>
        </w:rPr>
        <w:t>tcpdump</w:t>
      </w:r>
      <w:proofErr w:type="spellEnd"/>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3F3D27DC" w14:textId="773D21BF" w:rsidR="0001757C" w:rsidRDefault="00D00D00" w:rsidP="00D00D00">
      <w:pPr>
        <w:pStyle w:val="1e"/>
        <w:rPr>
          <w:rFonts w:hint="eastAsia"/>
        </w:rPr>
      </w:pPr>
      <w:r w:rsidRPr="00D00D00">
        <w:rPr>
          <w:noProof/>
        </w:rPr>
        <w:drawing>
          <wp:inline distT="0" distB="0" distL="0" distR="0" wp14:anchorId="4344A016" wp14:editId="054305AB">
            <wp:extent cx="6120130" cy="8045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804545"/>
                    </a:xfrm>
                    <a:prstGeom prst="rect">
                      <a:avLst/>
                    </a:prstGeom>
                  </pic:spPr>
                </pic:pic>
              </a:graphicData>
            </a:graphic>
          </wp:inline>
        </w:drawing>
      </w:r>
    </w:p>
    <w:p w14:paraId="282EE77C" w14:textId="77777777" w:rsidR="0001757C" w:rsidRDefault="0001757C" w:rsidP="0001757C">
      <w:pPr>
        <w:pStyle w:val="1e"/>
        <w:rPr>
          <w:rFonts w:hint="eastAsia"/>
        </w:rPr>
      </w:pP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776AEAC2" w14:textId="04DEE6A6" w:rsidR="00F9555C" w:rsidRDefault="00C969B7" w:rsidP="00C969B7">
      <w:pPr>
        <w:pStyle w:val="1e"/>
        <w:rPr>
          <w:rFonts w:ascii="Huawei Sans" w:hAnsi="Huawei Sans" w:cs="Huawei Sans"/>
        </w:rPr>
      </w:pPr>
      <w:r w:rsidRPr="00C969B7">
        <w:rPr>
          <w:rFonts w:ascii="Huawei Sans" w:hAnsi="Huawei Sans" w:cs="Huawei Sans"/>
          <w:noProof/>
        </w:rPr>
        <w:drawing>
          <wp:inline distT="0" distB="0" distL="0" distR="0" wp14:anchorId="633503DA" wp14:editId="7E224C88">
            <wp:extent cx="6120130" cy="28251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825115"/>
                    </a:xfrm>
                    <a:prstGeom prst="rect">
                      <a:avLst/>
                    </a:prstGeom>
                  </pic:spPr>
                </pic:pic>
              </a:graphicData>
            </a:graphic>
          </wp:inline>
        </w:drawing>
      </w:r>
    </w:p>
    <w:p w14:paraId="5BBD1461" w14:textId="77777777" w:rsidR="00F9555C" w:rsidRDefault="00F9555C" w:rsidP="0001757C">
      <w:pPr>
        <w:pStyle w:val="1e"/>
        <w:rPr>
          <w:rFonts w:ascii="Huawei Sans" w:hAnsi="Huawei Sans" w:cs="Huawei Sans"/>
        </w:rPr>
      </w:pPr>
    </w:p>
    <w:p w14:paraId="7FC3A979" w14:textId="43C97D2F" w:rsidR="00F9555C" w:rsidRDefault="00F9555C" w:rsidP="00F9555C">
      <w:pPr>
        <w:pStyle w:val="1e"/>
        <w:numPr>
          <w:ilvl w:val="0"/>
          <w:numId w:val="23"/>
        </w:numPr>
        <w:rPr>
          <w:rFonts w:ascii="Huawei Sans" w:hAnsi="Huawei Sans" w:cs="Huawei Sans"/>
        </w:rPr>
      </w:pPr>
      <w:r>
        <w:rPr>
          <w:rFonts w:hint="eastAsia"/>
        </w:rPr>
        <w:t>用</w:t>
      </w:r>
      <w:proofErr w:type="spellStart"/>
      <w:r w:rsidRPr="000E7E69">
        <w:rPr>
          <w:rFonts w:hint="eastAsia"/>
        </w:rPr>
        <w:t>w</w:t>
      </w:r>
      <w:r w:rsidRPr="000E7E69">
        <w:t>ireshark</w:t>
      </w:r>
      <w:proofErr w:type="spellEnd"/>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proofErr w:type="spellStart"/>
      <w:r w:rsidRPr="00F9555C">
        <w:rPr>
          <w:rFonts w:ascii="Huawei Sans" w:hAnsi="Huawei Sans" w:cs="Huawei Sans"/>
        </w:rPr>
        <w:t>credit_card</w:t>
      </w:r>
      <w:proofErr w:type="spellEnd"/>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7B5B9F01" w14:textId="3B764FB4" w:rsidR="00FE5D65" w:rsidRDefault="00C969B7" w:rsidP="00FE5D65">
      <w:pPr>
        <w:pStyle w:val="1e"/>
        <w:rPr>
          <w:rFonts w:ascii="Huawei Sans" w:hAnsi="Huawei Sans" w:cs="Huawei Sans"/>
        </w:rPr>
      </w:pPr>
      <w:r w:rsidRPr="00C969B7">
        <w:rPr>
          <w:rFonts w:ascii="Huawei Sans" w:hAnsi="Huawei Sans" w:cs="Huawei Sans"/>
          <w:noProof/>
        </w:rPr>
        <w:lastRenderedPageBreak/>
        <w:drawing>
          <wp:inline distT="0" distB="0" distL="0" distR="0" wp14:anchorId="44DC74C5" wp14:editId="76DB9CE3">
            <wp:extent cx="6120130" cy="3449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449955"/>
                    </a:xfrm>
                    <a:prstGeom prst="rect">
                      <a:avLst/>
                    </a:prstGeom>
                  </pic:spPr>
                </pic:pic>
              </a:graphicData>
            </a:graphic>
          </wp:inline>
        </w:drawing>
      </w:r>
    </w:p>
    <w:p w14:paraId="04757F1E" w14:textId="77777777" w:rsidR="00FE5D65" w:rsidRDefault="00FE5D65" w:rsidP="009D1B46">
      <w:pPr>
        <w:pStyle w:val="1e"/>
        <w:ind w:left="0"/>
        <w:rPr>
          <w:rFonts w:ascii="Huawei Sans" w:hAnsi="Huawei Sans" w:cs="Huawei Sans"/>
        </w:rPr>
      </w:pP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3B4C4D20" w14:textId="2E5203A9" w:rsidR="008D41F3" w:rsidRDefault="00C969B7" w:rsidP="008D41F3">
      <w:pPr>
        <w:pStyle w:val="1e"/>
        <w:rPr>
          <w:rFonts w:hint="eastAsia"/>
        </w:rPr>
      </w:pPr>
      <w:r w:rsidRPr="00C969B7">
        <w:rPr>
          <w:noProof/>
        </w:rPr>
        <w:drawing>
          <wp:inline distT="0" distB="0" distL="0" distR="0" wp14:anchorId="1B63407D" wp14:editId="66E9173B">
            <wp:extent cx="6120130" cy="36614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661410"/>
                    </a:xfrm>
                    <a:prstGeom prst="rect">
                      <a:avLst/>
                    </a:prstGeom>
                  </pic:spPr>
                </pic:pic>
              </a:graphicData>
            </a:graphic>
          </wp:inline>
        </w:drawing>
      </w:r>
    </w:p>
    <w:p w14:paraId="793787E8" w14:textId="77777777" w:rsidR="008D41F3" w:rsidRDefault="008D41F3" w:rsidP="008D41F3">
      <w:pPr>
        <w:pStyle w:val="1e"/>
        <w:rPr>
          <w:rFonts w:hint="eastAsia"/>
        </w:rPr>
      </w:pPr>
    </w:p>
    <w:p w14:paraId="3A9E7CD4" w14:textId="77777777" w:rsidR="00F36A94" w:rsidRDefault="00F36A94" w:rsidP="008D41F3">
      <w:pPr>
        <w:pStyle w:val="1e"/>
        <w:rPr>
          <w:rFonts w:hint="eastAsia"/>
        </w:rPr>
      </w:pPr>
    </w:p>
    <w:p w14:paraId="6D27A741" w14:textId="77777777" w:rsidR="00F36A94" w:rsidRDefault="00F36A94" w:rsidP="008D41F3">
      <w:pPr>
        <w:pStyle w:val="1e"/>
        <w:rPr>
          <w:rFonts w:hint="eastAsia"/>
        </w:rPr>
      </w:pPr>
    </w:p>
    <w:p w14:paraId="2A21A428" w14:textId="459BD983" w:rsidR="00F36A94" w:rsidRDefault="00F36A94" w:rsidP="00F36A94">
      <w:pPr>
        <w:pStyle w:val="1e"/>
        <w:rPr>
          <w:rFonts w:ascii="Huawei Sans" w:hAnsi="Huawei Sans" w:cs="Huawei Sans"/>
        </w:rPr>
      </w:pPr>
      <w:r>
        <w:rPr>
          <w:rFonts w:ascii="Huawei Sans" w:hAnsi="Huawei Sans" w:cs="Huawei Sans"/>
        </w:rPr>
        <w:lastRenderedPageBreak/>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25486B71" w14:textId="2240EA47" w:rsidR="00F36A94" w:rsidRDefault="00F36A94" w:rsidP="008D41F3">
      <w:pPr>
        <w:pStyle w:val="1e"/>
      </w:pPr>
      <w:r>
        <w:rPr>
          <w:rFonts w:hint="eastAsia"/>
        </w:rPr>
        <w:t>数据实际存储在物理磁盘上的时候是明文还是密文？数据的加解密的动作是在客户端完成的还是服务端完成的？</w:t>
      </w:r>
    </w:p>
    <w:p w14:paraId="2F687106" w14:textId="20F27AE6" w:rsidR="008B6C6A" w:rsidRDefault="008B6C6A" w:rsidP="008D41F3">
      <w:pPr>
        <w:pStyle w:val="1e"/>
        <w:rPr>
          <w:rFonts w:hint="eastAsia"/>
        </w:rPr>
      </w:pPr>
      <w:r>
        <w:rPr>
          <w:rFonts w:hint="eastAsia"/>
        </w:rPr>
        <w:t>答：</w:t>
      </w:r>
      <w:r>
        <w:rPr>
          <w:rFonts w:hint="eastAsia"/>
        </w:rPr>
        <w:t>数据实际存储在物理磁盘上的时候是密文</w:t>
      </w:r>
      <w:r>
        <w:rPr>
          <w:rFonts w:hint="eastAsia"/>
        </w:rPr>
        <w:t>；</w:t>
      </w:r>
    </w:p>
    <w:p w14:paraId="3FAC6397" w14:textId="2B4D6DA9" w:rsidR="008B6C6A" w:rsidRPr="00F36A94" w:rsidRDefault="008B6C6A" w:rsidP="008B6C6A">
      <w:pPr>
        <w:pStyle w:val="1e"/>
        <w:ind w:firstLineChars="200" w:firstLine="420"/>
        <w:rPr>
          <w:rFonts w:hint="eastAsia"/>
        </w:rPr>
      </w:pPr>
      <w:r>
        <w:rPr>
          <w:rFonts w:hint="eastAsia"/>
        </w:rPr>
        <w:t>数据的加解密的动作是在</w:t>
      </w:r>
      <w:r w:rsidR="007C78D4">
        <w:rPr>
          <w:rFonts w:hint="eastAsia"/>
        </w:rPr>
        <w:t>客户</w:t>
      </w:r>
      <w:r>
        <w:rPr>
          <w:rFonts w:hint="eastAsia"/>
        </w:rPr>
        <w:t>端完成的</w:t>
      </w:r>
      <w:r>
        <w:rPr>
          <w:rFonts w:hint="eastAsia"/>
        </w:rPr>
        <w:t>。</w:t>
      </w:r>
    </w:p>
    <w:sectPr w:rsidR="008B6C6A" w:rsidRPr="00F36A94" w:rsidSect="00033B54">
      <w:headerReference w:type="default" r:id="rId3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3A75" w14:textId="77777777" w:rsidR="003072A4" w:rsidRDefault="003072A4" w:rsidP="00940D2A">
      <w:pPr>
        <w:spacing w:before="0" w:after="0" w:line="240" w:lineRule="auto"/>
      </w:pPr>
      <w:r>
        <w:separator/>
      </w:r>
    </w:p>
  </w:endnote>
  <w:endnote w:type="continuationSeparator" w:id="0">
    <w:p w14:paraId="7FE15799" w14:textId="77777777" w:rsidR="003072A4" w:rsidRDefault="003072A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1EC0" w14:textId="77777777" w:rsidR="003072A4" w:rsidRDefault="003072A4" w:rsidP="00940D2A">
      <w:pPr>
        <w:spacing w:before="0" w:after="0" w:line="240" w:lineRule="auto"/>
      </w:pPr>
      <w:r>
        <w:separator/>
      </w:r>
    </w:p>
  </w:footnote>
  <w:footnote w:type="continuationSeparator" w:id="0">
    <w:p w14:paraId="243ED0FB" w14:textId="77777777" w:rsidR="003072A4" w:rsidRDefault="003072A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F59196A"/>
    <w:multiLevelType w:val="hybridMultilevel"/>
    <w:tmpl w:val="5086867E"/>
    <w:lvl w:ilvl="0" w:tplc="AB661C4E">
      <w:start w:val="1"/>
      <w:numFmt w:val="decimal"/>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10"/>
  </w:num>
  <w:num w:numId="3">
    <w:abstractNumId w:val="5"/>
  </w:num>
  <w:num w:numId="4">
    <w:abstractNumId w:val="2"/>
  </w:num>
  <w:num w:numId="5">
    <w:abstractNumId w:val="14"/>
  </w:num>
  <w:num w:numId="6">
    <w:abstractNumId w:val="4"/>
  </w:num>
  <w:num w:numId="7">
    <w:abstractNumId w:val="1"/>
  </w:num>
  <w:num w:numId="8">
    <w:abstractNumId w:val="9"/>
  </w:num>
  <w:num w:numId="9">
    <w:abstractNumId w:val="15"/>
  </w:num>
  <w:num w:numId="10">
    <w:abstractNumId w:val="12"/>
  </w:num>
  <w:num w:numId="11">
    <w:abstractNumId w:val="17"/>
  </w:num>
  <w:num w:numId="12">
    <w:abstractNumId w:val="0"/>
  </w:num>
  <w:num w:numId="13">
    <w:abstractNumId w:val="3"/>
  </w:num>
  <w:num w:numId="14">
    <w:abstractNumId w:val="20"/>
  </w:num>
  <w:num w:numId="15">
    <w:abstractNumId w:val="18"/>
  </w:num>
  <w:num w:numId="16">
    <w:abstractNumId w:val="19"/>
  </w:num>
  <w:num w:numId="17">
    <w:abstractNumId w:val="16"/>
  </w:num>
  <w:num w:numId="18">
    <w:abstractNumId w:val="23"/>
  </w:num>
  <w:num w:numId="19">
    <w:abstractNumId w:val="22"/>
  </w:num>
  <w:num w:numId="20">
    <w:abstractNumId w:val="13"/>
  </w:num>
  <w:num w:numId="21">
    <w:abstractNumId w:val="7"/>
  </w:num>
  <w:num w:numId="22">
    <w:abstractNumId w:val="8"/>
  </w:num>
  <w:num w:numId="23">
    <w:abstractNumId w:val="11"/>
  </w:num>
  <w:num w:numId="2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5D"/>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204"/>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3D83"/>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2A4"/>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6B4"/>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1035"/>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396E"/>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4A92"/>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C77FC"/>
    <w:rsid w:val="007C78D4"/>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37A8"/>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C6A"/>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2B30"/>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1B46"/>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EA0"/>
    <w:rsid w:val="00AC2F29"/>
    <w:rsid w:val="00AC33AE"/>
    <w:rsid w:val="00AC3B01"/>
    <w:rsid w:val="00AC3F87"/>
    <w:rsid w:val="00AC40C5"/>
    <w:rsid w:val="00AC4746"/>
    <w:rsid w:val="00AC7DAA"/>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969B7"/>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0D00"/>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673304">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99901138">
      <w:bodyDiv w:val="1"/>
      <w:marLeft w:val="0"/>
      <w:marRight w:val="0"/>
      <w:marTop w:val="0"/>
      <w:marBottom w:val="0"/>
      <w:divBdr>
        <w:top w:val="none" w:sz="0" w:space="0" w:color="auto"/>
        <w:left w:val="none" w:sz="0" w:space="0" w:color="auto"/>
        <w:bottom w:val="none" w:sz="0" w:space="0" w:color="auto"/>
        <w:right w:val="none" w:sz="0" w:space="0" w:color="auto"/>
      </w:divBdr>
      <w:divsChild>
        <w:div w:id="1896578912">
          <w:blockQuote w:val="1"/>
          <w:marLeft w:val="0"/>
          <w:marRight w:val="0"/>
          <w:marTop w:val="0"/>
          <w:marBottom w:val="360"/>
          <w:divBdr>
            <w:top w:val="none" w:sz="0" w:space="0" w:color="auto"/>
            <w:left w:val="single" w:sz="48" w:space="12" w:color="DDDFE4"/>
            <w:bottom w:val="none" w:sz="0" w:space="0" w:color="auto"/>
            <w:right w:val="none" w:sz="0" w:space="0" w:color="auto"/>
          </w:divBdr>
        </w:div>
        <w:div w:id="1729263076">
          <w:blockQuote w:val="1"/>
          <w:marLeft w:val="0"/>
          <w:marRight w:val="0"/>
          <w:marTop w:val="0"/>
          <w:marBottom w:val="360"/>
          <w:divBdr>
            <w:top w:val="none" w:sz="0" w:space="0" w:color="auto"/>
            <w:left w:val="single" w:sz="48" w:space="12" w:color="DDDFE4"/>
            <w:bottom w:val="none" w:sz="0" w:space="0" w:color="auto"/>
            <w:right w:val="none" w:sz="0" w:space="0" w:color="auto"/>
          </w:divBdr>
        </w:div>
        <w:div w:id="114905850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462</TotalTime>
  <Pages>13</Pages>
  <Words>491</Words>
  <Characters>2804</Characters>
  <Application>Microsoft Office Word</Application>
  <DocSecurity>0</DocSecurity>
  <Lines>23</Lines>
  <Paragraphs>6</Paragraphs>
  <ScaleCrop>false</ScaleCrop>
  <Company>Huawei Technologies Co.,Ltd.</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 ***</cp:lastModifiedBy>
  <cp:revision>73</cp:revision>
  <cp:lastPrinted>2016-11-21T02:33:00Z</cp:lastPrinted>
  <dcterms:created xsi:type="dcterms:W3CDTF">2020-04-26T01:02:00Z</dcterms:created>
  <dcterms:modified xsi:type="dcterms:W3CDTF">2023-04-18T02:38:00Z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