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72A6659" wp14:textId="77777777"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 xmlns:wp14="http://schemas.microsoft.com/office/word/2010/wordml" w14:paraId="0A37501D" wp14:textId="77777777"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 xmlns:wp14="http://schemas.microsoft.com/office/word/2010/wordml" w14:paraId="5DAB6C7B" wp14:textId="77777777"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 xmlns:wp14="http://schemas.microsoft.com/office/word/2010/wordml" w14:paraId="02EB378F" wp14:textId="77777777"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 xmlns:wp14="http://schemas.microsoft.com/office/word/2010/wordml" w14:paraId="6A05A809" wp14:textId="77777777"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 xmlns:wp14="http://schemas.microsoft.com/office/word/2010/wordml" w14:paraId="5A39BBE3" wp14:textId="77777777"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 xmlns:wp14="http://schemas.microsoft.com/office/word/2010/wordml" w14:paraId="41C8F396" wp14:textId="77777777"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 xmlns:wp14="http://schemas.microsoft.com/office/word/2010/wordml" w14:paraId="27D99512" wp14:textId="77777777">
      <w:pPr>
        <w:pStyle w:val="199"/>
        <w:rPr>
          <w:rFonts w:hint="eastAsia" w:ascii="HuaweiSans-Regular" w:hAnsi="HuaweiSans-Regular" w:eastAsia="方正兰亭黑简体"/>
          <w:sz w:val="72"/>
          <w:szCs w:val="72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 xml:space="preserve">openGauss </w:t>
      </w:r>
      <w:r>
        <w:rPr>
          <w:rFonts w:hint="eastAsia" w:ascii="HuaweiSans-Regular" w:hAnsi="HuaweiSans-Regular" w:eastAsia="方正兰亭黑简体"/>
          <w:sz w:val="72"/>
          <w:szCs w:val="72"/>
          <w:lang w:eastAsia="zh-CN"/>
        </w:rPr>
        <w:t>安全体系创新</w:t>
      </w:r>
    </w:p>
    <w:p xmlns:wp14="http://schemas.microsoft.com/office/word/2010/wordml" w14:paraId="47D8891C" wp14:textId="77777777"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hint="eastAsia" w:ascii="HuaweiSans-Regular" w:hAnsi="HuaweiSans-Regular" w:eastAsia="方正兰亭黑简体"/>
          <w:sz w:val="72"/>
          <w:szCs w:val="72"/>
          <w:lang w:eastAsia="zh-CN"/>
        </w:rPr>
        <w:t>实践</w:t>
      </w:r>
      <w:r>
        <w:rPr>
          <w:rFonts w:ascii="HuaweiSans-Regular" w:hAnsi="HuaweiSans-Regular" w:eastAsia="方正兰亭黑简体"/>
          <w:sz w:val="72"/>
          <w:szCs w:val="72"/>
          <w:lang w:eastAsia="zh-CN"/>
        </w:rPr>
        <w:t>课</w:t>
      </w:r>
    </w:p>
    <w:p xmlns:wp14="http://schemas.microsoft.com/office/word/2010/wordml" w14:paraId="72A3D3EC" wp14:textId="77777777"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 xmlns:wp14="http://schemas.microsoft.com/office/word/2010/wordml" w14:paraId="0D0B940D" wp14:textId="77777777"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 xmlns:wp14="http://schemas.microsoft.com/office/word/2010/wordml" w14:paraId="0E27B00A" wp14:textId="77777777"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 xmlns:wp14="http://schemas.microsoft.com/office/word/2010/wordml" w14:paraId="60061E4C" wp14:textId="77777777"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 xmlns:wp14="http://schemas.microsoft.com/office/word/2010/wordml" w14:paraId="44EAFD9C" wp14:textId="77777777"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 xmlns:wp14="http://schemas.microsoft.com/office/word/2010/wordml" w14:paraId="4B94D5A5" wp14:textId="77777777"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 xmlns:wp14="http://schemas.microsoft.com/office/word/2010/wordml" w14:paraId="3DEEC669" wp14:textId="77777777"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 xmlns:wp14="http://schemas.microsoft.com/office/word/2010/wordml" w14:paraId="3656B9AB" wp14:textId="77777777"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 xmlns:wp14="http://schemas.microsoft.com/office/word/2010/wordml" w14:paraId="45FB0818" wp14:textId="77777777"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 xmlns:wp14="http://schemas.microsoft.com/office/word/2010/wordml" w14:paraId="049F31CB" wp14:textId="77777777"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 xmlns:wp14="http://schemas.microsoft.com/office/word/2010/wordml" w14:paraId="53128261" wp14:textId="77777777"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 xmlns:wp14="http://schemas.microsoft.com/office/word/2010/wordml" w14:paraId="62486C05" wp14:textId="77777777"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xmlns:wp14="http://schemas.microsoft.com/office/word/2010/wordprocessingDrawing" distT="0" distB="0" distL="0" distR="0" wp14:anchorId="637C10D4" wp14:editId="7777777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5B739470" wp14:textId="77777777"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 xmlns:wp14="http://schemas.microsoft.com/office/word/2010/wordml" w14:paraId="44B4F0D6" wp14:textId="77777777"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 xmlns:wp14="http://schemas.microsoft.com/office/word/2010/wordml" w14:paraId="4101652C" wp14:textId="77777777"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 w:orient="portrait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 xmlns:wp14="http://schemas.microsoft.com/office/word/2010/wordml" w14:paraId="27C501BC" wp14:textId="77777777">
      <w:pPr>
        <w:pStyle w:val="3"/>
        <w:numPr>
          <w:ilvl w:val="0"/>
          <w:numId w:val="0"/>
        </w:numPr>
        <w:rPr>
          <w:rFonts w:hint="eastAsia"/>
        </w:rPr>
      </w:pPr>
      <w:r>
        <w:t>关卡一、openGauss数据安装及基本操作</w:t>
      </w:r>
    </w:p>
    <w:p xmlns:wp14="http://schemas.microsoft.com/office/word/2010/wordml" w14:paraId="219D6408" wp14:textId="77777777">
      <w:pPr>
        <w:pStyle w:val="255"/>
        <w:rPr>
          <w:rFonts w:hint="eastAsia"/>
        </w:rPr>
      </w:pPr>
      <w:r>
        <w:t>openGauss数据安装及基本操作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 xmlns:wp14="http://schemas.microsoft.com/office/word/2010/wordml" w14:paraId="4B99056E" wp14:textId="77777777">
      <w:pPr>
        <w:pStyle w:val="255"/>
        <w:rPr>
          <w:rFonts w:hint="eastAsia"/>
        </w:rPr>
      </w:pPr>
    </w:p>
    <w:p xmlns:wp14="http://schemas.microsoft.com/office/word/2010/wordml" w14:paraId="701CB315" wp14:textId="77777777"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rPr>
          <w:rFonts w:hint="eastAsia" w:ascii="Huawei Sans" w:hAnsi="Huawei Sans" w:cs="Huawei Sans"/>
        </w:rPr>
        <w:t>数据库状态验证</w:t>
      </w:r>
    </w:p>
    <w:p xmlns:wp14="http://schemas.microsoft.com/office/word/2010/wordml" w14:paraId="6B145E96" wp14:textId="77777777"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 xmlns:wp14="http://schemas.microsoft.com/office/word/2010/wordml" w14:paraId="1299C43A" wp14:textId="77777777">
      <w:pPr>
        <w:pStyle w:val="255"/>
        <w:rPr>
          <w:rFonts w:hint="eastAsia"/>
        </w:rPr>
      </w:pPr>
      <w:r>
        <w:drawing>
          <wp:inline xmlns:wp14="http://schemas.microsoft.com/office/word/2010/wordprocessingDrawing" distT="0" distB="0" distL="114300" distR="114300" wp14:anchorId="726DFBB5" wp14:editId="7777777">
            <wp:extent cx="6116955" cy="355854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DDBEF00" wp14:textId="77777777">
      <w:pPr>
        <w:pStyle w:val="255"/>
        <w:rPr>
          <w:rFonts w:hint="eastAsia"/>
        </w:rPr>
      </w:pPr>
    </w:p>
    <w:p xmlns:wp14="http://schemas.microsoft.com/office/word/2010/wordml" w14:paraId="3461D779" wp14:textId="77777777">
      <w:pPr>
        <w:pStyle w:val="255"/>
        <w:rPr>
          <w:rFonts w:hint="eastAsia"/>
        </w:rPr>
      </w:pPr>
    </w:p>
    <w:p xmlns:wp14="http://schemas.microsoft.com/office/word/2010/wordml" w14:paraId="3CF2D8B6" wp14:textId="77777777">
      <w:pPr>
        <w:pStyle w:val="255"/>
        <w:rPr>
          <w:rFonts w:hint="eastAsia"/>
        </w:rPr>
      </w:pPr>
    </w:p>
    <w:p xmlns:wp14="http://schemas.microsoft.com/office/word/2010/wordml" w14:paraId="7C24A12D" wp14:textId="77777777">
      <w:pPr>
        <w:pStyle w:val="255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数据库</w:t>
      </w:r>
      <w:r>
        <w:rPr>
          <w:rFonts w:ascii="Huawei Sans" w:hAnsi="Huawei Sans" w:cs="Huawei Sans"/>
        </w:rPr>
        <w:t>服务进程验证</w:t>
      </w:r>
    </w:p>
    <w:p xmlns:wp14="http://schemas.microsoft.com/office/word/2010/wordml" w14:paraId="2B4774C8" wp14:textId="77777777">
      <w:pPr>
        <w:pStyle w:val="255"/>
        <w:numPr>
          <w:ilvl w:val="0"/>
          <w:numId w:val="16"/>
        </w:numPr>
        <w:rPr>
          <w:rFonts w:hint="eastAsia"/>
        </w:rPr>
      </w:pPr>
      <w:r>
        <w:rPr>
          <w:rFonts w:hint="eastAsia" w:ascii="Huawei Sans" w:hAnsi="Huawei Sans" w:cs="Huawei Sans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hint="eastAsia" w:ascii="Huawei Sans" w:hAnsi="Huawei Sans" w:cs="Huawei Sans"/>
        </w:rPr>
        <w:t>（包含数据库服务器的主机名）</w:t>
      </w:r>
    </w:p>
    <w:p xmlns:wp14="http://schemas.microsoft.com/office/word/2010/wordml" w14:paraId="0FB78278" wp14:textId="77777777">
      <w:pPr>
        <w:pStyle w:val="255"/>
        <w:rPr>
          <w:rFonts w:hint="eastAsia"/>
        </w:rPr>
      </w:pPr>
    </w:p>
    <w:p xmlns:wp14="http://schemas.microsoft.com/office/word/2010/wordml" w14:paraId="1FC39945" wp14:textId="77777777">
      <w:pPr>
        <w:pStyle w:val="255"/>
        <w:rPr>
          <w:rFonts w:hint="eastAsia"/>
        </w:rPr>
      </w:pPr>
      <w:r>
        <w:drawing>
          <wp:inline xmlns:wp14="http://schemas.microsoft.com/office/word/2010/wordprocessingDrawing" distT="0" distB="0" distL="114300" distR="114300" wp14:anchorId="21EEF49A" wp14:editId="7777777">
            <wp:extent cx="6116955" cy="3558540"/>
            <wp:effectExtent l="0" t="0" r="444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0562CB0E" wp14:textId="77777777">
      <w:pPr>
        <w:pStyle w:val="255"/>
        <w:rPr>
          <w:rFonts w:hint="eastAsia"/>
        </w:rPr>
      </w:pPr>
    </w:p>
    <w:p xmlns:wp14="http://schemas.microsoft.com/office/word/2010/wordml" w14:paraId="4F6AA152" wp14:textId="77777777">
      <w:pPr>
        <w:pStyle w:val="255"/>
        <w:rPr>
          <w:rFonts w:hint="eastAsia"/>
        </w:rPr>
      </w:pPr>
      <w:r>
        <w:t>任务三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实践思考题</w:t>
      </w:r>
    </w:p>
    <w:p xmlns:wp14="http://schemas.microsoft.com/office/word/2010/wordml" w14:paraId="11E1C573" wp14:textId="77777777">
      <w:pPr>
        <w:pStyle w:val="255"/>
        <w:rPr>
          <w:rFonts w:ascii="Huawei Sans" w:hAnsi="Huawei Sans" w:cs="Huawei Sans"/>
        </w:rPr>
      </w:pPr>
      <w:r>
        <w:rPr>
          <w:rFonts w:hint="eastAsia"/>
        </w:rPr>
        <w:t>思考题1：</w:t>
      </w:r>
      <w:r>
        <w:rPr>
          <w:rFonts w:hint="eastAsia" w:ascii="Huawei Sans" w:hAnsi="Huawei Sans" w:cs="Huawei Sans"/>
        </w:rPr>
        <w:t>为什么需要通过源码编译，安装数据库？</w:t>
      </w:r>
    </w:p>
    <w:p xmlns:wp14="http://schemas.microsoft.com/office/word/2010/wordml" w14:paraId="34CE0A41" wp14:textId="77777777"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 xmlns:wp14="http://schemas.microsoft.com/office/word/2010/wordml" w14:paraId="62EBF3C5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594F43C9" wp14:textId="77777777"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通过源码编译和安装数据库可以提供更高的灵活性和自定义性。通常，当</w:t>
      </w:r>
      <w:r>
        <w:rPr>
          <w:rFonts w:hint="eastAsia" w:ascii="Huawei Sans" w:hAnsi="Huawei Sans" w:cs="Huawei Sans"/>
          <w:lang w:val="en-US" w:eastAsia="zh-CN"/>
        </w:rPr>
        <w:t>我们</w:t>
      </w:r>
      <w:r>
        <w:rPr>
          <w:rFonts w:hint="eastAsia" w:ascii="Huawei Sans" w:hAnsi="Huawei Sans" w:cs="Huawei Sans"/>
        </w:rPr>
        <w:t>安装预编译的二进制文件时，</w:t>
      </w:r>
      <w:r>
        <w:rPr>
          <w:rFonts w:hint="eastAsia" w:ascii="Huawei Sans" w:hAnsi="Huawei Sans" w:cs="Huawei Sans"/>
          <w:lang w:val="en-US" w:eastAsia="zh-CN"/>
        </w:rPr>
        <w:t>我们</w:t>
      </w:r>
      <w:r>
        <w:rPr>
          <w:rFonts w:hint="eastAsia" w:ascii="Huawei Sans" w:hAnsi="Huawei Sans" w:cs="Huawei Sans"/>
        </w:rPr>
        <w:t>只能使用默认配置和选项，不能对其进行修改。但是，如果你通过源码编译并手动安装数据库，则可以根据你的特定需求调整数据库的配置和选项。</w:t>
      </w:r>
    </w:p>
    <w:p xmlns:wp14="http://schemas.microsoft.com/office/word/2010/wordml" w14:paraId="6D98A12B" wp14:textId="77777777">
      <w:pPr>
        <w:pStyle w:val="255"/>
        <w:rPr>
          <w:rFonts w:hint="eastAsia" w:ascii="Huawei Sans" w:hAnsi="Huawei Sans" w:cs="Huawei Sans"/>
        </w:rPr>
      </w:pPr>
    </w:p>
    <w:p xmlns:wp14="http://schemas.microsoft.com/office/word/2010/wordml" w14:paraId="1FE94DD3" wp14:textId="77777777"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此外，通过源码编译还可以确保正在使用最新的软件版本，并且</w:t>
      </w:r>
      <w:r>
        <w:rPr>
          <w:rFonts w:hint="eastAsia" w:ascii="Huawei Sans" w:hAnsi="Huawei Sans" w:cs="Huawei Sans"/>
          <w:lang w:val="en-US" w:eastAsia="zh-CN"/>
        </w:rPr>
        <w:t>我们</w:t>
      </w:r>
      <w:r>
        <w:rPr>
          <w:rFonts w:hint="eastAsia" w:ascii="Huawei Sans" w:hAnsi="Huawei Sans" w:cs="Huawei Sans"/>
        </w:rPr>
        <w:t>可以针对硬件和操作系统进行优化以提高性能。尽管这种方法可能需要更多的时间和技能来完成，但它通常会为</w:t>
      </w:r>
      <w:r>
        <w:rPr>
          <w:rFonts w:hint="eastAsia" w:ascii="Huawei Sans" w:hAnsi="Huawei Sans" w:cs="Huawei Sans"/>
          <w:lang w:val="en-US" w:eastAsia="zh-CN"/>
        </w:rPr>
        <w:t>我们</w:t>
      </w:r>
      <w:r>
        <w:rPr>
          <w:rFonts w:hint="eastAsia" w:ascii="Huawei Sans" w:hAnsi="Huawei Sans" w:cs="Huawei Sans"/>
        </w:rPr>
        <w:t>带来更好的结果，特别是在大型生产环境中。</w:t>
      </w:r>
    </w:p>
    <w:p xmlns:wp14="http://schemas.microsoft.com/office/word/2010/wordml" w14:paraId="2946DB82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5997CC1D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110FFD37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6B699379" wp14:textId="77777777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  <w:r>
        <w:drawing>
          <wp:inline xmlns:wp14="http://schemas.microsoft.com/office/word/2010/wordprocessingDrawing" distT="0" distB="0" distL="114300" distR="114300" wp14:anchorId="213536F3" wp14:editId="7777777">
            <wp:extent cx="6120130" cy="3560445"/>
            <wp:effectExtent l="0" t="0" r="127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73622B8E" wp14:textId="77777777">
      <w:pPr>
        <w:pStyle w:val="3"/>
        <w:numPr>
          <w:ilvl w:val="0"/>
          <w:numId w:val="0"/>
        </w:numPr>
        <w:rPr>
          <w:rFonts w:hint="eastAsia"/>
        </w:rPr>
      </w:pPr>
      <w:r>
        <w:t>关卡二、</w:t>
      </w:r>
      <w:r>
        <w:rPr>
          <w:rFonts w:hint="eastAsia"/>
        </w:rPr>
        <w:t>openGauss数据导入及行存列存</w:t>
      </w:r>
    </w:p>
    <w:p xmlns:wp14="http://schemas.microsoft.com/office/word/2010/wordml" w14:paraId="5293FAD1" wp14:textId="77777777"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 xmlns:wp14="http://schemas.microsoft.com/office/word/2010/wordml" w14:paraId="6F8A4E99" wp14:textId="77777777"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查询supplier表的行数，并将结果进行图：</w:t>
      </w:r>
    </w:p>
    <w:p xmlns:wp14="http://schemas.microsoft.com/office/word/2010/wordml" w14:paraId="771797EF" wp14:textId="77777777"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count(*) from supplier;;</w:t>
      </w:r>
    </w:p>
    <w:p xmlns:wp14="http://schemas.microsoft.com/office/word/2010/wordml" w14:paraId="3FE9F23F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1F72F646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08CE6F91" wp14:textId="77777777">
      <w:pPr>
        <w:pStyle w:val="255"/>
        <w:rPr>
          <w:rFonts w:ascii="Huawei Sans" w:hAnsi="Huawei Sans" w:cs="Huawei Sans"/>
        </w:rPr>
      </w:pPr>
      <w:r>
        <w:drawing>
          <wp:inline xmlns:wp14="http://schemas.microsoft.com/office/word/2010/wordprocessingDrawing" distT="0" distB="0" distL="114300" distR="114300" wp14:anchorId="13AE5B38" wp14:editId="7777777">
            <wp:extent cx="6116955" cy="3558540"/>
            <wp:effectExtent l="0" t="0" r="4445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61CDCEAD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26F8C481" wp14:textId="77777777"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 xmlns:wp14="http://schemas.microsoft.com/office/word/2010/wordml" w14:paraId="5B85AFE1" wp14:textId="77777777"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2020年上半年litemall_orders行存表与litemall_orders_col列存表中的order_price的总和查询，并对比执行效率截图</w:t>
      </w:r>
    </w:p>
    <w:p xmlns:wp14="http://schemas.microsoft.com/office/word/2010/wordml" w14:paraId="70F89336" wp14:textId="77777777"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 xmlns:wp14="http://schemas.microsoft.com/office/word/2010/wordml" w14:paraId="6BB9E253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5E8B37B2" wp14:textId="77777777"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 xmlns:wp14="http://schemas.microsoft.com/office/word/2010/wordml" w14:paraId="23DE523C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52E56223" wp14:textId="77777777">
      <w:pPr>
        <w:pStyle w:val="255"/>
        <w:rPr>
          <w:rFonts w:ascii="Huawei Sans" w:hAnsi="Huawei Sans" w:cs="Huawei Sans"/>
        </w:rPr>
      </w:pPr>
      <w:r>
        <w:drawing>
          <wp:inline xmlns:wp14="http://schemas.microsoft.com/office/word/2010/wordprocessingDrawing" distT="0" distB="0" distL="114300" distR="114300" wp14:anchorId="6953E380" wp14:editId="7777777">
            <wp:extent cx="6116955" cy="3558540"/>
            <wp:effectExtent l="0" t="0" r="4445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63BFDC11" wp14:textId="77777777"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2020年上半年litemall_orders行存表与litemall_orders_col列存表中的order_price的平均值查询，并对比执行效率截图</w:t>
      </w:r>
    </w:p>
    <w:p xmlns:wp14="http://schemas.microsoft.com/office/word/2010/wordml" w14:paraId="2891B372" wp14:textId="77777777"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 xmlns:wp14="http://schemas.microsoft.com/office/word/2010/wordml" w14:paraId="07547A01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5043CB0F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22BECF13" wp14:textId="77777777"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 xmlns:wp14="http://schemas.microsoft.com/office/word/2010/wordml" w14:paraId="07459315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6537F28F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6DFB9E20" wp14:textId="77777777">
      <w:pPr>
        <w:pStyle w:val="255"/>
        <w:rPr>
          <w:rFonts w:ascii="Huawei Sans" w:hAnsi="Huawei Sans" w:cs="Huawei Sans"/>
        </w:rPr>
      </w:pPr>
      <w:r>
        <w:drawing>
          <wp:inline xmlns:wp14="http://schemas.microsoft.com/office/word/2010/wordprocessingDrawing" distT="0" distB="0" distL="114300" distR="114300" wp14:anchorId="293603BF" wp14:editId="7777777">
            <wp:extent cx="6116955" cy="3558540"/>
            <wp:effectExtent l="0" t="0" r="4445" b="1016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70DF9E56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7D583521" wp14:textId="77777777"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3. 查询litemall_orders行存表与litemall_orders_col列存表中order_id为6的order_price的值，并对比执行效率截图。</w:t>
      </w:r>
    </w:p>
    <w:p xmlns:wp14="http://schemas.microsoft.com/office/word/2010/wordml" w14:paraId="7AAE53D1" wp14:textId="77777777"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 xmlns:wp14="http://schemas.microsoft.com/office/word/2010/wordml" w14:paraId="44E871BC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0D440680" wp14:textId="77777777"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order_price from litemall_orders_col where order_id=6; </w:t>
      </w:r>
    </w:p>
    <w:p xmlns:wp14="http://schemas.microsoft.com/office/word/2010/wordml" w14:paraId="144A5D23" wp14:textId="77777777">
      <w:pPr>
        <w:pStyle w:val="255"/>
        <w:rPr>
          <w:rFonts w:ascii="Huawei Sans" w:hAnsi="Huawei Sans" w:cs="Huawei Sans"/>
        </w:rPr>
      </w:pPr>
      <w:r>
        <w:drawing>
          <wp:inline xmlns:wp14="http://schemas.microsoft.com/office/word/2010/wordprocessingDrawing" distT="0" distB="0" distL="114300" distR="114300" wp14:anchorId="7B0D9757" wp14:editId="7777777">
            <wp:extent cx="6116955" cy="3558540"/>
            <wp:effectExtent l="0" t="0" r="4445" b="1016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2"/>
      <w:bookmarkEnd w:id="2"/>
    </w:p>
    <w:p xmlns:wp14="http://schemas.microsoft.com/office/word/2010/wordml" w14:paraId="738610EB" wp14:textId="77777777">
      <w:pPr>
        <w:pStyle w:val="255"/>
        <w:rPr>
          <w:rFonts w:ascii="Huawei Sans" w:hAnsi="Huawei Sans" w:cs="Huawei Sans"/>
        </w:rPr>
      </w:pPr>
      <w:r>
        <w:drawing>
          <wp:inline xmlns:wp14="http://schemas.microsoft.com/office/word/2010/wordprocessingDrawing" distT="0" distB="0" distL="114300" distR="114300" wp14:anchorId="33A671D2" wp14:editId="7777777">
            <wp:extent cx="6116955" cy="3558540"/>
            <wp:effectExtent l="0" t="0" r="4445" b="1016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F111B7F" wp14:textId="77777777"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4. 将litemall_orders行存表与litemall_orders_col列存表中order_id为6的order_price修改为2468，并对比执行效率截图。</w:t>
      </w:r>
    </w:p>
    <w:p xmlns:wp14="http://schemas.microsoft.com/office/word/2010/wordml" w14:paraId="41A3AA62" wp14:textId="77777777"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 xmlns:wp14="http://schemas.microsoft.com/office/word/2010/wordml" w14:paraId="637805D2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463F29E8" wp14:textId="77777777">
      <w:pPr>
        <w:pStyle w:val="255"/>
        <w:rPr>
          <w:rFonts w:hint="eastAsia" w:ascii="Huawei Sans" w:hAnsi="Huawei Sans" w:cs="Huawei Sans"/>
        </w:rPr>
      </w:pPr>
    </w:p>
    <w:p xmlns:wp14="http://schemas.microsoft.com/office/word/2010/wordml" w14:paraId="1ECA3463" wp14:textId="77777777"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  <w:r>
        <w:drawing>
          <wp:inline xmlns:wp14="http://schemas.microsoft.com/office/word/2010/wordprocessingDrawing" distT="0" distB="0" distL="114300" distR="114300" wp14:anchorId="52304541" wp14:editId="7777777">
            <wp:extent cx="6116955" cy="3558540"/>
            <wp:effectExtent l="0" t="0" r="4445" b="1016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B7B4B86" wp14:textId="77777777">
      <w:pPr>
        <w:pStyle w:val="255"/>
        <w:rPr>
          <w:rFonts w:ascii="Huawei Sans" w:hAnsi="Huawei Sans" w:cs="Huawei Sans"/>
        </w:rPr>
      </w:pPr>
      <w:r>
        <w:drawing>
          <wp:inline xmlns:wp14="http://schemas.microsoft.com/office/word/2010/wordprocessingDrawing" distT="0" distB="0" distL="114300" distR="114300" wp14:anchorId="3D13C0A9" wp14:editId="7777777">
            <wp:extent cx="6116955" cy="3558540"/>
            <wp:effectExtent l="0" t="0" r="4445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A0FF5F2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711BD7F5" wp14:textId="77777777"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hint="eastAsia" w:ascii="Huawei Sans" w:hAnsi="Huawei Sans" w:cs="Huawei Sans"/>
        </w:rPr>
        <w:t>实践思考题</w:t>
      </w:r>
    </w:p>
    <w:p xmlns:wp14="http://schemas.microsoft.com/office/word/2010/wordml" w14:paraId="267A1971" wp14:textId="77777777"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</w:t>
      </w:r>
    </w:p>
    <w:p xmlns:wp14="http://schemas.microsoft.com/office/word/2010/wordml" w14:paraId="6B522280" wp14:textId="77777777">
      <w:pPr>
        <w:pStyle w:val="255"/>
        <w:rPr>
          <w:rFonts w:ascii="Huawei Sans" w:hAnsi="Huawei Sans" w:cs="Huawei Sans"/>
        </w:rPr>
      </w:pPr>
      <w:r w:rsidRPr="1146C6CB" w:rsidR="1146C6CB">
        <w:rPr>
          <w:rFonts w:ascii="Huawei Sans" w:hAnsi="Huawei Sans" w:cs="Huawei Sans"/>
        </w:rPr>
        <w:t>行存表与列存表在执行相同的</w:t>
      </w:r>
      <w:r w:rsidRPr="1146C6CB" w:rsidR="1146C6CB">
        <w:rPr>
          <w:rFonts w:ascii="Huawei Sans" w:hAnsi="Huawei Sans" w:cs="Huawei Sans"/>
        </w:rPr>
        <w:t>SQL语句时，为何执行的时间不同</w:t>
      </w:r>
      <w:r w:rsidRPr="1146C6CB" w:rsidR="1146C6CB">
        <w:rPr>
          <w:rFonts w:ascii="Huawei Sans" w:hAnsi="Huawei Sans" w:cs="Huawei Sans"/>
        </w:rPr>
        <w:t>？</w:t>
      </w:r>
    </w:p>
    <w:p w:rsidR="1146C6CB" w:rsidP="1146C6CB" w:rsidRDefault="1146C6CB" w14:paraId="46A40129" w14:textId="318DCE2F">
      <w:pPr>
        <w:pStyle w:val="255"/>
        <w:rPr>
          <w:rFonts w:ascii="Huawei Sans" w:hAnsi="Huawei Sans" w:cs="Huawei Sans"/>
        </w:rPr>
      </w:pPr>
    </w:p>
    <w:p w:rsidR="5041DDF4" w:rsidRDefault="5041DDF4" w14:paraId="2DAB2C73" w14:textId="37F5AB8C">
      <w:r w:rsidRPr="1146C6CB" w:rsidR="5041DDF4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eastAsia="zh-CN"/>
        </w:rPr>
        <w:t>行存表按照记录的顺序存储数据，每个记录都包含多个字段。当执行一个查询时，数据库引擎需要扫描整个表来找到匹配查询条件的行。这种扫描需要读取所有字段的值并比较它们与查询条件。如果表中的记录数很多，则这种方法可能会导致性能问题。</w:t>
      </w:r>
    </w:p>
    <w:p w:rsidR="5041DDF4" w:rsidRDefault="5041DDF4" w14:paraId="280B67B9" w14:textId="514E11C4">
      <w:r w:rsidRPr="1146C6CB" w:rsidR="5041DDF4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eastAsia="zh-CN"/>
        </w:rPr>
        <w:t>相反，列存表将每个字段单独存储，可以更有效地压缩数据。当执行查询时，数据库引擎只需读取包含匹配条件的字段的值，并且可以跳过其他字段的值。这种方法通常比行存表更快。</w:t>
      </w:r>
    </w:p>
    <w:p xmlns:wp14="http://schemas.microsoft.com/office/word/2010/wordml" w14:paraId="61829076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7EC593FF" wp14:textId="77777777"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</w:t>
      </w:r>
    </w:p>
    <w:p xmlns:wp14="http://schemas.microsoft.com/office/word/2010/wordml" w14:paraId="2B0D0EB1" wp14:textId="77777777">
      <w:pPr>
        <w:pStyle w:val="255"/>
        <w:rPr>
          <w:rFonts w:ascii="Huawei Sans" w:hAnsi="Huawei Sans" w:cs="Huawei Sans"/>
        </w:rPr>
      </w:pPr>
      <w:r w:rsidRPr="1146C6CB" w:rsidR="1146C6CB">
        <w:rPr>
          <w:rFonts w:ascii="Huawei Sans" w:hAnsi="Huawei Sans" w:cs="Huawei Sans"/>
        </w:rPr>
        <w:t>在执行哪些类型SQL时，行存表效率更高？在执行哪些类型SQL时，列存表效率更高？</w:t>
      </w:r>
    </w:p>
    <w:p w:rsidR="40764821" w:rsidRDefault="40764821" w14:paraId="3897FE4C" w14:textId="50994E7D">
      <w:r w:rsidRPr="1146C6CB" w:rsidR="40764821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eastAsia="zh-CN"/>
        </w:rPr>
        <w:t>行存表在执行需要检索整行数据或执行大量的更新操作时效率更高。例如，当我们需要读取完整的记录、进行聚合查询、进行遍历和修改等操作时，行存表可能会比列存表更加高效。</w:t>
      </w:r>
    </w:p>
    <w:p w:rsidR="40764821" w:rsidRDefault="40764821" w14:paraId="19D71A3F" w14:textId="56169AD8">
      <w:r w:rsidRPr="1146C6CB" w:rsidR="40764821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eastAsia="zh-CN"/>
        </w:rPr>
        <w:t>而列存表则在执行需要聚合、筛选特定列和查询多个表之间的连接时效率更高。由于列存表只需读取所需要的列，在执行这类查询时可以减少磁盘读取次数，从而提高性能。此外，列存表还可以更好地支持复杂查询，如涉及大量 join 操作的查询。</w:t>
      </w:r>
    </w:p>
    <w:p xmlns:wp14="http://schemas.microsoft.com/office/word/2010/wordml" w14:paraId="17AD93B2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0DE4B5B7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66204FF1" wp14:textId="77777777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 xmlns:wp14="http://schemas.microsoft.com/office/word/2010/wordml" w14:paraId="1C7ECD88" wp14:textId="77777777">
      <w:pPr>
        <w:pStyle w:val="3"/>
        <w:numPr>
          <w:ilvl w:val="0"/>
          <w:numId w:val="0"/>
        </w:numPr>
      </w:pPr>
      <w:bookmarkStart w:name="_Toc90472385" w:id="0"/>
      <w:r>
        <w:rPr>
          <w:rFonts w:hint="eastAsia"/>
        </w:rPr>
        <w:t>关卡三：openGauss物化视图应用</w:t>
      </w:r>
      <w:bookmarkEnd w:id="0"/>
    </w:p>
    <w:p xmlns:wp14="http://schemas.microsoft.com/office/word/2010/wordml" w14:paraId="711D1978" wp14:textId="77777777"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任务一：物化视图的使用</w:t>
      </w:r>
    </w:p>
    <w:p xmlns:wp14="http://schemas.microsoft.com/office/word/2010/wordml" w14:paraId="30586E9D" wp14:textId="77777777"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创建物化视图所需要的表后，对表内容进行查询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对查询结果截图：</w:t>
      </w:r>
    </w:p>
    <w:p xmlns:wp14="http://schemas.microsoft.com/office/word/2010/wordml" w14:paraId="7CD63CBD" wp14:textId="77777777"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test_view;</w:t>
      </w:r>
    </w:p>
    <w:p xmlns:wp14="http://schemas.microsoft.com/office/word/2010/wordml" w14:paraId="2DBF0D7D" wp14:textId="77777777"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 xmlns:wp14="http://schemas.microsoft.com/office/word/2010/wordml" w14:paraId="6B62F1B3" wp14:textId="20A6C4FF">
      <w:pPr>
        <w:pStyle w:val="255"/>
      </w:pPr>
      <w:r w:rsidR="5CD068A2">
        <w:drawing>
          <wp:inline xmlns:wp14="http://schemas.microsoft.com/office/word/2010/wordprocessingDrawing" wp14:editId="38E9C596" wp14:anchorId="1944276F">
            <wp:extent cx="4572000" cy="2657475"/>
            <wp:effectExtent l="0" t="0" r="0" b="0"/>
            <wp:docPr id="1221452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80928d26d6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F2C34E" wp14:textId="77777777"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 xmlns:wp14="http://schemas.microsoft.com/office/word/2010/wordml" w14:paraId="680A4E5D" wp14:textId="77777777"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 xmlns:wp14="http://schemas.microsoft.com/office/word/2010/wordml" w14:paraId="19219836" wp14:textId="77777777"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 xmlns:wp14="http://schemas.microsoft.com/office/word/2010/wordml" w14:paraId="7AAF694D" wp14:textId="77777777"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 xmlns:wp14="http://schemas.microsoft.com/office/word/2010/wordml" w14:paraId="2E0481AA" wp14:textId="77777777"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 xmlns:wp14="http://schemas.microsoft.com/office/word/2010/wordml" w14:paraId="296FEF7D" wp14:textId="77777777"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 xmlns:wp14="http://schemas.microsoft.com/office/word/2010/wordml" w14:paraId="7194DBDC" wp14:textId="6428F06C">
      <w:pPr>
        <w:pStyle w:val="255"/>
      </w:pPr>
      <w:r w:rsidR="446836D9">
        <w:drawing>
          <wp:inline xmlns:wp14="http://schemas.microsoft.com/office/word/2010/wordprocessingDrawing" wp14:editId="5945D2BC" wp14:anchorId="350AC81C">
            <wp:extent cx="4572000" cy="2657475"/>
            <wp:effectExtent l="0" t="0" r="0" b="0"/>
            <wp:docPr id="1471244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bd345b5993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69D0D3C" wp14:textId="77777777"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 xmlns:wp14="http://schemas.microsoft.com/office/word/2010/wordml" w14:paraId="54CD245A" wp14:textId="77777777"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 xmlns:wp14="http://schemas.microsoft.com/office/word/2010/wordml" w14:paraId="47DEFC18" wp14:textId="77777777">
      <w:pPr>
        <w:pStyle w:val="255"/>
        <w:rPr>
          <w:rFonts w:hint="eastAsia"/>
        </w:rPr>
      </w:pPr>
      <w:r>
        <w:rPr>
          <w:rFonts w:ascii="Huawei Sans" w:hAnsi="Huawei Sans" w:cs="Huawei Sans"/>
        </w:rPr>
        <w:t>3. 对表进行操作后</w:t>
      </w:r>
      <w:r>
        <w:rPr>
          <w:rFonts w:hint="eastAsia" w:ascii="Huawei Sans" w:hAnsi="Huawei Sans" w:cs="Huawei Sans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 xmlns:wp14="http://schemas.microsoft.com/office/word/2010/wordml" w14:paraId="22B48B34" wp14:textId="77777777"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 xmlns:wp14="http://schemas.microsoft.com/office/word/2010/wordml" w14:paraId="1231BE67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36FEB5B0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30D7AA69" wp14:textId="6C517BD3">
      <w:pPr>
        <w:pStyle w:val="255"/>
      </w:pPr>
      <w:r w:rsidR="180E3D10">
        <w:drawing>
          <wp:inline xmlns:wp14="http://schemas.microsoft.com/office/word/2010/wordprocessingDrawing" wp14:editId="52B4D460" wp14:anchorId="295BEAEC">
            <wp:extent cx="4572000" cy="2981325"/>
            <wp:effectExtent l="0" t="0" r="0" b="0"/>
            <wp:docPr id="557162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c0fd480cf343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196D064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553C71D2" wp14:textId="77777777"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4.</w:t>
      </w:r>
      <w:r>
        <w:rPr>
          <w:rFonts w:ascii="Huawei Sans" w:hAnsi="Huawei Sans" w:cs="Huawei Sans"/>
        </w:rPr>
        <w:t xml:space="preserve"> 创建增量物化视图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 xmlns:wp14="http://schemas.microsoft.com/office/word/2010/wordml" w14:paraId="7A131998" wp14:textId="77777777">
      <w:pPr>
        <w:pStyle w:val="297"/>
        <w:rPr>
          <w:rFonts w:ascii="Huawei Sans" w:hAnsi="Huawei Sans" w:cs="Huawei Sans"/>
        </w:rPr>
      </w:pPr>
      <w:r w:rsidRPr="1146C6CB" w:rsidR="1146C6CB">
        <w:rPr>
          <w:rFonts w:ascii="Huawei Sans" w:hAnsi="Huawei Sans" w:cs="Huawei Sans"/>
        </w:rPr>
        <w:t xml:space="preserve">SELECT * FROM </w:t>
      </w:r>
      <w:r w:rsidRPr="1146C6CB" w:rsidR="1146C6CB">
        <w:rPr>
          <w:rFonts w:ascii="Huawei Sans" w:hAnsi="Huawei Sans" w:cs="Huawei Sans"/>
        </w:rPr>
        <w:t>vi_order</w:t>
      </w:r>
      <w:r w:rsidRPr="1146C6CB" w:rsidR="1146C6CB">
        <w:rPr>
          <w:rFonts w:ascii="Huawei Sans" w:hAnsi="Huawei Sans" w:cs="Huawei Sans"/>
        </w:rPr>
        <w:t>;</w:t>
      </w:r>
    </w:p>
    <w:p w:rsidR="6A32E179" w:rsidP="1146C6CB" w:rsidRDefault="6A32E179" w14:paraId="332C694A" w14:textId="6B4AD165">
      <w:pPr>
        <w:pStyle w:val="297"/>
      </w:pPr>
      <w:r w:rsidR="6A32E179">
        <w:drawing>
          <wp:inline wp14:editId="793B8E06" wp14:anchorId="173FEE91">
            <wp:extent cx="4572000" cy="2981325"/>
            <wp:effectExtent l="0" t="0" r="0" b="0"/>
            <wp:docPr id="791295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626e927730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4FF1C98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6D072C0D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48A21919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6BD18F9B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238601FE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773F23A8" wp14:textId="77777777"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hint="eastAsia" w:ascii="Huawei Sans" w:hAnsi="Huawei Sans" w:cs="Huawei Sans"/>
        </w:rPr>
        <w:t>.</w:t>
      </w:r>
      <w:r>
        <w:rPr>
          <w:rFonts w:ascii="Huawei Sans" w:hAnsi="Huawei Sans" w:cs="Huawei Sans"/>
        </w:rPr>
        <w:t xml:space="preserve"> 对表进行操作后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 xmlns:wp14="http://schemas.microsoft.com/office/word/2010/wordml" w14:paraId="1E79CF0C" wp14:textId="77777777"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 xmlns:wp14="http://schemas.microsoft.com/office/word/2010/wordml" w14:paraId="0F3CABC7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5B08B5D1" wp14:textId="77EC18E6">
      <w:pPr>
        <w:pStyle w:val="255"/>
      </w:pPr>
      <w:r w:rsidR="5285BFB6">
        <w:drawing>
          <wp:inline xmlns:wp14="http://schemas.microsoft.com/office/word/2010/wordprocessingDrawing" wp14:editId="07CB768C" wp14:anchorId="2BBC434E">
            <wp:extent cx="4572000" cy="2657475"/>
            <wp:effectExtent l="0" t="0" r="0" b="0"/>
            <wp:docPr id="1593462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3fb5f4f4840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6DEB4AB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4B35E32D" wp14:textId="77777777"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实践思考题</w:t>
      </w:r>
    </w:p>
    <w:p xmlns:wp14="http://schemas.microsoft.com/office/word/2010/wordml" w14:paraId="52BF4C50" wp14:textId="77777777"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：全量物化视图与增量物化视图有哪些差别？</w:t>
      </w:r>
    </w:p>
    <w:p xmlns:wp14="http://schemas.microsoft.com/office/word/2010/wordml" w14:paraId="0AD9C6F4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:rsidP="7974EC1E" w14:paraId="71694814" wp14:textId="6DD3A2B6">
      <w:pPr>
        <w:spacing w:before="80" w:after="80" w:line="240" w:lineRule="atLeast"/>
        <w:ind w:left="1134"/>
        <w:rPr>
          <w:rFonts w:ascii="Microsoft YaHei" w:hAnsi="Microsoft YaHei" w:eastAsia="Microsoft YaHei" w:cs="Microsoft Ya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7974EC1E" w:rsidR="105AC4FC">
        <w:rPr>
          <w:rFonts w:ascii="Microsoft YaHei" w:hAnsi="Microsoft YaHei" w:eastAsia="Microsoft YaHei" w:cs="Microsoft Ya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全量物化视图和增量物化视图都是用于优化查询性能的技术，但它们有以下几点不同：</w:t>
      </w:r>
    </w:p>
    <w:p xmlns:wp14="http://schemas.microsoft.com/office/word/2010/wordml" w:rsidP="7974EC1E" w14:paraId="6E12CF5D" wp14:textId="5538E067">
      <w:pPr>
        <w:widowControl w:val="0"/>
        <w:spacing w:beforeLines="50" w:afterLines="50" w:line="240" w:lineRule="auto"/>
        <w:ind w:left="880" w:firstLine="420"/>
        <w:rPr>
          <w:rFonts w:ascii="Microsoft YaHei" w:hAnsi="Microsoft YaHei" w:eastAsia="Microsoft YaHei" w:cs="Microsoft Ya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7974EC1E" w:rsidR="105AC4FC">
        <w:rPr>
          <w:rFonts w:ascii="Microsoft YaHei" w:hAnsi="Microsoft YaHei" w:eastAsia="Microsoft YaHei" w:cs="Microsoft Ya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定义：全量物化视图在创建时会将整个查询结果存储在物化视图中，而增量物化视图则只存储变更的数据。</w:t>
      </w:r>
    </w:p>
    <w:p xmlns:wp14="http://schemas.microsoft.com/office/word/2010/wordml" w:rsidP="7974EC1E" w14:paraId="396898A1" wp14:textId="71F8126D">
      <w:pPr>
        <w:widowControl w:val="0"/>
        <w:spacing w:beforeLines="50" w:afterLines="50" w:line="240" w:lineRule="auto"/>
        <w:ind w:left="880" w:firstLine="420"/>
        <w:rPr>
          <w:rFonts w:ascii="Microsoft YaHei" w:hAnsi="Microsoft YaHei" w:eastAsia="Microsoft YaHei" w:cs="Microsoft Ya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7974EC1E" w:rsidR="105AC4FC">
        <w:rPr>
          <w:rFonts w:ascii="Microsoft YaHei" w:hAnsi="Microsoft YaHei" w:eastAsia="Microsoft YaHei" w:cs="Microsoft Ya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更新频率：全量物化视图的更新频率低，因为每次更新需要重新计算所有数据。而增量物化视图则可以在较短时间内快速更新，因为只需要计算变更的数据。</w:t>
      </w:r>
    </w:p>
    <w:p xmlns:wp14="http://schemas.microsoft.com/office/word/2010/wordml" w:rsidP="7974EC1E" w14:paraId="6B78C1DB" wp14:textId="72365593">
      <w:pPr>
        <w:widowControl w:val="0"/>
        <w:spacing w:beforeLines="50" w:afterLines="50" w:line="240" w:lineRule="auto"/>
        <w:ind w:left="880" w:firstLine="420"/>
        <w:rPr>
          <w:rFonts w:ascii="Microsoft YaHei" w:hAnsi="Microsoft YaHei" w:eastAsia="Microsoft YaHei" w:cs="Microsoft Ya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7974EC1E" w:rsidR="105AC4FC">
        <w:rPr>
          <w:rFonts w:ascii="Microsoft YaHei" w:hAnsi="Microsoft YaHei" w:eastAsia="Microsoft YaHei" w:cs="Microsoft Ya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存储空间：全量物化视图需要占用更多的存储空间，因为存储了整个查询结果；而增量物化视图则只存储了变更的数据，因此需要的存储空间较少。</w:t>
      </w:r>
    </w:p>
    <w:p xmlns:wp14="http://schemas.microsoft.com/office/word/2010/wordml" w:rsidP="7974EC1E" w14:paraId="68933EE5" wp14:textId="3D4FCB20">
      <w:pPr>
        <w:widowControl w:val="0"/>
        <w:spacing w:beforeLines="50" w:afterLines="50" w:line="240" w:lineRule="auto"/>
        <w:ind w:left="880" w:firstLine="420"/>
        <w:rPr>
          <w:rFonts w:ascii="Microsoft YaHei" w:hAnsi="Microsoft YaHei" w:eastAsia="Microsoft YaHei" w:cs="Microsoft Ya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7974EC1E" w:rsidR="105AC4FC">
        <w:rPr>
          <w:rFonts w:ascii="Microsoft YaHei" w:hAnsi="Microsoft YaHei" w:eastAsia="Microsoft YaHei" w:cs="Microsoft Ya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查询性能：对于频繁查询的场景，全量物化视图可能会更适合，因为它可以通过使用预先计算好的数据来快速响应查询；而对于大量变更的场景，增量物化视图可能会更适合，因为它可以更快地更新变更的数据。</w:t>
      </w:r>
    </w:p>
    <w:p xmlns:wp14="http://schemas.microsoft.com/office/word/2010/wordml" w:rsidP="7974EC1E" w14:paraId="34EB3C15" wp14:textId="734DE0E1">
      <w:pPr>
        <w:spacing w:before="80" w:after="80" w:line="240" w:lineRule="atLeast"/>
        <w:ind w:left="1134"/>
        <w:rPr>
          <w:rFonts w:ascii="Microsoft YaHei" w:hAnsi="Microsoft YaHei" w:eastAsia="Microsoft YaHei" w:cs="Microsoft Ya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7974EC1E" w:rsidR="105AC4FC">
        <w:rPr>
          <w:rFonts w:ascii="Microsoft YaHei" w:hAnsi="Microsoft YaHei" w:eastAsia="Microsoft YaHei" w:cs="Microsoft Ya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CN"/>
        </w:rPr>
        <w:t>总的来说，全量物化视图适用于相对静态的数据，并且查询的响应时间要非常快，而增量物化视图则适用于经常发生变更的数据集，且查询的响应时间可以稍微慢一些。</w:t>
      </w:r>
    </w:p>
    <w:p xmlns:wp14="http://schemas.microsoft.com/office/word/2010/wordml" w:rsidP="7974EC1E" w14:paraId="4B1F511A" wp14:textId="4FA12DC8">
      <w:pPr>
        <w:pStyle w:val="255"/>
        <w:ind w:left="840"/>
        <w:rPr>
          <w:rFonts w:ascii="Huawei Sans" w:hAnsi="Huawei Sans" w:cs="Huawei Sans"/>
        </w:rPr>
      </w:pPr>
    </w:p>
    <w:p xmlns:wp14="http://schemas.microsoft.com/office/word/2010/wordml" w14:paraId="416B10E1" wp14:textId="77777777">
      <w:pPr>
        <w:pStyle w:val="255"/>
      </w:pPr>
      <w:r w:rsidRPr="7974EC1E" w:rsidR="7974EC1E">
        <w:rPr>
          <w:rFonts w:ascii="Huawei Sans" w:hAnsi="Huawei Sans" w:cs="Huawei Sans"/>
        </w:rPr>
        <w:t>思考题</w:t>
      </w:r>
      <w:r w:rsidRPr="7974EC1E" w:rsidR="7974EC1E">
        <w:rPr>
          <w:rFonts w:ascii="Huawei Sans" w:hAnsi="Huawei Sans" w:cs="Huawei Sans"/>
        </w:rPr>
        <w:t>2</w:t>
      </w:r>
      <w:r w:rsidRPr="7974EC1E" w:rsidR="7974EC1E">
        <w:rPr>
          <w:rFonts w:ascii="Huawei Sans" w:hAnsi="Huawei Sans" w:cs="Huawei Sans"/>
        </w:rPr>
        <w:t>：</w:t>
      </w:r>
      <w:r w:rsidR="7974EC1E">
        <w:rPr/>
        <w:t>物化视图适用那些使用场景？</w:t>
      </w:r>
    </w:p>
    <w:p w:rsidR="7974EC1E" w:rsidP="7974EC1E" w:rsidRDefault="7974EC1E" w14:paraId="63FCE3DD" w14:textId="511F1DC2">
      <w:pPr>
        <w:pStyle w:val="255"/>
      </w:pPr>
    </w:p>
    <w:p w:rsidR="489913C9" w:rsidRDefault="489913C9" w14:paraId="3BFD2930" w14:textId="7A6F1D13">
      <w:r w:rsidRPr="7974EC1E" w:rsidR="489913C9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eastAsia="zh-CN"/>
        </w:rPr>
        <w:t>物化视图适用于需要快速查询大量数据的应用场景。在传统的关系型数据库中，如果有复杂的查询操作，可能需要进行多表连接，这会导致查询效率较低。而通过使用物化视图，可以将查询结果缓存到一个物理表中，以后再次查询时直接从这个物理表中读取数据，不需要再进行计算和多表连接，从而提高查询效率。</w:t>
      </w:r>
    </w:p>
    <w:p w:rsidR="489913C9" w:rsidRDefault="489913C9" w14:paraId="1ADBABFF" w14:textId="78BBB145">
      <w:r w:rsidRPr="7974EC1E" w:rsidR="489913C9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eastAsia="zh-CN"/>
        </w:rPr>
        <w:t>具体来说，物化视图适用于以下情况：</w:t>
      </w:r>
    </w:p>
    <w:p w:rsidR="489913C9" w:rsidP="7974EC1E" w:rsidRDefault="489913C9" w14:paraId="35E23564" w14:textId="644CEEB7">
      <w:pPr>
        <w:pStyle w:val="244"/>
        <w:numPr>
          <w:ilvl w:val="0"/>
          <w:numId w:val="15"/>
        </w:numPr>
        <w:ind w:leftChars="0"/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eastAsia="zh-CN"/>
        </w:rPr>
      </w:pPr>
      <w:r w:rsidRPr="7974EC1E" w:rsidR="489913C9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eastAsia="zh-CN"/>
        </w:rPr>
        <w:t>经常需要查询复杂的聚合函数或多表连接的数据</w:t>
      </w:r>
    </w:p>
    <w:p w:rsidR="489913C9" w:rsidP="7974EC1E" w:rsidRDefault="489913C9" w14:paraId="6C8547F7" w14:textId="10D73230">
      <w:pPr>
        <w:pStyle w:val="244"/>
        <w:numPr>
          <w:ilvl w:val="0"/>
          <w:numId w:val="15"/>
        </w:numPr>
        <w:ind w:leftChars="0"/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eastAsia="zh-CN"/>
        </w:rPr>
      </w:pPr>
      <w:r w:rsidRPr="7974EC1E" w:rsidR="489913C9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eastAsia="zh-CN"/>
        </w:rPr>
        <w:t>查询的结果数据量较大，且需要经常访问</w:t>
      </w:r>
    </w:p>
    <w:p w:rsidR="489913C9" w:rsidP="7974EC1E" w:rsidRDefault="489913C9" w14:paraId="62DE7052" w14:textId="230F33B4">
      <w:pPr>
        <w:pStyle w:val="244"/>
        <w:numPr>
          <w:ilvl w:val="0"/>
          <w:numId w:val="15"/>
        </w:numPr>
        <w:ind w:leftChars="0"/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eastAsia="zh-CN"/>
        </w:rPr>
      </w:pPr>
      <w:r w:rsidRPr="7974EC1E" w:rsidR="489913C9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eastAsia="zh-CN"/>
        </w:rPr>
        <w:t>数据更新频率不高，即使更新也不会对查询产生实质性影响</w:t>
      </w:r>
    </w:p>
    <w:p w:rsidR="489913C9" w:rsidRDefault="489913C9" w14:paraId="55A71A78" w14:textId="1C6B9ABD">
      <w:r w:rsidRPr="7974EC1E" w:rsidR="489913C9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eastAsia="zh-CN"/>
        </w:rPr>
        <w:t>需要注意的是，物化视图虽然可以提高查询效率，但是会占用额外的存储空间，并且需要定期刷新以保证数据的准确性。因此，需要根据具体的业务场景和需求来权衡是否使用物化视图。</w:t>
      </w:r>
    </w:p>
    <w:p w:rsidR="7974EC1E" w:rsidP="7974EC1E" w:rsidRDefault="7974EC1E" w14:paraId="6F331779" w14:textId="41076A6E">
      <w:pPr>
        <w:pStyle w:val="255"/>
        <w:ind w:left="840"/>
      </w:pPr>
    </w:p>
    <w:p xmlns:wp14="http://schemas.microsoft.com/office/word/2010/wordml" w14:paraId="65F9C3DC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5023141B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1F3B1409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562C75D1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664355AD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1A965116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7DF4E37C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44FB30F8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1DA6542E" wp14:textId="77777777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 xmlns:wp14="http://schemas.microsoft.com/office/word/2010/wordml" w14:paraId="53F01009" wp14:textId="77777777">
      <w:pPr>
        <w:pStyle w:val="3"/>
        <w:numPr>
          <w:ilvl w:val="0"/>
          <w:numId w:val="0"/>
        </w:numPr>
        <w:ind w:right="442"/>
      </w:pPr>
      <w:bookmarkStart w:name="_Toc90472392" w:id="1"/>
      <w:r>
        <w:rPr>
          <w:rFonts w:hint="eastAsia"/>
        </w:rPr>
        <w:t>关卡四：openGauss密态数据库</w:t>
      </w:r>
      <w:r>
        <w:t>特性应用</w:t>
      </w:r>
      <w:bookmarkEnd w:id="1"/>
    </w:p>
    <w:p xmlns:wp14="http://schemas.microsoft.com/office/word/2010/wordml" w14:paraId="5968505D" wp14:textId="77777777"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任务一：物化视图的使用</w:t>
      </w:r>
    </w:p>
    <w:p xmlns:wp14="http://schemas.microsoft.com/office/word/2010/wordml" w14:paraId="2049DF57" wp14:textId="77777777">
      <w:pPr>
        <w:pStyle w:val="255"/>
        <w:numPr>
          <w:ilvl w:val="0"/>
          <w:numId w:val="17"/>
        </w:numPr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通过</w:t>
      </w:r>
      <w:r>
        <w:rPr>
          <w:rFonts w:ascii="Huawei Sans" w:hAnsi="Huawei Sans" w:cs="Huawei Sans"/>
        </w:rPr>
        <w:t>tcpdump</w:t>
      </w:r>
      <w:r>
        <w:rPr>
          <w:rFonts w:hint="eastAsia" w:ascii="Huawei Sans" w:hAnsi="Huawei Sans" w:cs="Huawei Sans"/>
        </w:rPr>
        <w:t>抓取数据流，</w:t>
      </w:r>
      <w:r>
        <w:rPr>
          <w:rFonts w:ascii="Huawei Sans" w:hAnsi="Huawei Sans" w:cs="Huawei Sans"/>
        </w:rPr>
        <w:t>此</w:t>
      </w:r>
      <w:r>
        <w:rPr>
          <w:rFonts w:hint="eastAsia" w:ascii="Huawei Sans" w:hAnsi="Huawei Sans" w:cs="Huawei Sans"/>
        </w:rPr>
        <w:t>p</w:t>
      </w:r>
      <w:r>
        <w:rPr>
          <w:rFonts w:ascii="Huawei Sans" w:hAnsi="Huawei Sans" w:cs="Huawei Sans"/>
        </w:rPr>
        <w:t>utty窗口暂时保持不动，将执行结果截图</w:t>
      </w:r>
      <w:r>
        <w:rPr>
          <w:rFonts w:hint="eastAsia" w:ascii="Huawei Sans" w:hAnsi="Huawei Sans" w:cs="Huawei Sans"/>
        </w:rPr>
        <w:t>：</w:t>
      </w:r>
    </w:p>
    <w:p xmlns:wp14="http://schemas.microsoft.com/office/word/2010/wordml" w14:paraId="3041E394" wp14:textId="77777777">
      <w:pPr>
        <w:pStyle w:val="255"/>
      </w:pPr>
    </w:p>
    <w:p xmlns:wp14="http://schemas.microsoft.com/office/word/2010/wordml" w14:paraId="722B00AE" wp14:textId="0B4A51AB">
      <w:pPr>
        <w:pStyle w:val="255"/>
      </w:pPr>
      <w:r w:rsidR="256CD94E">
        <w:drawing>
          <wp:inline xmlns:wp14="http://schemas.microsoft.com/office/word/2010/wordprocessingDrawing" wp14:editId="77BAB1C9" wp14:anchorId="642CA66B">
            <wp:extent cx="4572000" cy="847725"/>
            <wp:effectExtent l="0" t="0" r="0" b="0"/>
            <wp:docPr id="1713879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1d475116dd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2C6D796" wp14:textId="77777777">
      <w:pPr>
        <w:pStyle w:val="255"/>
      </w:pPr>
    </w:p>
    <w:p xmlns:wp14="http://schemas.microsoft.com/office/word/2010/wordml" w14:paraId="1CC71449" wp14:textId="77777777">
      <w:pPr>
        <w:pStyle w:val="255"/>
        <w:numPr>
          <w:ilvl w:val="0"/>
          <w:numId w:val="17"/>
        </w:numPr>
        <w:rPr>
          <w:rFonts w:ascii="Huawei Sans" w:hAnsi="Huawei Sans" w:cs="Huawei Sans"/>
        </w:rPr>
      </w:pPr>
      <w:r>
        <w:rPr>
          <w:rFonts w:ascii="Huawei Sans" w:hAnsi="Huawei Sans" w:cs="Huawei Sans"/>
        </w:rPr>
        <w:t>将</w:t>
      </w:r>
      <w:r>
        <w:rPr>
          <w:rFonts w:hint="eastAsia" w:ascii="Huawei Sans" w:hAnsi="Huawei Sans" w:cs="Huawei Sans"/>
        </w:rPr>
        <w:t>加密表和非加密表查询结果</w:t>
      </w:r>
      <w:r>
        <w:rPr>
          <w:rFonts w:ascii="Huawei Sans" w:hAnsi="Huawei Sans" w:cs="Huawei Sans"/>
        </w:rPr>
        <w:t>截图</w:t>
      </w:r>
      <w:r>
        <w:rPr>
          <w:rFonts w:hint="eastAsia" w:ascii="Huawei Sans" w:hAnsi="Huawei Sans" w:cs="Huawei Sans"/>
        </w:rPr>
        <w:t>：</w:t>
      </w:r>
    </w:p>
    <w:p xmlns:wp14="http://schemas.microsoft.com/office/word/2010/wordml" w14:paraId="6E1831B3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:rsidP="1146C6CB" w14:paraId="54E11D2A" wp14:textId="33DF373F">
      <w:pPr>
        <w:pStyle w:val="255"/>
        <w:ind w:left="840"/>
      </w:pPr>
      <w:r w:rsidR="29FC3AEF">
        <w:drawing>
          <wp:inline xmlns:wp14="http://schemas.microsoft.com/office/word/2010/wordprocessingDrawing" wp14:editId="527F9F67" wp14:anchorId="2A81A995">
            <wp:extent cx="4572000" cy="2657475"/>
            <wp:effectExtent l="0" t="0" r="0" b="0"/>
            <wp:docPr id="663954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3413a76f047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6C6CB" w:rsidP="1146C6CB" w:rsidRDefault="1146C6CB" w14:paraId="0DF7619E" w14:textId="1DAAA299">
      <w:pPr>
        <w:pStyle w:val="255"/>
      </w:pPr>
    </w:p>
    <w:p xmlns:wp14="http://schemas.microsoft.com/office/word/2010/wordml" w14:paraId="31126E5D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328797F2" wp14:textId="77777777">
      <w:pPr>
        <w:pStyle w:val="255"/>
        <w:numPr>
          <w:ilvl w:val="0"/>
          <w:numId w:val="17"/>
        </w:numPr>
        <w:rPr>
          <w:rFonts w:ascii="Huawei Sans" w:hAnsi="Huawei Sans" w:cs="Huawei Sans"/>
        </w:rPr>
      </w:pPr>
      <w:r w:rsidR="4FB36A15">
        <w:rPr/>
        <w:t>用w</w:t>
      </w:r>
      <w:r w:rsidR="4FB36A15">
        <w:rPr/>
        <w:t>ireshark</w:t>
      </w:r>
      <w:r w:rsidR="4FB36A15">
        <w:rPr/>
        <w:t>解析加密表</w:t>
      </w:r>
      <w:r w:rsidR="4FB36A15">
        <w:rPr/>
        <w:t>和</w:t>
      </w:r>
      <w:r w:rsidR="4FB36A15">
        <w:rPr/>
        <w:t>非加密表的差异时，</w:t>
      </w:r>
      <w:r w:rsidRPr="4FB36A15" w:rsidR="4FB36A15">
        <w:rPr>
          <w:rFonts w:ascii="Huawei Sans" w:hAnsi="Huawei Sans" w:cs="Huawei Sans"/>
        </w:rPr>
        <w:t>非加密表</w:t>
      </w:r>
      <w:r w:rsidRPr="4FB36A15" w:rsidR="4FB36A15">
        <w:rPr>
          <w:rFonts w:ascii="Huawei Sans" w:hAnsi="Huawei Sans" w:cs="Huawei Sans"/>
        </w:rPr>
        <w:t>name</w:t>
      </w:r>
      <w:r w:rsidRPr="4FB36A15" w:rsidR="4FB36A15">
        <w:rPr>
          <w:rFonts w:ascii="Huawei Sans" w:hAnsi="Huawei Sans" w:cs="Huawei Sans"/>
        </w:rPr>
        <w:t>列和</w:t>
      </w:r>
      <w:r w:rsidRPr="4FB36A15" w:rsidR="4FB36A15">
        <w:rPr>
          <w:rFonts w:ascii="Huawei Sans" w:hAnsi="Huawei Sans" w:cs="Huawei Sans"/>
        </w:rPr>
        <w:t>credit_card</w:t>
      </w:r>
      <w:r w:rsidRPr="4FB36A15" w:rsidR="4FB36A15">
        <w:rPr>
          <w:rFonts w:ascii="Huawei Sans" w:hAnsi="Huawei Sans" w:cs="Huawei Sans"/>
        </w:rPr>
        <w:t>列是明文</w:t>
      </w:r>
      <w:r w:rsidRPr="4FB36A15" w:rsidR="4FB36A15">
        <w:rPr>
          <w:rFonts w:ascii="Huawei Sans" w:hAnsi="Huawei Sans" w:cs="Huawei Sans"/>
        </w:rPr>
        <w:t>，</w:t>
      </w:r>
      <w:r w:rsidRPr="4FB36A15" w:rsidR="4FB36A15">
        <w:rPr>
          <w:rFonts w:ascii="Huawei Sans" w:hAnsi="Huawei Sans" w:cs="Huawei Sans"/>
        </w:rPr>
        <w:t>加密表</w:t>
      </w:r>
      <w:r w:rsidRPr="4FB36A15" w:rsidR="4FB36A15">
        <w:rPr>
          <w:rFonts w:ascii="Huawei Sans" w:hAnsi="Huawei Sans" w:cs="Huawei Sans"/>
        </w:rPr>
        <w:t>name</w:t>
      </w:r>
      <w:r w:rsidRPr="4FB36A15" w:rsidR="4FB36A15">
        <w:rPr>
          <w:rFonts w:ascii="Huawei Sans" w:hAnsi="Huawei Sans" w:cs="Huawei Sans"/>
        </w:rPr>
        <w:t>列和</w:t>
      </w:r>
      <w:r w:rsidRPr="4FB36A15" w:rsidR="4FB36A15">
        <w:rPr>
          <w:rFonts w:ascii="Huawei Sans" w:hAnsi="Huawei Sans" w:cs="Huawei Sans"/>
        </w:rPr>
        <w:t>credit_card</w:t>
      </w:r>
      <w:r w:rsidRPr="4FB36A15" w:rsidR="4FB36A15">
        <w:rPr>
          <w:rFonts w:ascii="Huawei Sans" w:hAnsi="Huawei Sans" w:cs="Huawei Sans"/>
        </w:rPr>
        <w:t>列均是密文，</w:t>
      </w:r>
      <w:r w:rsidRPr="4FB36A15" w:rsidR="4FB36A15">
        <w:rPr>
          <w:rFonts w:ascii="Huawei Sans" w:hAnsi="Huawei Sans" w:cs="Huawei Sans"/>
        </w:rPr>
        <w:t>将执行结果截图：</w:t>
      </w:r>
    </w:p>
    <w:p xmlns:wp14="http://schemas.microsoft.com/office/word/2010/wordml" w14:paraId="2DE403A5" wp14:textId="2929461F">
      <w:pPr>
        <w:pStyle w:val="255"/>
      </w:pPr>
      <w:r w:rsidR="24C1ADBF">
        <w:drawing>
          <wp:inline xmlns:wp14="http://schemas.microsoft.com/office/word/2010/wordprocessingDrawing" wp14:editId="36B799D0" wp14:anchorId="2B2C6881">
            <wp:extent cx="4572000" cy="3676650"/>
            <wp:effectExtent l="0" t="0" r="0" b="0"/>
            <wp:docPr id="811244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ab1f01031e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2431CDC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49E398E2" wp14:textId="77777777">
      <w:pPr>
        <w:pStyle w:val="255"/>
        <w:rPr>
          <w:rFonts w:ascii="Huawei Sans" w:hAnsi="Huawei Sans" w:cs="Huawei Sans"/>
        </w:rPr>
      </w:pPr>
    </w:p>
    <w:p xmlns:wp14="http://schemas.microsoft.com/office/word/2010/wordml" w14:paraId="2D7A2E81" wp14:textId="77777777">
      <w:pPr>
        <w:pStyle w:val="255"/>
        <w:numPr>
          <w:ilvl w:val="0"/>
          <w:numId w:val="17"/>
        </w:numPr>
      </w:pPr>
      <w:r>
        <w:t>查询加密表</w:t>
      </w:r>
      <w:r>
        <w:rPr>
          <w:rFonts w:hint="eastAsia"/>
        </w:rPr>
        <w:t>，</w:t>
      </w:r>
      <w:r>
        <w:t>查询到的结果为</w:t>
      </w:r>
      <w:r>
        <w:rPr>
          <w:rFonts w:hint="eastAsia"/>
        </w:rPr>
        <w:t>密文，</w:t>
      </w:r>
      <w:r>
        <w:t>将执行结果截图：</w:t>
      </w:r>
    </w:p>
    <w:p xmlns:wp14="http://schemas.microsoft.com/office/word/2010/wordml" w14:paraId="16287F21" wp14:textId="77777777">
      <w:pPr>
        <w:pStyle w:val="255"/>
      </w:pPr>
    </w:p>
    <w:p xmlns:wp14="http://schemas.microsoft.com/office/word/2010/wordml" w14:paraId="5BE93A62" wp14:textId="6051C333">
      <w:pPr>
        <w:pStyle w:val="255"/>
      </w:pPr>
      <w:r w:rsidR="252E3AD1">
        <w:drawing>
          <wp:inline xmlns:wp14="http://schemas.microsoft.com/office/word/2010/wordprocessingDrawing" wp14:editId="1A2DA06D" wp14:anchorId="3F8CB0D2">
            <wp:extent cx="4305300" cy="4572000"/>
            <wp:effectExtent l="0" t="0" r="0" b="0"/>
            <wp:docPr id="1991698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1c559751f4b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84BA73E" wp14:textId="77777777">
      <w:pPr>
        <w:pStyle w:val="255"/>
      </w:pPr>
    </w:p>
    <w:p xmlns:wp14="http://schemas.microsoft.com/office/word/2010/wordml" w14:paraId="34B3F2EB" wp14:textId="77777777">
      <w:pPr>
        <w:pStyle w:val="255"/>
      </w:pPr>
    </w:p>
    <w:p xmlns:wp14="http://schemas.microsoft.com/office/word/2010/wordml" w14:paraId="075E5C61" wp14:textId="77777777"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实践思考题</w:t>
      </w:r>
    </w:p>
    <w:p xmlns:wp14="http://schemas.microsoft.com/office/word/2010/wordml" w14:paraId="153C5471" wp14:textId="77777777"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</w:t>
      </w:r>
    </w:p>
    <w:p xmlns:wp14="http://schemas.microsoft.com/office/word/2010/wordml" w14:paraId="50725577" wp14:textId="77777777">
      <w:pPr>
        <w:pStyle w:val="255"/>
        <w:rPr>
          <w:rFonts w:hint="eastAsia"/>
        </w:rPr>
      </w:pPr>
      <w:r w:rsidR="4FB36A15">
        <w:rPr/>
        <w:t>数据实际存储在物理磁盘上的时候是明文还是密文？数据的加解密的动作是在客户端完成的还是服务端完成的？</w:t>
      </w:r>
    </w:p>
    <w:p w:rsidR="4FB36A15" w:rsidP="4FB36A15" w:rsidRDefault="4FB36A15" w14:paraId="042ABCBC" w14:textId="6CB4248B">
      <w:pPr>
        <w:pStyle w:val="255"/>
      </w:pPr>
    </w:p>
    <w:p w:rsidR="5F3F3498" w:rsidRDefault="5F3F3498" w14:paraId="3C1DB62B" w14:textId="78E388AF">
      <w:r w:rsidRPr="4FB36A15" w:rsidR="5F3F3498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eastAsia="zh-CN"/>
        </w:rPr>
        <w:t>数据在物理磁盘上存储时通常是以明文形式保存的。然而，在一些安全性要求更高的情况下，也可以将数据加密后再存储在磁盘上。</w:t>
      </w:r>
    </w:p>
    <w:p w:rsidR="5F3F3498" w:rsidRDefault="5F3F3498" w14:paraId="31C5F784" w14:textId="4206E5E1">
      <w:r w:rsidRPr="4FB36A15" w:rsidR="5F3F3498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1"/>
          <w:szCs w:val="21"/>
          <w:lang w:eastAsia="zh-CN"/>
        </w:rPr>
        <w:t>加密和解密的动作可以在客户端或服务端完成，具体取决于采用的加密方案和系统设计。例如，在端到端加密的场景中，加密和解密操作通常由客户端负责完成，而服务器只负责保存和转发加密后的数据。在其他场景下，可能需要服务端负责加密和解密操作，以便实现更细粒度的访问控制和审计功能。</w:t>
      </w:r>
    </w:p>
    <w:p w:rsidR="4FB36A15" w:rsidP="4FB36A15" w:rsidRDefault="4FB36A15" w14:paraId="6DD57282" w14:textId="13C6D445">
      <w:pPr>
        <w:pStyle w:val="255"/>
      </w:pPr>
    </w:p>
    <w:sectPr>
      <w:headerReference w:type="default" r:id="rId5"/>
      <w:pgSz w:w="11906" w:h="16838" w:orient="portrait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5B95CD12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5220BBB2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NumberOnly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13CB595B" wp14:textId="77777777">
      <w:pPr>
        <w:spacing w:before="0" w:after="0" w:line="240" w:lineRule="auto"/>
      </w:pPr>
      <w:r>
        <w:separator/>
      </w:r>
    </w:p>
  </w:footnote>
  <w:footnote w:type="continuationSeparator" w:id="1">
    <w:p xmlns:wp14="http://schemas.microsoft.com/office/word/2010/wordml" w14:paraId="6D9C8D39" wp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14:paraId="7D34F5C7" wp14:textId="77777777">
    <w:pPr>
      <w:pStyle w:val="59"/>
      <w:rPr>
        <w:rFonts w:hint="eastAsia" w:ascii="HuaweiSans-Regular" w:hAnsi="HuaweiSans-Regular" w:eastAsia="方正兰亭黑简体"/>
      </w:rPr>
    </w:pPr>
  </w:p>
  <w:p xmlns:wp14="http://schemas.microsoft.com/office/word/2010/wordml" w14:paraId="0B4020A7" wp14:textId="77777777"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 xmlns:wp14="http://schemas.microsoft.com/office/word/2010/wordml" w14:paraId="3C340EE6" wp14:textId="77777777"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 w14:paraId="1D7B270A" wp14:textId="77777777"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xmlns:wp14="http://schemas.microsoft.com/office/word/2010/wordprocessingDrawing" distT="0" distB="0" distL="0" distR="0" wp14:anchorId="00E95885" wp14:editId="7777777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F904CB7" wp14:textId="77777777"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 w14:paraId="06971CD3" wp14:textId="77777777"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 w14:paraId="3C25A426" wp14:textId="77777777"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5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 xmlns:wp14="http://schemas.microsoft.com/office/word/2010/wordml" w14:paraId="2A1F701D" wp14:textId="77777777">
    <w:pPr>
      <w:pStyle w:val="59"/>
      <w:rPr>
        <w:rFonts w:hint="eastAsia" w:ascii="HuaweiSans-Regular" w:hAnsi="HuaweiSans-Regular" w:eastAsia="方正兰亭黑简体"/>
      </w:rPr>
    </w:pPr>
  </w:p>
  <w:p xmlns:wp14="http://schemas.microsoft.com/office/word/2010/wordml" w14:paraId="03EFCA41" wp14:textId="77777777">
    <w:pPr>
      <w:pStyle w:val="59"/>
      <w:rPr>
        <w:rFonts w:hint="eastAsia" w:ascii="HuaweiSans-Regular" w:hAnsi="HuaweiSans-Regular" w:eastAsia="方正兰亭黑简体"/>
      </w:rPr>
    </w:pPr>
  </w:p>
  <w:p xmlns:wp14="http://schemas.microsoft.com/office/word/2010/wordml" w14:paraId="5F96A722" wp14:textId="77777777">
    <w:pPr>
      <w:pStyle w:val="59"/>
      <w:rPr>
        <w:rFonts w:hint="eastAsia" w:ascii="HuaweiSans-Regular" w:hAnsi="HuaweiSans-Regular" w:eastAsia="方正兰亭黑简体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zqLQD9nuMOcycK" int2:id="hiKkUiaM">
      <int2:state int2:type="AugLoop_Text_Critique" int2:value="Rejected"/>
    </int2:textHash>
    <int2:textHash int2:hashCode="qrCBgydbpFubPT" int2:id="8JMwPKXs">
      <int2:state int2:type="AugLoop_Text_Critique" int2:value="Rejected"/>
    </int2:textHash>
    <int2:textHash int2:hashCode="Hk/+RIz5Ivf5TL" int2:id="YcbV2GWa">
      <int2:state int2:type="AugLoop_Text_Critique" int2:value="Rejected"/>
    </int2:textHash>
    <int2:textHash int2:hashCode="CMigste+PQmPUF" int2:id="mEswJxX2">
      <int2:state int2:type="AugLoop_Text_Critique" int2:value="Rejected"/>
    </int2:textHash>
    <int2:textHash int2:hashCode="nSz9ikXcIr05bU" int2:id="o8eFPjKZ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4ED6DA9"/>
    <w:multiLevelType w:val="multilevel"/>
    <w:tmpl w:val="44ED6DA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8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9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0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2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4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5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6"/>
  </w:num>
  <w:num w:numId="5">
    <w:abstractNumId w:val="4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  <w:num w:numId="11">
    <w:abstractNumId w:val="12"/>
  </w:num>
  <w:num w:numId="12">
    <w:abstractNumId w:val="9"/>
  </w:num>
  <w:num w:numId="13">
    <w:abstractNumId w:val="15"/>
  </w:num>
  <w:num w:numId="14">
    <w:abstractNumId w:val="13"/>
  </w:num>
  <w:num w:numId="15">
    <w:abstractNumId w:val="14"/>
  </w:num>
  <w:num w:numId="16">
    <w:abstractNumId w:val="11"/>
  </w:num>
  <w:num w:numId="17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85"/>
  <w:bordersDoNotSurroundHeader w:val="0"/>
  <w:bordersDoNotSurroundFooter w:val="0"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hZmIwNWIzYjQ0YWI3ODlhMGQ0OGQzYWExZGRlMzgifQ=="/>
  </w:docVars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192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4DE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41F3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2FC8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824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0743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12A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55C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06D4C8F6"/>
    <w:rsid w:val="0DC44B3A"/>
    <w:rsid w:val="105AC4FC"/>
    <w:rsid w:val="1146C6CB"/>
    <w:rsid w:val="179D6EE6"/>
    <w:rsid w:val="17CD2756"/>
    <w:rsid w:val="180E3D10"/>
    <w:rsid w:val="195CDED4"/>
    <w:rsid w:val="1D052B6E"/>
    <w:rsid w:val="1D052B6E"/>
    <w:rsid w:val="20A04851"/>
    <w:rsid w:val="24C1ADBF"/>
    <w:rsid w:val="252E3AD1"/>
    <w:rsid w:val="256CD94E"/>
    <w:rsid w:val="29FC3AEF"/>
    <w:rsid w:val="2B40E1D7"/>
    <w:rsid w:val="2B40E1D7"/>
    <w:rsid w:val="3D3247E3"/>
    <w:rsid w:val="40764821"/>
    <w:rsid w:val="446836D9"/>
    <w:rsid w:val="44AB2A4E"/>
    <w:rsid w:val="489913C9"/>
    <w:rsid w:val="48E601ED"/>
    <w:rsid w:val="4AEC24EC"/>
    <w:rsid w:val="4C8E4E87"/>
    <w:rsid w:val="4FB36A15"/>
    <w:rsid w:val="5041DDF4"/>
    <w:rsid w:val="5285BFB6"/>
    <w:rsid w:val="53065177"/>
    <w:rsid w:val="532F543B"/>
    <w:rsid w:val="57861371"/>
    <w:rsid w:val="5A861457"/>
    <w:rsid w:val="5CD068A2"/>
    <w:rsid w:val="5F3F3498"/>
    <w:rsid w:val="69F7E8BF"/>
    <w:rsid w:val="6A32E179"/>
    <w:rsid w:val="6DD63629"/>
    <w:rsid w:val="6F173054"/>
    <w:rsid w:val="779A8615"/>
    <w:rsid w:val="7974E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5852868A"/>
  <w15:docId w15:val="{C292F7E6-2B42-4BDA-BE2F-C33DC78F1A58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unhideWhenUsed="0" w:qFormat="1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index 1" w:uiPriority="0" w:unhideWhenUsed="0" w:qFormat="1"/>
    <w:lsdException w:name="index 2" w:uiPriority="0" w:unhideWhenUsed="0" w:qFormat="1"/>
    <w:lsdException w:name="index 3" w:uiPriority="0" w:unhideWhenUsed="0" w:qFormat="1"/>
    <w:lsdException w:name="index 4" w:uiPriority="0" w:unhideWhenUsed="0" w:qFormat="1"/>
    <w:lsdException w:name="index 5" w:uiPriority="0" w:unhideWhenUsed="0" w:qFormat="1"/>
    <w:lsdException w:name="index 6" w:uiPriority="0" w:unhideWhenUsed="0" w:qFormat="1"/>
    <w:lsdException w:name="index 7" w:uiPriority="0" w:unhideWhenUsed="0" w:qFormat="1"/>
    <w:lsdException w:name="index 8" w:uiPriority="0" w:unhideWhenUsed="0"/>
    <w:lsdException w:name="index 9" w:uiPriority="0" w:unhideWhenUsed="0" w:qFormat="1"/>
    <w:lsdException w:name="toc 1" w:uiPriority="39" w:semiHidden="0" w:unhideWhenUsed="0" w:qFormat="1"/>
    <w:lsdException w:name="toc 2" w:uiPriority="39" w:semiHidden="0" w:unhideWhenUsed="0" w:qFormat="1"/>
    <w:lsdException w:name="toc 3" w:uiPriority="39" w:semiHidden="0" w:unhideWhenUsed="0" w:qFormat="1"/>
    <w:lsdException w:name="toc 4" w:uiPriority="39" w:semiHidden="0" w:unhideWhenUsed="0" w:qFormat="1"/>
    <w:lsdException w:name="toc 5" w:uiPriority="39" w:semiHidden="0" w:unhideWhenUsed="0" w:qFormat="1"/>
    <w:lsdException w:name="toc 6" w:uiPriority="39" w:semiHidden="0" w:unhideWhenUsed="0" w:qFormat="1"/>
    <w:lsdException w:name="toc 7" w:uiPriority="39" w:semiHidden="0" w:unhideWhenUsed="0"/>
    <w:lsdException w:name="toc 8" w:uiPriority="39" w:semiHidden="0" w:unhideWhenUsed="0" w:qFormat="1"/>
    <w:lsdException w:name="toc 9" w:uiPriority="39" w:semiHidden="0" w:unhideWhenUsed="0" w:qFormat="1"/>
    <w:lsdException w:name="Normal Indent" w:uiPriority="0" w:unhideWhenUsed="0" w:qFormat="1"/>
    <w:lsdException w:name="footnote text" w:uiPriority="99" w:semiHidden="0" w:unhideWhenUsed="0" w:qFormat="1"/>
    <w:lsdException w:name="annotation text" w:uiPriority="0" w:unhideWhenUsed="0" w:qFormat="1"/>
    <w:lsdException w:name="header" w:uiPriority="0" w:unhideWhenUsed="0" w:qFormat="1"/>
    <w:lsdException w:name="footer" w:uiPriority="99" w:semiHidden="0" w:unhideWhenUsed="0" w:qFormat="1"/>
    <w:lsdException w:name="index heading" w:uiPriority="0" w:unhideWhenUsed="0" w:qFormat="1"/>
    <w:lsdException w:name="caption" w:uiPriority="0" w:unhideWhenUsed="0" w:qFormat="1"/>
    <w:lsdException w:name="table of figures" w:uiPriority="0" w:unhideWhenUsed="0" w:qFormat="1"/>
    <w:lsdException w:name="envelope address" w:uiPriority="0" w:unhideWhenUsed="0" w:qFormat="1"/>
    <w:lsdException w:name="envelope return" w:uiPriority="0" w:unhideWhenUsed="0" w:qFormat="1"/>
    <w:lsdException w:name="footnote reference" w:uiPriority="0" w:unhideWhenUsed="0"/>
    <w:lsdException w:name="annotation reference" w:uiPriority="0" w:unhideWhenUsed="0"/>
    <w:lsdException w:name="line number" w:uiPriority="0" w:unhideWhenUsed="0"/>
    <w:lsdException w:name="page number" w:uiPriority="0" w:unhideWhenUsed="0"/>
    <w:lsdException w:name="endnote reference" w:uiPriority="0" w:unhideWhenUsed="0"/>
    <w:lsdException w:name="endnote text" w:uiPriority="0" w:unhideWhenUsed="0" w:qFormat="1"/>
    <w:lsdException w:name="table of authorities" w:uiPriority="0" w:unhideWhenUsed="0"/>
    <w:lsdException w:name="macro" w:uiPriority="0" w:unhideWhenUsed="0"/>
    <w:lsdException w:name="toa heading" w:uiPriority="0" w:unhideWhenUsed="0" w:qFormat="1"/>
    <w:lsdException w:name="List" w:uiPriority="0" w:unhideWhenUsed="0" w:qFormat="1"/>
    <w:lsdException w:name="List Bullet" w:uiPriority="0" w:unhideWhenUsed="0" w:qFormat="1"/>
    <w:lsdException w:name="List Number" w:uiPriority="0" w:unhideWhenUsed="0" w:qFormat="1"/>
    <w:lsdException w:name="List 2" w:uiPriority="0" w:unhideWhenUsed="0" w:qFormat="1"/>
    <w:lsdException w:name="List 3" w:uiPriority="0" w:unhideWhenUsed="0"/>
    <w:lsdException w:name="List 4" w:uiPriority="0" w:unhideWhenUsed="0" w:qFormat="1"/>
    <w:lsdException w:name="List 5" w:uiPriority="0" w:unhideWhenUsed="0" w:qFormat="1"/>
    <w:lsdException w:name="List Bullet 2" w:uiPriority="0" w:unhideWhenUsed="0" w:qFormat="1"/>
    <w:lsdException w:name="List Bullet 3" w:uiPriority="0" w:unhideWhenUsed="0" w:qFormat="1"/>
    <w:lsdException w:name="List Bullet 4" w:uiPriority="0" w:unhideWhenUsed="0"/>
    <w:lsdException w:name="List Bullet 5" w:uiPriority="0" w:unhideWhenUsed="0" w:qFormat="1"/>
    <w:lsdException w:name="List Number 2" w:uiPriority="0" w:unhideWhenUsed="0"/>
    <w:lsdException w:name="List Number 3" w:uiPriority="0" w:unhideWhenUsed="0" w:qFormat="1"/>
    <w:lsdException w:name="List Number 4" w:uiPriority="0" w:unhideWhenUsed="0" w:qFormat="1"/>
    <w:lsdException w:name="List Number 5" w:uiPriority="0" w:unhideWhenUsed="0" w:qFormat="1"/>
    <w:lsdException w:name="Title" w:uiPriority="0" w:unhideWhenUsed="0" w:qFormat="1"/>
    <w:lsdException w:name="Closing" w:uiPriority="0" w:unhideWhenUsed="0" w:qFormat="1"/>
    <w:lsdException w:name="Signature" w:uiPriority="0" w:unhideWhenUsed="0" w:qFormat="1"/>
    <w:lsdException w:name="Default Paragraph Font" w:uiPriority="1"/>
    <w:lsdException w:name="Body Text" w:uiPriority="0" w:unhideWhenUsed="0" w:qFormat="1"/>
    <w:lsdException w:name="Body Text Indent" w:uiPriority="0" w:unhideWhenUsed="0" w:qFormat="1"/>
    <w:lsdException w:name="List Continue" w:uiPriority="0" w:unhideWhenUsed="0" w:qFormat="1"/>
    <w:lsdException w:name="List Continue 2" w:uiPriority="0" w:unhideWhenUsed="0" w:qFormat="1"/>
    <w:lsdException w:name="List Continue 3" w:uiPriority="0" w:unhideWhenUsed="0" w:qFormat="1"/>
    <w:lsdException w:name="List Continue 4" w:uiPriority="0" w:unhideWhenUsed="0" w:qFormat="1"/>
    <w:lsdException w:name="List Continue 5" w:uiPriority="0" w:unhideWhenUsed="0" w:qFormat="1"/>
    <w:lsdException w:name="Message Header" w:uiPriority="0" w:unhideWhenUsed="0" w:qFormat="1"/>
    <w:lsdException w:name="Subtitle" w:uiPriority="0" w:unhideWhenUsed="0" w:qFormat="1"/>
    <w:lsdException w:name="Salutation" w:uiPriority="0" w:unhideWhenUsed="0" w:qFormat="1"/>
    <w:lsdException w:name="Date" w:uiPriority="0" w:unhideWhenUsed="0" w:qFormat="1"/>
    <w:lsdException w:name="Body Text First Indent" w:uiPriority="0" w:unhideWhenUsed="0" w:qFormat="1"/>
    <w:lsdException w:name="Body Text First Indent 2" w:uiPriority="0" w:unhideWhenUsed="0" w:qFormat="1"/>
    <w:lsdException w:name="Note Heading" w:uiPriority="0" w:unhideWhenUsed="0"/>
    <w:lsdException w:name="Body Text 2" w:uiPriority="0" w:unhideWhenUsed="0" w:qFormat="1"/>
    <w:lsdException w:name="Body Text 3" w:uiPriority="0" w:unhideWhenUsed="0" w:qFormat="1"/>
    <w:lsdException w:name="Body Text Indent 2" w:uiPriority="0" w:unhideWhenUsed="0" w:qFormat="1"/>
    <w:lsdException w:name="Body Text Indent 3" w:uiPriority="0" w:unhideWhenUsed="0" w:qFormat="1"/>
    <w:lsdException w:name="Block Text" w:uiPriority="0" w:unhideWhenUsed="0" w:qFormat="1"/>
    <w:lsdException w:name="Hyperlink" w:uiPriority="99" w:semiHidden="0" w:unhideWhenUsed="0" w:qFormat="1"/>
    <w:lsdException w:name="FollowedHyperlink" w:uiPriority="0" w:unhideWhenUsed="0"/>
    <w:lsdException w:name="Strong" w:uiPriority="0" w:unhideWhenUsed="0" w:qFormat="1"/>
    <w:lsdException w:name="Emphasis" w:uiPriority="0" w:unhideWhenUsed="0" w:qFormat="1"/>
    <w:lsdException w:name="Document Map" w:uiPriority="0" w:unhideWhenUsed="0" w:qFormat="1"/>
    <w:lsdException w:name="Plain Text" w:uiPriority="0" w:unhideWhenUsed="0" w:qFormat="1"/>
    <w:lsdException w:name="E-mail Signature" w:uiPriority="0" w:unhideWhenUsed="0"/>
    <w:lsdException w:name="Normal (Web)" w:uiPriority="0" w:unhideWhenUsed="0" w:qFormat="1"/>
    <w:lsdException w:name="HTML Acronym" w:uiPriority="0" w:unhideWhenUsed="0"/>
    <w:lsdException w:name="HTML Address" w:uiPriority="0" w:unhideWhenUsed="0" w:qFormat="1"/>
    <w:lsdException w:name="HTML Cite" w:uiPriority="0" w:unhideWhenUsed="0"/>
    <w:lsdException w:name="HTML Code" w:uiPriority="0" w:unhideWhenUsed="0"/>
    <w:lsdException w:name="HTML Definition" w:uiPriority="0" w:unhideWhenUsed="0"/>
    <w:lsdException w:name="HTML Keyboard" w:uiPriority="0" w:unhideWhenUsed="0"/>
    <w:lsdException w:name="HTML Preformatted" w:uiPriority="0" w:unhideWhenUsed="0" w:qFormat="1"/>
    <w:lsdException w:name="HTML Sample" w:uiPriority="0" w:unhideWhenUsed="0"/>
    <w:lsdException w:name="HTML Typewriter" w:uiPriority="0" w:unhideWhenUsed="0"/>
    <w:lsdException w:name="HTML Variable" w:uiPriority="0" w:unhideWhenUsed="0"/>
    <w:lsdException w:name="Normal Table" w:uiPriority="99"/>
    <w:lsdException w:name="annotation subject" w:uiPriority="0" w:unhideWhenUsed="0" w:qFormat="1"/>
    <w:lsdException w:name="Table Simple 1" w:uiPriority="0" w:unhideWhenUsed="0" w:qFormat="1"/>
    <w:lsdException w:name="Table Simple 2" w:uiPriority="0" w:unhideWhenUsed="0" w:qFormat="1"/>
    <w:lsdException w:name="Table Simple 3" w:uiPriority="0" w:unhideWhenUsed="0" w:qFormat="1"/>
    <w:lsdException w:name="Table Classic 1" w:uiPriority="0" w:unhideWhenUsed="0" w:qFormat="1"/>
    <w:lsdException w:name="Table Classic 2" w:uiPriority="0" w:unhideWhenUsed="0" w:qFormat="1"/>
    <w:lsdException w:name="Table Classic 3" w:uiPriority="0" w:unhideWhenUsed="0" w:qFormat="1"/>
    <w:lsdException w:name="Table Classic 4" w:uiPriority="0" w:unhideWhenUsed="0" w:qFormat="1"/>
    <w:lsdException w:name="Table Colorful 1" w:uiPriority="0" w:unhideWhenUsed="0" w:qFormat="1"/>
    <w:lsdException w:name="Table Colorful 2" w:uiPriority="0" w:unhideWhenUsed="0" w:qFormat="1"/>
    <w:lsdException w:name="Table Colorful 3" w:uiPriority="0" w:unhideWhenUsed="0" w:qFormat="1"/>
    <w:lsdException w:name="Table Columns 1" w:uiPriority="0" w:unhideWhenUsed="0" w:qFormat="1"/>
    <w:lsdException w:name="Table Columns 2" w:uiPriority="0" w:unhideWhenUsed="0" w:qFormat="1"/>
    <w:lsdException w:name="Table Columns 3" w:uiPriority="0" w:unhideWhenUsed="0" w:qFormat="1"/>
    <w:lsdException w:name="Table Columns 4" w:uiPriority="0" w:unhideWhenUsed="0" w:qFormat="1"/>
    <w:lsdException w:name="Table Columns 5" w:uiPriority="0" w:unhideWhenUsed="0" w:qFormat="1"/>
    <w:lsdException w:name="Table Grid 1" w:uiPriority="0" w:unhideWhenUsed="0" w:qFormat="1"/>
    <w:lsdException w:name="Table Grid 2" w:uiPriority="0" w:unhideWhenUsed="0" w:qFormat="1"/>
    <w:lsdException w:name="Table Grid 3" w:uiPriority="0" w:unhideWhenUsed="0" w:qFormat="1"/>
    <w:lsdException w:name="Table Grid 4" w:uiPriority="0" w:unhideWhenUsed="0" w:qFormat="1"/>
    <w:lsdException w:name="Table Grid 5" w:uiPriority="0" w:unhideWhenUsed="0" w:qFormat="1"/>
    <w:lsdException w:name="Table Grid 6" w:uiPriority="0" w:unhideWhenUsed="0" w:qFormat="1"/>
    <w:lsdException w:name="Table Grid 7" w:uiPriority="0" w:unhideWhenUsed="0" w:qFormat="1"/>
    <w:lsdException w:name="Table Grid 8" w:uiPriority="0" w:unhideWhenUsed="0" w:qFormat="1"/>
    <w:lsdException w:name="Table List 1" w:uiPriority="0" w:unhideWhenUsed="0" w:qFormat="1"/>
    <w:lsdException w:name="Table List 2" w:uiPriority="0" w:unhideWhenUsed="0" w:qFormat="1"/>
    <w:lsdException w:name="Table List 3" w:uiPriority="0" w:unhideWhenUsed="0" w:qFormat="1"/>
    <w:lsdException w:name="Table List 4" w:uiPriority="0" w:unhideWhenUsed="0" w:qFormat="1"/>
    <w:lsdException w:name="Table List 5" w:uiPriority="0" w:unhideWhenUsed="0" w:qFormat="1"/>
    <w:lsdException w:name="Table List 6" w:uiPriority="0" w:unhideWhenUsed="0" w:qFormat="1"/>
    <w:lsdException w:name="Table List 7" w:uiPriority="0" w:unhideWhenUsed="0" w:qFormat="1"/>
    <w:lsdException w:name="Table List 8" w:uiPriority="0" w:unhideWhenUsed="0" w:qFormat="1"/>
    <w:lsdException w:name="Table 3D effects 1" w:uiPriority="0" w:unhideWhenUsed="0" w:qFormat="1"/>
    <w:lsdException w:name="Table 3D effects 2" w:uiPriority="0" w:unhideWhenUsed="0" w:qFormat="1"/>
    <w:lsdException w:name="Table 3D effects 3" w:uiPriority="0" w:unhideWhenUsed="0" w:qFormat="1"/>
    <w:lsdException w:name="Table Contemporary" w:uiPriority="0" w:unhideWhenUsed="0" w:qFormat="1"/>
    <w:lsdException w:name="Table Elegant" w:uiPriority="0" w:unhideWhenUsed="0" w:qFormat="1"/>
    <w:lsdException w:name="Table Professional" w:uiPriority="0" w:unhideWhenUsed="0"/>
    <w:lsdException w:name="Table Subtle 1" w:uiPriority="0" w:unhideWhenUsed="0" w:qFormat="1"/>
    <w:lsdException w:name="Table Subtle 2" w:uiPriority="0" w:unhideWhenUsed="0" w:qFormat="1"/>
    <w:lsdException w:name="Table Web 1" w:uiPriority="0" w:unhideWhenUsed="0" w:qFormat="1"/>
    <w:lsdException w:name="Table Web 2" w:uiPriority="0" w:unhideWhenUsed="0" w:qFormat="1"/>
    <w:lsdException w:name="Table Web 3" w:uiPriority="0" w:unhideWhenUsed="0"/>
    <w:lsdException w:name="Balloon Text" w:uiPriority="0" w:unhideWhenUsed="0" w:qFormat="1"/>
    <w:lsdException w:name="Table Grid" w:uiPriority="0" w:semiHidden="0" w:unhideWhenUsed="0" w:qFormat="1"/>
    <w:lsdException w:name="Table Theme" w:uiPriority="0" w:unhideWhenUsed="0" w:qFormat="1"/>
    <w:lsdException w:name="Placeholder Text" w:uiPriority="99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styleId="136" w:default="1">
    <w:name w:val="Default Paragraph Font"/>
    <w:semiHidden/>
    <w:unhideWhenUsed/>
    <w:uiPriority w:val="1"/>
  </w:style>
  <w:style w:type="table" w:styleId="90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8" w:customStyle="1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uiPriority w:val="0"/>
    <w:pPr>
      <w:ind w:left="420"/>
    </w:pPr>
  </w:style>
  <w:style w:type="paragraph" w:styleId="17">
    <w:name w:val="Note Heading"/>
    <w:basedOn w:val="1"/>
    <w:next w:val="1"/>
    <w:semiHidden/>
    <w:uiPriority w:val="0"/>
    <w:pPr>
      <w:jc w:val="center"/>
    </w:pPr>
  </w:style>
  <w:style w:type="paragraph" w:styleId="18">
    <w:name w:val="List Bullet 4"/>
    <w:basedOn w:val="1"/>
    <w:semiHidden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uiPriority w:val="0"/>
    <w:pPr>
      <w:ind w:left="1680" w:hanging="210"/>
    </w:pPr>
  </w:style>
  <w:style w:type="paragraph" w:styleId="20">
    <w:name w:val="E-mail Signature"/>
    <w:basedOn w:val="1"/>
    <w:semiHidden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Space="180" w:wrap="auto" w:hAnchor="page" w:vAnchor="margin" w:xAlign="center" w:yAlign="bottom" w:hRule="exact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styleId="57" w:customStyle="1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uiPriority w:val="0"/>
    <w:rPr>
      <w:vertAlign w:val="superscript"/>
    </w:rPr>
  </w:style>
  <w:style w:type="character" w:styleId="139">
    <w:name w:val="page number"/>
    <w:basedOn w:val="136"/>
    <w:semiHidden/>
    <w:uiPriority w:val="0"/>
  </w:style>
  <w:style w:type="character" w:styleId="140">
    <w:name w:val="FollowedHyperlink"/>
    <w:semiHidden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uiPriority w:val="0"/>
  </w:style>
  <w:style w:type="character" w:styleId="143">
    <w:name w:val="HTML Definition"/>
    <w:basedOn w:val="136"/>
    <w:semiHidden/>
    <w:uiPriority w:val="0"/>
    <w:rPr>
      <w:i/>
      <w:iCs/>
    </w:rPr>
  </w:style>
  <w:style w:type="character" w:styleId="144">
    <w:name w:val="HTML Typewriter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uiPriority w:val="0"/>
  </w:style>
  <w:style w:type="character" w:styleId="146">
    <w:name w:val="HTML Variable"/>
    <w:basedOn w:val="136"/>
    <w:semiHidden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uiPriority w:val="0"/>
    <w:rPr>
      <w:sz w:val="21"/>
      <w:szCs w:val="21"/>
    </w:rPr>
  </w:style>
  <w:style w:type="character" w:styleId="150">
    <w:name w:val="HTML Cite"/>
    <w:basedOn w:val="136"/>
    <w:semiHidden/>
    <w:uiPriority w:val="0"/>
    <w:rPr>
      <w:i/>
      <w:iCs/>
    </w:rPr>
  </w:style>
  <w:style w:type="character" w:styleId="151">
    <w:name w:val="footnote reference"/>
    <w:basedOn w:val="136"/>
    <w:semiHidden/>
    <w:uiPriority w:val="0"/>
    <w:rPr>
      <w:vertAlign w:val="superscript"/>
    </w:rPr>
  </w:style>
  <w:style w:type="character" w:styleId="152">
    <w:name w:val="HTML Keyboard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uiPriority w:val="0"/>
    <w:rPr>
      <w:rFonts w:ascii="Courier New" w:hAnsi="Courier New" w:cs="Courier New"/>
    </w:rPr>
  </w:style>
  <w:style w:type="paragraph" w:styleId="154" w:customStyle="1">
    <w:name w:val="Cover1"/>
    <w:basedOn w:val="1"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styleId="155" w:customStyle="1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styleId="156" w:customStyle="1">
    <w:name w:val="Cover 3"/>
    <w:basedOn w:val="1"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styleId="157" w:customStyle="1">
    <w:name w:val="页眉 Char"/>
    <w:basedOn w:val="136"/>
    <w:link w:val="59"/>
    <w:semiHidden/>
    <w:uiPriority w:val="0"/>
    <w:rPr>
      <w:rFonts w:cs="Arial"/>
      <w:kern w:val="2"/>
      <w:sz w:val="2"/>
      <w:szCs w:val="2"/>
    </w:rPr>
  </w:style>
  <w:style w:type="table" w:styleId="158" w:customStyle="1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styleId="159" w:customStyle="1">
    <w:name w:val="Figure"/>
    <w:basedOn w:val="1"/>
    <w:next w:val="1"/>
    <w:qFormat/>
    <w:uiPriority w:val="0"/>
  </w:style>
  <w:style w:type="paragraph" w:styleId="160" w:customStyle="1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styleId="161" w:customStyle="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styleId="162" w:customStyle="1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styleId="163" w:customStyle="1">
    <w:name w:val="Heading1 No Number"/>
    <w:basedOn w:val="3"/>
    <w:next w:val="1"/>
    <w:link w:val="271"/>
    <w:uiPriority w:val="0"/>
    <w:pPr>
      <w:pageBreakBefore/>
      <w:numPr>
        <w:numId w:val="0"/>
      </w:numPr>
    </w:pPr>
  </w:style>
  <w:style w:type="paragraph" w:styleId="164" w:customStyle="1">
    <w:name w:val="Heading2 No Number"/>
    <w:basedOn w:val="4"/>
    <w:next w:val="1"/>
    <w:link w:val="275"/>
    <w:uiPriority w:val="0"/>
    <w:pPr>
      <w:numPr>
        <w:ilvl w:val="0"/>
        <w:numId w:val="0"/>
      </w:numPr>
    </w:pPr>
  </w:style>
  <w:style w:type="paragraph" w:styleId="165" w:customStyle="1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styleId="166" w:customStyle="1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styleId="167" w:customStyle="1">
    <w:name w:val="About This Chapter"/>
    <w:basedOn w:val="164"/>
    <w:next w:val="1"/>
    <w:uiPriority w:val="0"/>
    <w:pPr>
      <w:spacing w:after="560"/>
    </w:pPr>
  </w:style>
  <w:style w:type="paragraph" w:styleId="168" w:customStyle="1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styleId="169" w:customStyle="1">
    <w:name w:val="Item List in Table"/>
    <w:basedOn w:val="1"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styleId="170" w:customStyle="1">
    <w:name w:val="Item List Text"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171" w:customStyle="1">
    <w:name w:val="Item Step"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styleId="172" w:customStyle="1">
    <w:name w:val="Manual Title1"/>
    <w:semiHidden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styleId="173" w:customStyle="1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styleId="174" w:customStyle="1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styleId="175" w:customStyle="1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styleId="176" w:customStyle="1">
    <w:name w:val="CAUTION Text"/>
    <w:basedOn w:val="1"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styleId="177" w:customStyle="1">
    <w:name w:val="CAUTION Text List"/>
    <w:basedOn w:val="176"/>
    <w:uiPriority w:val="0"/>
    <w:pPr>
      <w:keepNext/>
      <w:numPr>
        <w:ilvl w:val="0"/>
        <w:numId w:val="7"/>
      </w:numPr>
    </w:pPr>
  </w:style>
  <w:style w:type="paragraph" w:styleId="178" w:customStyle="1">
    <w:name w:val="表格1"/>
    <w:basedOn w:val="179"/>
    <w:link w:val="234"/>
    <w:uiPriority w:val="0"/>
    <w:pPr>
      <w:jc w:val="center"/>
    </w:pPr>
    <w:rPr>
      <w:b/>
    </w:rPr>
  </w:style>
  <w:style w:type="paragraph" w:styleId="179" w:customStyle="1">
    <w:name w:val="Table Heading"/>
    <w:basedOn w:val="1"/>
    <w:link w:val="205"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styleId="180" w:customStyle="1">
    <w:name w:val="Step"/>
    <w:basedOn w:val="1"/>
    <w:link w:val="263"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styleId="181" w:customStyle="1">
    <w:name w:val="Sub Item List"/>
    <w:basedOn w:val="1"/>
    <w:qFormat/>
    <w:uiPriority w:val="0"/>
    <w:pPr>
      <w:numPr>
        <w:ilvl w:val="0"/>
        <w:numId w:val="8"/>
      </w:numPr>
    </w:pPr>
  </w:style>
  <w:style w:type="paragraph" w:styleId="182" w:customStyle="1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183" w:customStyle="1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styleId="184" w:customStyle="1">
    <w:name w:val="Table Note"/>
    <w:basedOn w:val="1"/>
    <w:qFormat/>
    <w:uiPriority w:val="0"/>
    <w:rPr>
      <w:sz w:val="18"/>
      <w:szCs w:val="18"/>
    </w:rPr>
  </w:style>
  <w:style w:type="paragraph" w:styleId="185" w:customStyle="1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styleId="186" w:customStyle="1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styleId="187" w:customStyle="1">
    <w:name w:val="Copyright Declaration"/>
    <w:semiHidden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styleId="188" w:customStyle="1">
    <w:name w:val="Table Text"/>
    <w:basedOn w:val="1"/>
    <w:link w:val="267"/>
    <w:uiPriority w:val="0"/>
    <w:pPr>
      <w:widowControl w:val="0"/>
      <w:ind w:left="0"/>
    </w:pPr>
    <w:rPr>
      <w:snapToGrid w:val="0"/>
    </w:rPr>
  </w:style>
  <w:style w:type="paragraph" w:styleId="189" w:customStyle="1">
    <w:name w:val="Heading Middle"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styleId="190" w:customStyle="1">
    <w:name w:val="Contents"/>
    <w:basedOn w:val="163"/>
    <w:uiPriority w:val="0"/>
    <w:pPr>
      <w:outlineLvl w:val="9"/>
    </w:pPr>
  </w:style>
  <w:style w:type="paragraph" w:styleId="191" w:customStyle="1">
    <w:name w:val="Item Step in Table"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styleId="192" w:customStyle="1">
    <w:name w:val="End"/>
    <w:basedOn w:val="1"/>
    <w:uiPriority w:val="0"/>
    <w:pPr>
      <w:spacing w:after="400"/>
    </w:pPr>
    <w:rPr>
      <w:b/>
    </w:rPr>
  </w:style>
  <w:style w:type="paragraph" w:styleId="193" w:customStyle="1">
    <w:name w:val="样式1"/>
    <w:basedOn w:val="192"/>
    <w:semiHidden/>
    <w:uiPriority w:val="0"/>
    <w:rPr>
      <w:b w:val="0"/>
    </w:rPr>
  </w:style>
  <w:style w:type="paragraph" w:styleId="194" w:customStyle="1">
    <w:name w:val="Notes Text List in Table"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styleId="195" w:customStyle="1">
    <w:name w:val="Notes Heading"/>
    <w:basedOn w:val="173"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styleId="196" w:customStyle="1">
    <w:name w:val="Notes Text"/>
    <w:basedOn w:val="176"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styleId="197" w:customStyle="1">
    <w:name w:val="Notes Text List"/>
    <w:basedOn w:val="177"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styleId="198" w:customStyle="1">
    <w:name w:val="Figure Description in Appendix"/>
    <w:basedOn w:val="159"/>
    <w:next w:val="159"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styleId="199" w:customStyle="1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styleId="200" w:customStyle="1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styleId="201" w:customStyle="1">
    <w:name w:val="TOC 标题1"/>
    <w:next w:val="61"/>
    <w:semiHidden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styleId="202" w:customStyle="1">
    <w:name w:val="Command"/>
    <w:basedOn w:val="1"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styleId="203" w:customStyle="1">
    <w:name w:val="command parameter"/>
    <w:uiPriority w:val="0"/>
    <w:rPr>
      <w:rFonts w:ascii="Arial" w:hAnsi="Arial" w:eastAsia="宋体"/>
      <w:i/>
      <w:color w:val="auto"/>
      <w:sz w:val="21"/>
      <w:szCs w:val="21"/>
    </w:rPr>
  </w:style>
  <w:style w:type="character" w:styleId="204" w:customStyle="1">
    <w:name w:val="command keywords"/>
    <w:uiPriority w:val="0"/>
    <w:rPr>
      <w:rFonts w:ascii="Arial" w:hAnsi="Arial" w:eastAsia="宋体"/>
      <w:b/>
      <w:color w:val="auto"/>
      <w:sz w:val="21"/>
      <w:szCs w:val="21"/>
    </w:rPr>
  </w:style>
  <w:style w:type="character" w:styleId="205" w:customStyle="1">
    <w:name w:val="Table Heading 字符"/>
    <w:basedOn w:val="136"/>
    <w:link w:val="179"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styleId="206" w:customStyle="1">
    <w:name w:val="Outline"/>
    <w:basedOn w:val="1"/>
    <w:semiHidden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styleId="207" w:customStyle="1">
    <w:name w:val="Table Description in Appendix"/>
    <w:basedOn w:val="183"/>
    <w:next w:val="1"/>
    <w:uiPriority w:val="0"/>
    <w:pPr>
      <w:ind w:left="0"/>
    </w:pPr>
  </w:style>
  <w:style w:type="paragraph" w:styleId="208" w:customStyle="1">
    <w:name w:val="Code"/>
    <w:basedOn w:val="1"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styleId="209" w:customStyle="1">
    <w:name w:val="Copyright Declaration1"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styleId="210" w:customStyle="1">
    <w:name w:val="Cover3"/>
    <w:semiHidden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styleId="211" w:customStyle="1">
    <w:name w:val="Cover4"/>
    <w:basedOn w:val="1"/>
    <w:semiHidden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styleId="212" w:customStyle="1">
    <w:name w:val="Sub Item List Text TD"/>
    <w:basedOn w:val="185"/>
    <w:uiPriority w:val="0"/>
    <w:pPr>
      <w:adjustRightInd w:val="0"/>
      <w:ind w:left="2410"/>
    </w:pPr>
  </w:style>
  <w:style w:type="paragraph" w:styleId="213" w:customStyle="1">
    <w:name w:val="Item list Text TD"/>
    <w:basedOn w:val="185"/>
    <w:uiPriority w:val="0"/>
    <w:pPr>
      <w:adjustRightInd w:val="0"/>
      <w:ind w:left="2126"/>
    </w:pPr>
  </w:style>
  <w:style w:type="paragraph" w:styleId="214" w:customStyle="1">
    <w:name w:val="Item List Text in Table"/>
    <w:basedOn w:val="188"/>
    <w:uiPriority w:val="0"/>
    <w:pPr>
      <w:ind w:left="284"/>
    </w:pPr>
  </w:style>
  <w:style w:type="paragraph" w:styleId="215" w:customStyle="1">
    <w:name w:val="Appendix heading 1"/>
    <w:basedOn w:val="3"/>
    <w:next w:val="4"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styleId="216" w:customStyle="1">
    <w:name w:val="Appendix heading 2"/>
    <w:basedOn w:val="4"/>
    <w:next w:val="217"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styleId="217" w:customStyle="1">
    <w:name w:val="Appendix heading 3"/>
    <w:basedOn w:val="5"/>
    <w:next w:val="218"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styleId="218" w:customStyle="1">
    <w:name w:val="Appendix heading 4"/>
    <w:basedOn w:val="6"/>
    <w:next w:val="219"/>
    <w:uiPriority w:val="0"/>
    <w:pPr>
      <w:numPr>
        <w:numId w:val="12"/>
      </w:numPr>
      <w:topLinePunct w:val="0"/>
    </w:pPr>
    <w:rPr>
      <w:bCs/>
    </w:rPr>
  </w:style>
  <w:style w:type="paragraph" w:styleId="219" w:customStyle="1">
    <w:name w:val="Appendix heading 5"/>
    <w:basedOn w:val="7"/>
    <w:next w:val="8"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uiPriority w:val="99"/>
    <w:rPr>
      <w:color w:val="808080"/>
    </w:rPr>
  </w:style>
  <w:style w:type="paragraph" w:styleId="221" w:customStyle="1">
    <w:name w:val="Decimal Aligned"/>
    <w:basedOn w:val="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styleId="222" w:customStyle="1">
    <w:name w:val="脚注文本 Char"/>
    <w:basedOn w:val="136"/>
    <w:link w:val="69"/>
    <w:uiPriority w:val="99"/>
    <w:rPr>
      <w:rFonts w:cs="Arial"/>
      <w:kern w:val="2"/>
      <w:sz w:val="18"/>
      <w:szCs w:val="18"/>
    </w:rPr>
  </w:style>
  <w:style w:type="character" w:styleId="223" w:customStyle="1">
    <w:name w:val="Subtle Emphasis"/>
    <w:basedOn w:val="136"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224" w:customStyle="1">
    <w:name w:val="cover--"/>
    <w:basedOn w:val="1"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styleId="225" w:customStyle="1">
    <w:name w:val="图样式"/>
    <w:basedOn w:val="1"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styleId="226" w:customStyle="1">
    <w:name w:val="微软雅黑"/>
    <w:basedOn w:val="1"/>
    <w:link w:val="227"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styleId="227" w:customStyle="1">
    <w:name w:val="微软雅黑 Char"/>
    <w:basedOn w:val="136"/>
    <w:link w:val="226"/>
    <w:uiPriority w:val="0"/>
    <w:rPr>
      <w:rFonts w:ascii="微软雅黑" w:hAnsi="微软雅黑" w:eastAsia="微软雅黑" w:cs="微软雅黑"/>
      <w:sz w:val="24"/>
      <w:szCs w:val="24"/>
    </w:rPr>
  </w:style>
  <w:style w:type="paragraph" w:styleId="228" w:customStyle="1">
    <w:name w:val="样式 实验正文 + 段后: 0.5 行"/>
    <w:basedOn w:val="226"/>
    <w:uiPriority w:val="0"/>
    <w:pPr>
      <w:spacing w:after="120"/>
    </w:pPr>
    <w:rPr>
      <w:rFonts w:cs="宋体"/>
      <w:szCs w:val="20"/>
    </w:rPr>
  </w:style>
  <w:style w:type="paragraph" w:styleId="229" w:customStyle="1">
    <w:name w:val="表格"/>
    <w:next w:val="1"/>
    <w:link w:val="230"/>
    <w:uiPriority w:val="0"/>
    <w:pPr>
      <w:framePr w:wrap="around" w:hAnchor="margin" w:vAnchor="text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styleId="230" w:customStyle="1">
    <w:name w:val="表格 Char"/>
    <w:basedOn w:val="136"/>
    <w:link w:val="229"/>
    <w:uiPriority w:val="0"/>
    <w:rPr>
      <w:rFonts w:ascii="微软雅黑" w:hAnsi="微软雅黑" w:eastAsia="微软雅黑" w:cs="微软雅黑"/>
      <w:snapToGrid w:val="0"/>
      <w:szCs w:val="21"/>
    </w:rPr>
  </w:style>
  <w:style w:type="character" w:styleId="231" w:customStyle="1">
    <w:name w:val="样式 蓝色"/>
    <w:basedOn w:val="136"/>
    <w:semiHidden/>
    <w:uiPriority w:val="0"/>
    <w:rPr>
      <w:color w:val="0000FF"/>
    </w:rPr>
  </w:style>
  <w:style w:type="character" w:styleId="232" w:customStyle="1">
    <w:name w:val="样式 倾斜 蓝色"/>
    <w:basedOn w:val="136"/>
    <w:semiHidden/>
    <w:uiPriority w:val="0"/>
    <w:rPr>
      <w:i/>
      <w:iCs/>
      <w:color w:val="0000FF"/>
    </w:rPr>
  </w:style>
  <w:style w:type="paragraph" w:styleId="233" w:customStyle="1">
    <w:name w:val="正文+Tab"/>
    <w:basedOn w:val="1"/>
    <w:uiPriority w:val="0"/>
    <w:pPr>
      <w:ind w:left="420"/>
    </w:pPr>
    <w:rPr>
      <w:rFonts w:cs="宋体"/>
    </w:rPr>
  </w:style>
  <w:style w:type="character" w:styleId="234" w:customStyle="1">
    <w:name w:val="表格1 字符"/>
    <w:basedOn w:val="205"/>
    <w:link w:val="178"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styleId="235" w:customStyle="1">
    <w:name w:val="命令行"/>
    <w:basedOn w:val="1"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styleId="236" w:customStyle="1">
    <w:name w:val="样式 Command + 左侧:  1 字符 右侧:  1 字符"/>
    <w:basedOn w:val="202"/>
    <w:semiHidden/>
    <w:uiPriority w:val="0"/>
    <w:pPr>
      <w:ind w:left="2940"/>
    </w:pPr>
  </w:style>
  <w:style w:type="character" w:styleId="237" w:customStyle="1">
    <w:name w:val="样式 正文 +"/>
    <w:basedOn w:val="136"/>
    <w:uiPriority w:val="0"/>
    <w:rPr>
      <w:rFonts w:ascii="FrutigerNext LT Regular" w:hAnsi="FrutigerNext LT Regular" w:eastAsia="华文细黑"/>
      <w:kern w:val="0"/>
    </w:rPr>
  </w:style>
  <w:style w:type="paragraph" w:styleId="238" w:customStyle="1">
    <w:name w:val="TOC Heading"/>
    <w:basedOn w:val="3"/>
    <w:next w:val="1"/>
    <w:unhideWhenUsed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styleId="239" w:customStyle="1">
    <w:name w:val="Block Label + 结果验证"/>
    <w:basedOn w:val="8"/>
    <w:uiPriority w:val="0"/>
    <w:pPr>
      <w:ind w:left="270" w:leftChars="270"/>
    </w:pPr>
    <w:rPr>
      <w:rFonts w:cs="宋体"/>
      <w:bCs w:val="0"/>
      <w:sz w:val="24"/>
      <w:szCs w:val="20"/>
    </w:rPr>
  </w:style>
  <w:style w:type="table" w:styleId="240" w:customStyle="1">
    <w:name w:val="实验手册V3.0专用"/>
    <w:basedOn w:val="90"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styleId="241" w:customStyle="1">
    <w:name w:val="样式 Table Description + 居中"/>
    <w:basedOn w:val="183"/>
    <w:uiPriority w:val="0"/>
    <w:pPr>
      <w:ind w:left="1281" w:leftChars="100" w:right="100" w:rightChars="100"/>
      <w:jc w:val="center"/>
    </w:pPr>
    <w:rPr>
      <w:rFonts w:cs="宋体"/>
    </w:rPr>
  </w:style>
  <w:style w:type="character" w:styleId="242" w:customStyle="1">
    <w:name w:val="标题 1 Char"/>
    <w:basedOn w:val="136"/>
    <w:link w:val="3"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styleId="243" w:customStyle="1">
    <w:name w:val="正文（首行不缩进）"/>
    <w:basedOn w:val="1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styleId="245" w:customStyle="1">
    <w:name w:val="列出段落 Char"/>
    <w:basedOn w:val="136"/>
    <w:link w:val="244"/>
    <w:uiPriority w:val="34"/>
    <w:rPr>
      <w:rFonts w:ascii="微软雅黑" w:hAnsi="微软雅黑" w:eastAsia="微软雅黑" w:cs="微软雅黑"/>
      <w:snapToGrid w:val="0"/>
      <w:sz w:val="22"/>
    </w:rPr>
  </w:style>
  <w:style w:type="paragraph" w:styleId="246" w:customStyle="1">
    <w:name w:val="前言正文-新"/>
    <w:basedOn w:val="1"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styleId="247" w:customStyle="1">
    <w:name w:val="表格题注"/>
    <w:next w:val="1"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248" w:customStyle="1">
    <w:name w:val="插图题注"/>
    <w:next w:val="1"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249" w:customStyle="1">
    <w:name w:val="标题111"/>
    <w:basedOn w:val="4"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styleId="250" w:customStyle="1">
    <w:name w:val="实验目标"/>
    <w:basedOn w:val="244"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styleId="251" w:customStyle="1">
    <w:name w:val="表格-实验环境说明"/>
    <w:basedOn w:val="229"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styleId="252" w:customStyle="1">
    <w:name w:val="页脚 Char"/>
    <w:basedOn w:val="136"/>
    <w:link w:val="56"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styleId="253" w:customStyle="1">
    <w:name w:val="正文111"/>
    <w:basedOn w:val="1"/>
    <w:link w:val="254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styleId="254" w:customStyle="1">
    <w:name w:val="正文111 Char"/>
    <w:basedOn w:val="136"/>
    <w:link w:val="253"/>
    <w:uiPriority w:val="0"/>
    <w:rPr>
      <w:rFonts w:ascii="微软雅黑" w:hAnsi="微软雅黑" w:eastAsia="微软雅黑"/>
      <w:bCs/>
      <w:snapToGrid w:val="0"/>
      <w:sz w:val="21"/>
    </w:rPr>
  </w:style>
  <w:style w:type="paragraph" w:styleId="255" w:customStyle="1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styleId="256" w:customStyle="1">
    <w:name w:val="F1正文EN"/>
    <w:basedOn w:val="1"/>
    <w:link w:val="259"/>
    <w:uiPriority w:val="0"/>
    <w:rPr>
      <w:rFonts w:eastAsia="FrutigerNext LT Regular"/>
    </w:rPr>
  </w:style>
  <w:style w:type="character" w:styleId="257" w:customStyle="1">
    <w:name w:val="1.正文 字符"/>
    <w:basedOn w:val="136"/>
    <w:link w:val="255"/>
    <w:uiPriority w:val="0"/>
    <w:rPr>
      <w:rFonts w:ascii="HuaweiSans-Regular" w:hAnsi="HuaweiSans-Regular" w:eastAsia="方正兰亭黑简体" w:cs="微软雅黑"/>
      <w:sz w:val="21"/>
    </w:rPr>
  </w:style>
  <w:style w:type="paragraph" w:styleId="258" w:customStyle="1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styleId="259" w:customStyle="1">
    <w:name w:val="F1正文EN 字符"/>
    <w:basedOn w:val="136"/>
    <w:link w:val="256"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styleId="260" w:customStyle="1">
    <w:name w:val="2.命令 字符"/>
    <w:basedOn w:val="136"/>
    <w:link w:val="258"/>
    <w:uiPriority w:val="0"/>
    <w:rPr>
      <w:rFonts w:ascii="Huawei Sans" w:hAnsi="Huawei Sans" w:eastAsia="方正兰亭黑简体" w:cs="Huawei Sans"/>
      <w:sz w:val="21"/>
      <w:szCs w:val="21"/>
    </w:rPr>
  </w:style>
  <w:style w:type="paragraph" w:styleId="261" w:customStyle="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styleId="262" w:customStyle="1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styleId="263" w:customStyle="1">
    <w:name w:val="Step 字符"/>
    <w:basedOn w:val="136"/>
    <w:link w:val="180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styleId="264" w:customStyle="1">
    <w:name w:val="5.表格文字"/>
    <w:basedOn w:val="188"/>
    <w:link w:val="268"/>
    <w:qFormat/>
    <w:uiPriority w:val="0"/>
    <w:pPr>
      <w:framePr w:hSpace="180" w:wrap="around" w:hAnchor="margin" w:vAnchor="text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styleId="265" w:customStyle="1">
    <w:name w:val="Item List 字符"/>
    <w:basedOn w:val="136"/>
    <w:link w:val="168"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styleId="266" w:customStyle="1">
    <w:name w:val="4.任务 字符"/>
    <w:basedOn w:val="265"/>
    <w:link w:val="262"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styleId="267" w:customStyle="1">
    <w:name w:val="Table Text 字符"/>
    <w:basedOn w:val="136"/>
    <w:link w:val="188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styleId="268" w:customStyle="1">
    <w:name w:val="5.表格文字 字符"/>
    <w:basedOn w:val="267"/>
    <w:link w:val="264"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styleId="269" w:customStyle="1">
    <w:name w:val="6.前言"/>
    <w:basedOn w:val="163"/>
    <w:link w:val="272"/>
    <w:qFormat/>
    <w:uiPriority w:val="0"/>
  </w:style>
  <w:style w:type="paragraph" w:styleId="270" w:customStyle="1">
    <w:name w:val="7.简介标题"/>
    <w:basedOn w:val="1"/>
    <w:link w:val="276"/>
    <w:qFormat/>
    <w:uiPriority w:val="0"/>
  </w:style>
  <w:style w:type="character" w:styleId="271" w:customStyle="1">
    <w:name w:val="Heading1 No Number 字符"/>
    <w:basedOn w:val="242"/>
    <w:link w:val="163"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styleId="272" w:customStyle="1">
    <w:name w:val="6.前言 字符"/>
    <w:basedOn w:val="271"/>
    <w:link w:val="269"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styleId="273" w:customStyle="1">
    <w:name w:val="8.前言标题"/>
    <w:basedOn w:val="255"/>
    <w:link w:val="279"/>
    <w:qFormat/>
    <w:uiPriority w:val="0"/>
  </w:style>
  <w:style w:type="character" w:styleId="274" w:customStyle="1">
    <w:name w:val="标题 2 Char"/>
    <w:basedOn w:val="136"/>
    <w:link w:val="4"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styleId="275" w:customStyle="1">
    <w:name w:val="Heading2 No Number 字符"/>
    <w:basedOn w:val="274"/>
    <w:link w:val="164"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styleId="276" w:customStyle="1">
    <w:name w:val="7.简介标题 字符"/>
    <w:basedOn w:val="275"/>
    <w:link w:val="270"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styleId="277" w:customStyle="1">
    <w:name w:val="标题 3 Char"/>
    <w:basedOn w:val="136"/>
    <w:link w:val="5"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styleId="278" w:customStyle="1">
    <w:name w:val="Heading3 No Number 字符"/>
    <w:basedOn w:val="277"/>
    <w:link w:val="165"/>
    <w:uiPriority w:val="0"/>
    <w:rPr>
      <w:rFonts w:ascii="Arial Unicode MS" w:hAnsi="Arial Unicode MS" w:eastAsia="黑体" w:cs="Book Antiqua"/>
      <w:sz w:val="26"/>
      <w:szCs w:val="32"/>
    </w:rPr>
  </w:style>
  <w:style w:type="character" w:styleId="279" w:customStyle="1">
    <w:name w:val="8.前言标题 字符"/>
    <w:basedOn w:val="278"/>
    <w:link w:val="273"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styleId="280" w:customStyle="1">
    <w:name w:val="表格样式"/>
    <w:basedOn w:val="90"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styleId="281" w:customStyle="1">
    <w:name w:val="Table"/>
    <w:basedOn w:val="134"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styleId="282" w:customStyle="1">
    <w:name w:val="3.步骤 字符"/>
    <w:basedOn w:val="136"/>
    <w:link w:val="261"/>
    <w:uiPriority w:val="0"/>
    <w:rPr>
      <w:rFonts w:ascii="HuaweiSans-Regular" w:hAnsi="HuaweiSans-Regular" w:eastAsia="方正兰亭黑简体" w:cs="微软雅黑"/>
      <w:sz w:val="21"/>
    </w:rPr>
  </w:style>
  <w:style w:type="paragraph" w:styleId="283" w:customStyle="1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styleId="284" w:customStyle="1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styleId="285" w:customStyle="1">
    <w:name w:val="9.图片标题 字符"/>
    <w:basedOn w:val="136"/>
    <w:link w:val="284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styleId="286" w:customStyle="1">
    <w:name w:val="5.表格标题 字符"/>
    <w:basedOn w:val="136"/>
    <w:link w:val="283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styleId="288" w:customStyle="1">
    <w:name w:val="Intense Emphasis"/>
    <w:basedOn w:val="136"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90" w:customStyle="1">
    <w:name w:val="引用 Char"/>
    <w:basedOn w:val="136"/>
    <w:link w:val="289"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292" w:customStyle="1">
    <w:name w:val="明显引用 Char"/>
    <w:basedOn w:val="136"/>
    <w:link w:val="291"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293" w:customStyle="1">
    <w:name w:val="Subtle Reference"/>
    <w:basedOn w:val="136"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94" w:customStyle="1">
    <w:name w:val="Intense Reference"/>
    <w:basedOn w:val="136"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styleId="295" w:customStyle="1">
    <w:name w:val="Book Title"/>
    <w:basedOn w:val="136"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styleId="296" w:customStyle="1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styleId="297" w:customStyle="1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styleId="298" w:customStyle="1">
    <w:name w:val="边框代码 Char"/>
    <w:basedOn w:val="136"/>
    <w:link w:val="297"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9" /><Relationship Type="http://schemas.openxmlformats.org/officeDocument/2006/relationships/image" Target="media/image3.png" Id="rId8" /><Relationship Type="http://schemas.openxmlformats.org/officeDocument/2006/relationships/image" Target="media/image2.png" Id="rId7" /><Relationship Type="http://schemas.openxmlformats.org/officeDocument/2006/relationships/theme" Target="theme/theme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fontTable" Target="fontTable.xml" Id="rId24" /><Relationship Type="http://schemas.microsoft.com/office/2006/relationships/keyMapCustomizations" Target="customizations.xml" Id="rId23" /><Relationship Type="http://schemas.openxmlformats.org/officeDocument/2006/relationships/customXml" Target="../customXml/item4.xml" Id="rId22" /><Relationship Type="http://schemas.openxmlformats.org/officeDocument/2006/relationships/customXml" Target="../customXml/item3.xml" Id="rId21" /><Relationship Type="http://schemas.openxmlformats.org/officeDocument/2006/relationships/customXml" Target="../customXml/item2.xml" Id="rId20" /><Relationship Type="http://schemas.openxmlformats.org/officeDocument/2006/relationships/settings" Target="settings.xml" Id="rId2" /><Relationship Type="http://schemas.openxmlformats.org/officeDocument/2006/relationships/customXml" Target="../customXml/item1.xml" Id="rId19" /><Relationship Type="http://schemas.openxmlformats.org/officeDocument/2006/relationships/numbering" Target="numbering.xml" Id="rId18" /><Relationship Type="http://schemas.openxmlformats.org/officeDocument/2006/relationships/image" Target="media/image12.png" Id="rId17" /><Relationship Type="http://schemas.openxmlformats.org/officeDocument/2006/relationships/image" Target="media/image11.png" Id="rId16" /><Relationship Type="http://schemas.openxmlformats.org/officeDocument/2006/relationships/image" Target="media/image10.png" Id="rId15" /><Relationship Type="http://schemas.openxmlformats.org/officeDocument/2006/relationships/image" Target="media/image9.png" Id="rId14" /><Relationship Type="http://schemas.openxmlformats.org/officeDocument/2006/relationships/image" Target="media/image8.png" Id="rId13" /><Relationship Type="http://schemas.openxmlformats.org/officeDocument/2006/relationships/image" Target="media/image7.png" Id="rId12" /><Relationship Type="http://schemas.openxmlformats.org/officeDocument/2006/relationships/image" Target="media/image6.png" Id="rId11" /><Relationship Type="http://schemas.openxmlformats.org/officeDocument/2006/relationships/image" Target="media/image5.png" Id="rId10" /><Relationship Type="http://schemas.openxmlformats.org/officeDocument/2006/relationships/styles" Target="styles.xml" Id="rId1" /><Relationship Type="http://schemas.openxmlformats.org/officeDocument/2006/relationships/image" Target="/media/imaged.png" Id="Rf080928d26d6478e" /><Relationship Type="http://schemas.openxmlformats.org/officeDocument/2006/relationships/image" Target="/media/imagee.png" Id="Rdfbd345b599342da" /><Relationship Type="http://schemas.openxmlformats.org/officeDocument/2006/relationships/image" Target="/media/imagef.png" Id="R87c0fd480cf34370" /><Relationship Type="http://schemas.openxmlformats.org/officeDocument/2006/relationships/image" Target="/media/image10.png" Id="R5c626e9277304e35" /><Relationship Type="http://schemas.openxmlformats.org/officeDocument/2006/relationships/image" Target="/media/image11.png" Id="R0eb3fb5f4f48402c" /><Relationship Type="http://schemas.openxmlformats.org/officeDocument/2006/relationships/image" Target="/media/image12.png" Id="R521d475116dd46d9" /><Relationship Type="http://schemas.microsoft.com/office/2020/10/relationships/intelligence" Target="/word/intelligence2.xml" Id="Rb5920ee22c6c4ddb" /><Relationship Type="http://schemas.openxmlformats.org/officeDocument/2006/relationships/image" Target="/media/image13.png" Id="R3ff3413a76f047a1" /><Relationship Type="http://schemas.openxmlformats.org/officeDocument/2006/relationships/image" Target="/media/image14.png" Id="R8aab1f01031e401d" /><Relationship Type="http://schemas.openxmlformats.org/officeDocument/2006/relationships/image" Target="/media/image15.png" Id="Rc7b1c559751f4b2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DBFA21-DCED-486F-A408-77EC77BAD533}">
  <ds:schemaRefs/>
</ds:datastoreItem>
</file>

<file path=customXml/itemProps2.xml><?xml version="1.0" encoding="utf-8"?>
<ds:datastoreItem xmlns:ds="http://schemas.openxmlformats.org/officeDocument/2006/customXml" ds:itemID="{45D7D905-E2AE-4379-91E5-B62BCFCA4D08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客户文档模板.dotm</ap:Template>
  <ap:Company>Huawei Technologies Co.,Ltd.</ap:Company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2020-04-26T01:02:00.0000000Z</dcterms:created>
  <dc:creator>w00280246</dc:creator>
  <lastModifiedBy>梦园 姚</lastModifiedBy>
  <lastPrinted>2016-11-21T02:33:00.0000000Z</lastPrinted>
  <dcterms:modified xsi:type="dcterms:W3CDTF">2023-04-18T06:23:47.1675128Z</dcterms:modified>
  <revision>73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(3)25fcd/gn45yh9WIg0KzK5/OeHcI0Xxl2gLX/VP7GYwoEACw2pGk2tc8bhYQRMBmRWQPoeI4G
P7lB1GPQor4tXztt/FgOw+0siz7zlHxT7yExXsTNnIAlez2jKLeJurLOWvTRSaNaMUY+xuce
0ZdusPiKEbYcdtr++7Lql/Vird5MAbt9OBi6KhrNNrs9Jd5c6m+yQq0dfjVH4DagDDd4kdTn
m1UhT0r/zyTI6vH4Dc</vt:lpwstr>
  </property>
  <property fmtid="{D5CDD505-2E9C-101B-9397-08002B2CF9AE}" pid="15" name="_2015_ms_pID_7253431">
    <vt:lpwstr>BRyDQojLIFrQ+vn/CDqtcFYpMBSsHSz4Q2OsMDCn4LDUU8HnqSWJrp
0pQ9JQ5rRmpmwWNmOIivPYOYH5IeP+OCe9XhjZjmdKGJ5ut+8XVpwaD1QN5Agx15ZYZC4kvM
NVfMZFRyBLjL+ByQa68QZ1/+Kpd5S+yxWfE1nx+yjFN6Z5fVbPXxWOH7lccd/T3YpnLIxu7C
GmIl090FrdauGtGddoDg/fEzvjLyobMXtN1X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Qe8nxlLacSsMYJkea4vnRzw=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  <property fmtid="{D5CDD505-2E9C-101B-9397-08002B2CF9AE}" pid="22" name="KSOProductBuildVer">
    <vt:lpwstr>2052-11.1.0.14036</vt:lpwstr>
  </property>
  <property fmtid="{D5CDD505-2E9C-101B-9397-08002B2CF9AE}" pid="23" name="ICV">
    <vt:lpwstr>9CBEDB2D4FD34BB1965CB205284C1FDC_12</vt:lpwstr>
  </property>
</Properties>
</file>