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4"/>
        <w:framePr/>
        <w:rPr>
          <w:rFonts w:hint="eastAsia" w:ascii="微软雅黑" w:hAnsi="微软雅黑" w:eastAsia="微软雅黑"/>
        </w:rPr>
      </w:pPr>
    </w:p>
    <w:p>
      <w:pPr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ind w:left="0"/>
        <w:rPr>
          <w:rFonts w:hint="eastAsia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sz w:val="72"/>
          <w:szCs w:val="72"/>
          <w:lang w:eastAsia="zh-CN"/>
        </w:rPr>
        <w:t>关卡</w:t>
      </w:r>
      <w:r>
        <w:rPr>
          <w:rFonts w:ascii="微软雅黑" w:hAnsi="微软雅黑" w:eastAsia="微软雅黑"/>
          <w:sz w:val="72"/>
          <w:szCs w:val="72"/>
          <w:lang w:eastAsia="zh-CN"/>
        </w:rPr>
        <w:t>1：openGauss数据安装及基本操作</w:t>
      </w: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rPr>
          <w:rFonts w:hint="eastAsia"/>
        </w:rPr>
      </w:pPr>
      <w:r>
        <w:rPr>
          <w:caps/>
        </w:rPr>
        <w:fldChar w:fldCharType="begin"/>
      </w:r>
      <w:r>
        <w:rPr>
          <w:caps/>
        </w:rPr>
        <w:instrText xml:space="preserve"> DOCPROPERTY  Confidential </w:instrText>
      </w:r>
      <w:r>
        <w:rPr>
          <w:caps/>
        </w:rPr>
        <w:fldChar w:fldCharType="end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br w:type="page"/>
      </w:r>
    </w:p>
    <w:p>
      <w:pPr>
        <w:pStyle w:val="19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openGauss数据安装及基本操作</w:t>
      </w: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openGauss数据安装及基本操作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 xml:space="preserve"> 作业提交</w:t>
      </w:r>
      <w:r>
        <w:rPr>
          <w:rFonts w:hint="eastAsia" w:ascii="微软雅黑" w:hAnsi="微软雅黑" w:eastAsia="微软雅黑"/>
        </w:rPr>
        <w:t>任务</w:t>
      </w:r>
      <w:r>
        <w:rPr>
          <w:rFonts w:ascii="微软雅黑" w:hAnsi="微软雅黑" w:eastAsia="微软雅黑"/>
        </w:rPr>
        <w:t>如下</w:t>
      </w:r>
      <w:r>
        <w:rPr>
          <w:rFonts w:hint="eastAsia" w:ascii="微软雅黑" w:hAnsi="微软雅黑" w:eastAsia="微软雅黑"/>
        </w:rPr>
        <w:t>：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任务一：</w:t>
      </w:r>
      <w:r>
        <w:rPr>
          <w:rFonts w:hint="eastAsia" w:ascii="微软雅黑" w:hAnsi="微软雅黑" w:eastAsia="微软雅黑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查询数据库状态成功截图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848350" cy="2817495"/>
            <wp:effectExtent l="0" t="0" r="0" b="1905"/>
            <wp:docPr id="1" name="图片 1" descr="关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/>
        </w:rPr>
        <w:t>任务二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 w:cs="Huawei Sans"/>
        </w:rPr>
        <w:t>数据库</w:t>
      </w:r>
      <w:r>
        <w:rPr>
          <w:rFonts w:ascii="微软雅黑" w:hAnsi="微软雅黑" w:eastAsia="微软雅黑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="Huawei Sans"/>
        </w:rPr>
        <w:t>查看</w:t>
      </w:r>
      <w:r>
        <w:rPr>
          <w:rFonts w:ascii="微软雅黑" w:hAnsi="微软雅黑" w:eastAsia="微软雅黑" w:cs="Huawei Sans"/>
        </w:rPr>
        <w:t>数据库服务进程截图</w:t>
      </w:r>
      <w:r>
        <w:rPr>
          <w:rFonts w:hint="eastAsia" w:ascii="微软雅黑" w:hAnsi="微软雅黑" w:eastAsia="微软雅黑" w:cs="Huawei Sans"/>
        </w:rPr>
        <w:t>（包含数据库服务器的主机名）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4415" cy="2945765"/>
            <wp:effectExtent l="0" t="0" r="635" b="6985"/>
            <wp:docPr id="2" name="图片 2" descr="关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关1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 w:cs="Huawei Sans"/>
        </w:rPr>
      </w:pPr>
      <w:r>
        <w:rPr>
          <w:rFonts w:hint="eastAsia" w:ascii="微软雅黑" w:hAnsi="微软雅黑" w:eastAsia="微软雅黑"/>
        </w:rPr>
        <w:t>实验思考题：</w:t>
      </w:r>
      <w:r>
        <w:rPr>
          <w:rFonts w:hint="eastAsia" w:ascii="微软雅黑" w:hAnsi="微软雅黑" w:eastAsia="微软雅黑" w:cs="Huawei Sans"/>
        </w:rPr>
        <w:t>为什么需要通过源码编译，安装数据库？</w:t>
      </w:r>
    </w:p>
    <w:p>
      <w:pPr>
        <w:pStyle w:val="255"/>
        <w:rPr>
          <w:rFonts w:hint="eastAsia" w:ascii="微软雅黑" w:hAnsi="微软雅黑" w:eastAsia="宋体" w:cs="Huawei Sans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sz w:val="24"/>
          <w:szCs w:val="24"/>
        </w:rPr>
        <w:t>使用源码编译，方便管理维护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比较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方便，且通过源码安装数据库更安全。源码编译可以</w:t>
      </w:r>
      <w:r>
        <w:rPr>
          <w:rFonts w:ascii="宋体" w:hAnsi="宋体" w:eastAsia="宋体" w:cs="宋体"/>
          <w:sz w:val="24"/>
          <w:szCs w:val="24"/>
        </w:rPr>
        <w:t>满足不同的运行平台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的要求</w:t>
      </w:r>
      <w:r>
        <w:rPr>
          <w:rFonts w:ascii="宋体" w:hAnsi="宋体" w:eastAsia="宋体" w:cs="宋体"/>
          <w:sz w:val="24"/>
          <w:szCs w:val="24"/>
        </w:rPr>
        <w:t>，Linux发型版本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有很</w:t>
      </w:r>
      <w:r>
        <w:rPr>
          <w:rFonts w:ascii="宋体" w:hAnsi="宋体" w:eastAsia="宋体" w:cs="宋体"/>
          <w:sz w:val="24"/>
          <w:szCs w:val="24"/>
        </w:rPr>
        <w:t>多，每个版本采用的软件或者内核版本都不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同；</w:t>
      </w:r>
      <w:r>
        <w:rPr>
          <w:rFonts w:ascii="宋体" w:hAnsi="宋体" w:eastAsia="宋体" w:cs="宋体"/>
          <w:sz w:val="24"/>
          <w:szCs w:val="24"/>
        </w:rPr>
        <w:t>方便定制，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ascii="宋体" w:hAnsi="宋体" w:eastAsia="宋体" w:cs="宋体"/>
          <w:sz w:val="24"/>
          <w:szCs w:val="24"/>
        </w:rPr>
        <w:t>满足不同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系统环境等</w:t>
      </w:r>
      <w:r>
        <w:rPr>
          <w:rFonts w:ascii="宋体" w:hAnsi="宋体" w:eastAsia="宋体" w:cs="宋体"/>
          <w:sz w:val="24"/>
          <w:szCs w:val="24"/>
        </w:rPr>
        <w:t>的需求，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一般情况下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我们所需要的软件都是可以定制的，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根据需要进行安装；</w:t>
      </w:r>
      <w:r>
        <w:rPr>
          <w:rFonts w:ascii="宋体" w:hAnsi="宋体" w:eastAsia="宋体" w:cs="宋体"/>
          <w:sz w:val="24"/>
          <w:szCs w:val="24"/>
        </w:rPr>
        <w:t>大多数二进制代码都是一键装全如果是源码的话，软件产商会直接维护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255"/>
        <w:rPr>
          <w:rFonts w:hint="eastAsia" w:ascii="微软雅黑" w:hAnsi="微软雅黑" w:eastAsia="微软雅黑" w:cs="Huawei Sans"/>
          <w:szCs w:val="22"/>
        </w:rPr>
      </w:pPr>
    </w:p>
    <w:sectPr>
      <w:headerReference r:id="rId3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/>
            </w:rPr>
          </w:pPr>
        </w:p>
        <w:p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/>
            </w:rPr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页</w:t>
          </w:r>
        </w:p>
      </w:tc>
    </w:tr>
  </w:tbl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p>
    <w:pPr>
      <w:pStyle w:val="5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10661FCF"/>
    <w:rsid w:val="1F0B1DB6"/>
    <w:rsid w:val="3C651A6F"/>
    <w:rsid w:val="55565997"/>
    <w:rsid w:val="590D7B13"/>
    <w:rsid w:val="5B8E7B1A"/>
    <w:rsid w:val="5BC20241"/>
    <w:rsid w:val="7D84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uiPriority="99" w:name="Normal Table"/>
    <w:lsdException w:qFormat="1" w:unhideWhenUsed="0" w:uiPriority="0" w:name="annotation subject"/>
    <w:lsdException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qFormat="1" w:unhideWhenUsed="0" w:uiPriority="0" w:name="Table List 6"/>
    <w:lsdException w:unhideWhenUsed="0" w:uiPriority="0" w:name="Table List 7"/>
    <w:lsdException w:unhideWhenUsed="0" w:uiPriority="0" w:name="Table List 8"/>
    <w:lsdException w:qFormat="1" w:unhideWhenUsed="0" w:uiPriority="0" w:name="Table 3D effects 1"/>
    <w:lsdException w:unhideWhenUsed="0" w:uiPriority="0" w:name="Table 3D effects 2"/>
    <w:lsdException w:qFormat="1" w:unhideWhenUsed="0" w:uiPriority="0" w:name="Table 3D effects 3"/>
    <w:lsdException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name="Table Theme"/>
    <w:lsdException w:qFormat="1"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framePr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BF0F05-E475-4325-BFBA-A75D944F8A61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2</Pages>
  <Words>33</Words>
  <Characters>189</Characters>
  <Lines>1</Lines>
  <Paragraphs>1</Paragraphs>
  <TotalTime>2</TotalTime>
  <ScaleCrop>false</ScaleCrop>
  <LinksUpToDate>false</LinksUpToDate>
  <CharactersWithSpaces>221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Fee</cp:lastModifiedBy>
  <cp:lastPrinted>2016-11-21T02:33:00Z</cp:lastPrinted>
  <dcterms:modified xsi:type="dcterms:W3CDTF">2021-07-13T03:35:10Z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2052-11.1.0.10228</vt:lpwstr>
  </property>
</Properties>
</file>