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0E5D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5C3A0B9B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39DC2308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4D38CF0F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176C5488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31F3B654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6DA694F2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2AACFF5A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sz w:val="72"/>
          <w:szCs w:val="72"/>
          <w:lang w:eastAsia="zh-CN"/>
        </w:rPr>
      </w:pPr>
      <w:r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安全体系创新</w:t>
      </w:r>
    </w:p>
    <w:p w14:paraId="49CCE7DA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实践课</w:t>
      </w:r>
    </w:p>
    <w:p w14:paraId="54E76CF6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4D4C003E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77B2336C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0A6B9B77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5D37E6FD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44A5720B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1A14ECAF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2FC8C380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4400DBBE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6FFAE47B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071C486F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</w:p>
    <w:p w14:paraId="631386A4" w14:textId="5350921C" w:rsidR="005E5273" w:rsidRDefault="005E5273" w:rsidP="005E5273">
      <w:pPr>
        <w:pStyle w:val="cover--"/>
        <w:rPr>
          <w:rFonts w:ascii="HuaweiSans-Regular" w:eastAsia="方正兰亭黑简体" w:hAnsi="HuaweiSans-Regular"/>
          <w:noProof/>
        </w:rPr>
      </w:pPr>
      <w:r>
        <w:rPr>
          <w:rFonts w:ascii="HuaweiSans-Regular" w:eastAsia="方正兰亭黑简体" w:hAnsi="HuaweiSans-Regular"/>
          <w:noProof/>
        </w:rPr>
        <w:drawing>
          <wp:inline distT="0" distB="0" distL="0" distR="0" wp14:anchorId="75312125" wp14:editId="4B353574">
            <wp:extent cx="942340" cy="963930"/>
            <wp:effectExtent l="0" t="0" r="0" b="7620"/>
            <wp:docPr id="1441592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23E1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fldChar w:fldCharType="begin"/>
      </w:r>
      <w:r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>
        <w:rPr>
          <w:rFonts w:ascii="HuaweiSans-Regular" w:eastAsia="方正兰亭黑简体" w:hAnsi="HuaweiSans-Regular"/>
          <w:lang w:eastAsia="zh-CN"/>
        </w:rPr>
        <w:fldChar w:fldCharType="end"/>
      </w:r>
    </w:p>
    <w:p w14:paraId="356A7AEE" w14:textId="77777777" w:rsidR="005E5273" w:rsidRDefault="005E5273" w:rsidP="005E5273">
      <w:pPr>
        <w:pStyle w:val="Cover2"/>
        <w:rPr>
          <w:rFonts w:ascii="HuaweiSans-Regular" w:eastAsia="方正兰亭黑简体" w:hAnsi="HuaweiSans-Regular"/>
          <w:lang w:eastAsia="zh-CN"/>
        </w:rPr>
      </w:pPr>
      <w:r>
        <w:rPr>
          <w:rFonts w:ascii="HuaweiSans-Regular" w:eastAsia="方正兰亭黑简体" w:hAnsi="HuaweiSans-Regular" w:hint="eastAsia"/>
          <w:lang w:eastAsia="zh-CN"/>
        </w:rPr>
        <w:t>华为技术有限公司</w:t>
      </w:r>
    </w:p>
    <w:p w14:paraId="50FAD09B" w14:textId="77777777" w:rsidR="005E5273" w:rsidRDefault="005E5273" w:rsidP="005E527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5E5273">
          <w:pgSz w:w="11906" w:h="16838"/>
          <w:pgMar w:top="1701" w:right="1134" w:bottom="1701" w:left="1134" w:header="567" w:footer="567" w:gutter="0"/>
          <w:pgNumType w:start="1"/>
          <w:cols w:space="720"/>
        </w:sectPr>
      </w:pPr>
      <w:r>
        <w:rPr>
          <w:rFonts w:ascii="HuaweiSans-Regular" w:eastAsia="方正兰亭黑简体" w:hAnsi="HuaweiSans-Regular"/>
        </w:rPr>
        <w:br w:type="page"/>
      </w:r>
    </w:p>
    <w:p w14:paraId="4121A379" w14:textId="77777777" w:rsidR="005E5273" w:rsidRDefault="005E5273" w:rsidP="005E5273">
      <w:pPr>
        <w:pStyle w:val="1"/>
        <w:rPr>
          <w:b/>
          <w:bCs/>
        </w:rPr>
      </w:pPr>
      <w:r>
        <w:rPr>
          <w:rFonts w:hint="eastAsia"/>
          <w:b/>
          <w:bCs/>
        </w:rPr>
        <w:t>关卡一、</w:t>
      </w:r>
      <w:proofErr w:type="spellStart"/>
      <w:r>
        <w:rPr>
          <w:b/>
          <w:bCs/>
        </w:rPr>
        <w:t>openGauss</w:t>
      </w:r>
      <w:proofErr w:type="spellEnd"/>
      <w:r>
        <w:rPr>
          <w:rFonts w:hint="eastAsia"/>
          <w:b/>
          <w:bCs/>
        </w:rPr>
        <w:t>数据安装及基本操作</w:t>
      </w:r>
    </w:p>
    <w:p w14:paraId="428938A4" w14:textId="77777777" w:rsidR="005E5273" w:rsidRDefault="005E5273" w:rsidP="005E5273">
      <w:pPr>
        <w:pStyle w:val="12"/>
      </w:pPr>
      <w:proofErr w:type="spellStart"/>
      <w:r>
        <w:t>openGauss</w:t>
      </w:r>
      <w:proofErr w:type="spellEnd"/>
      <w:r>
        <w:rPr>
          <w:rFonts w:hint="eastAsia"/>
        </w:rPr>
        <w:t>数据安装及基本操作</w:t>
      </w:r>
      <w:r>
        <w:t xml:space="preserve">, </w:t>
      </w:r>
      <w:r>
        <w:rPr>
          <w:rFonts w:hint="eastAsia"/>
        </w:rPr>
        <w:t>作业提交任务如下：</w:t>
      </w:r>
    </w:p>
    <w:p w14:paraId="254EC3B2" w14:textId="77777777" w:rsidR="005E5273" w:rsidRDefault="005E5273" w:rsidP="005E5273">
      <w:pPr>
        <w:pStyle w:val="12"/>
      </w:pPr>
    </w:p>
    <w:p w14:paraId="59B64E84" w14:textId="77777777" w:rsidR="005E5273" w:rsidRDefault="005E5273" w:rsidP="005E5273">
      <w:pPr>
        <w:pStyle w:val="12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ascii="Huawei Sans" w:hAnsi="Huawei Sans" w:cs="Huawei Sans" w:hint="eastAsia"/>
        </w:rPr>
        <w:t>数据库状态验证</w:t>
      </w:r>
    </w:p>
    <w:p w14:paraId="41EF0967" w14:textId="77777777" w:rsidR="005E5273" w:rsidRDefault="005E5273" w:rsidP="005E5273">
      <w:pPr>
        <w:pStyle w:val="12"/>
        <w:numPr>
          <w:ilvl w:val="0"/>
          <w:numId w:val="2"/>
        </w:numPr>
      </w:pPr>
      <w:r>
        <w:rPr>
          <w:rFonts w:hint="eastAsia"/>
        </w:rPr>
        <w:t>查询数据库状态成功截图</w:t>
      </w:r>
    </w:p>
    <w:p w14:paraId="0A487A08" w14:textId="025C1DB5" w:rsidR="005E5273" w:rsidRDefault="005E5273" w:rsidP="005E5273">
      <w:pPr>
        <w:pStyle w:val="12"/>
        <w:rPr>
          <w:b/>
          <w:bCs/>
        </w:rPr>
      </w:pPr>
      <w:r>
        <w:rPr>
          <w:b/>
          <w:noProof/>
        </w:rPr>
        <w:drawing>
          <wp:inline distT="0" distB="0" distL="0" distR="0" wp14:anchorId="78D183D8" wp14:editId="266B6DB2">
            <wp:extent cx="6189980" cy="991870"/>
            <wp:effectExtent l="0" t="0" r="1270" b="0"/>
            <wp:docPr id="14328268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2E92" w14:textId="77777777" w:rsidR="005E5273" w:rsidRDefault="005E5273" w:rsidP="005E5273">
      <w:pPr>
        <w:pStyle w:val="12"/>
        <w:rPr>
          <w:rFonts w:ascii="Huawei Sans" w:hAnsi="Huawei Sans" w:cs="Huawei Sans"/>
        </w:rPr>
      </w:pPr>
      <w:r>
        <w:rPr>
          <w:rFonts w:hint="eastAsia"/>
        </w:rPr>
        <w:t>任务二：</w:t>
      </w:r>
      <w:r>
        <w:rPr>
          <w:rFonts w:ascii="Huawei Sans" w:hAnsi="Huawei Sans" w:cs="Huawei Sans" w:hint="eastAsia"/>
        </w:rPr>
        <w:t>数据库服务进程验证</w:t>
      </w:r>
    </w:p>
    <w:p w14:paraId="18CD4A38" w14:textId="77777777" w:rsidR="005E5273" w:rsidRDefault="005E5273" w:rsidP="005E5273">
      <w:pPr>
        <w:pStyle w:val="12"/>
        <w:numPr>
          <w:ilvl w:val="0"/>
          <w:numId w:val="3"/>
        </w:numPr>
        <w:rPr>
          <w:rFonts w:hint="eastAsia"/>
        </w:rPr>
      </w:pPr>
      <w:r>
        <w:rPr>
          <w:rFonts w:ascii="Huawei Sans" w:hAnsi="Huawei Sans" w:cs="Huawei Sans" w:hint="eastAsia"/>
        </w:rPr>
        <w:t>查看数据库服务进程截图（包含数据库服务器的主机名）</w:t>
      </w:r>
    </w:p>
    <w:p w14:paraId="16A4FC25" w14:textId="140A28D7" w:rsidR="005E5273" w:rsidRDefault="005E5273" w:rsidP="005E5273">
      <w:pPr>
        <w:pStyle w:val="12"/>
      </w:pPr>
      <w:r>
        <w:rPr>
          <w:noProof/>
        </w:rPr>
        <w:drawing>
          <wp:inline distT="0" distB="0" distL="0" distR="0" wp14:anchorId="18BBFBF8" wp14:editId="71EC5F1F">
            <wp:extent cx="6231890" cy="1512570"/>
            <wp:effectExtent l="0" t="0" r="0" b="0"/>
            <wp:docPr id="1883519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DAF3" w14:textId="77777777" w:rsidR="005E5273" w:rsidRDefault="005E5273" w:rsidP="005E5273">
      <w:pPr>
        <w:pStyle w:val="12"/>
      </w:pPr>
      <w:r>
        <w:rPr>
          <w:rFonts w:hint="eastAsia"/>
        </w:rPr>
        <w:t>任务三：</w:t>
      </w:r>
      <w:r>
        <w:rPr>
          <w:rFonts w:ascii="Huawei Sans" w:hAnsi="Huawei Sans" w:cs="Huawei Sans" w:hint="eastAsia"/>
        </w:rPr>
        <w:t>实践思考题</w:t>
      </w:r>
    </w:p>
    <w:p w14:paraId="42018F5E" w14:textId="77777777" w:rsidR="005E5273" w:rsidRDefault="005E5273" w:rsidP="005E5273">
      <w:pPr>
        <w:pStyle w:val="12"/>
        <w:rPr>
          <w:rFonts w:ascii="Huawei Sans" w:hAnsi="Huawei Sans" w:cs="Huawei Sans"/>
        </w:rPr>
      </w:pPr>
      <w:r>
        <w:rPr>
          <w:rFonts w:hint="eastAsia"/>
        </w:rPr>
        <w:t>思考题</w:t>
      </w:r>
      <w:r>
        <w:t>1</w:t>
      </w:r>
      <w:r>
        <w:rPr>
          <w:rFonts w:hint="eastAsia"/>
        </w:rPr>
        <w:t>：</w:t>
      </w:r>
      <w:r>
        <w:rPr>
          <w:rFonts w:ascii="Huawei Sans" w:hAnsi="Huawei Sans" w:cs="Huawei Sans" w:hint="eastAsia"/>
        </w:rPr>
        <w:t>为什么需要通过源码编译，安装数据库？</w:t>
      </w:r>
    </w:p>
    <w:p w14:paraId="50E5E2FD" w14:textId="77777777" w:rsidR="005E5273" w:rsidRDefault="005E5273" w:rsidP="005E5273">
      <w:pPr>
        <w:pStyle w:val="12"/>
        <w:rPr>
          <w:rFonts w:hint="eastAsia"/>
        </w:rPr>
      </w:pPr>
      <w:r>
        <w:rPr>
          <w:rFonts w:hint="eastAsia"/>
        </w:rPr>
        <w:t>定制配置选项：通过源码编译的方式，可以使用不同的配置选项和自定义编译器选项来构建数据库，以满足自己的需求。</w:t>
      </w:r>
    </w:p>
    <w:p w14:paraId="1E41D596" w14:textId="77777777" w:rsidR="005E5273" w:rsidRDefault="005E5273" w:rsidP="005E5273">
      <w:pPr>
        <w:pStyle w:val="12"/>
      </w:pPr>
      <w:r>
        <w:rPr>
          <w:rFonts w:hint="eastAsia"/>
        </w:rPr>
        <w:t>软件升级：发布版本的数据库通常包含更新的特性和修复的安全漏洞</w:t>
      </w:r>
      <w:r>
        <w:t>/BUG</w:t>
      </w:r>
      <w:r>
        <w:rPr>
          <w:rFonts w:hint="eastAsia"/>
        </w:rPr>
        <w:t>，为了升级到最新版本，通常需要通过源代码进行编译和安装。</w:t>
      </w:r>
    </w:p>
    <w:p w14:paraId="5EAB8E84" w14:textId="77777777" w:rsidR="005E5273" w:rsidRDefault="005E5273" w:rsidP="005E5273">
      <w:pPr>
        <w:pStyle w:val="12"/>
      </w:pPr>
      <w:r>
        <w:rPr>
          <w:rFonts w:hint="eastAsia"/>
        </w:rPr>
        <w:t>跨平台支持：通过源码编译，可以在许多平台上构建和安装数据库，而不局限于特定操作系统或体系结构。</w:t>
      </w:r>
    </w:p>
    <w:p w14:paraId="7687528A" w14:textId="77777777" w:rsidR="005E5273" w:rsidRDefault="005E5273" w:rsidP="005E5273">
      <w:pPr>
        <w:pStyle w:val="12"/>
        <w:rPr>
          <w:rFonts w:ascii="Huawei Sans" w:hAnsi="Huawei Sans" w:cs="Huawei Sans"/>
        </w:rPr>
      </w:pPr>
      <w:r>
        <w:rPr>
          <w:rFonts w:hint="eastAsia"/>
        </w:rPr>
        <w:t>源码可移植性：源码通常可以轻松地移植到其他平台上，因此在需要在不同的平台上运行数据库时，源码编译就变得尤为重要。</w:t>
      </w:r>
    </w:p>
    <w:p w14:paraId="49E77C53" w14:textId="77777777" w:rsidR="00636A55" w:rsidRPr="005E5273" w:rsidRDefault="00636A55"/>
    <w:sectPr w:rsidR="00636A55" w:rsidRPr="005E5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Sans-Regular">
    <w:altName w:val="Times New Roman"/>
    <w:charset w:val="00"/>
    <w:family w:val="roman"/>
    <w:pitch w:val="default"/>
  </w:font>
  <w:font w:name="方正兰亭黑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Huawei Sans">
    <w:altName w:val="等线"/>
    <w:charset w:val="86"/>
    <w:family w:val="auto"/>
    <w:pitch w:val="default"/>
    <w:sig w:usb0="00000000" w:usb1="00000000" w:usb2="0000000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webHidden w:val="0"/>
        <w:color w:val="000000"/>
        <w:sz w:val="144"/>
        <w:szCs w:val="14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snapToGrid w:val="0"/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spacing w:val="0"/>
        <w:kern w:val="0"/>
        <w:sz w:val="36"/>
        <w:szCs w:val="36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snapToGrid w:val="0"/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000000"/>
        <w:kern w:val="0"/>
        <w:sz w:val="32"/>
        <w:szCs w:val="3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eastAsia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4"/>
        <w:szCs w:val="24"/>
        <w:u w:val="none"/>
        <w:effect w:val="none"/>
        <w:vertAlign w:val="baseli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eastAsia="Times New Roman" w:hAnsi="Huawei Sans" w:cs="Huawei Sans" w:hint="eastAsia"/>
      </w:rPr>
    </w:lvl>
    <w:lvl w:ilvl="1" w:tplc="04090019">
      <w:start w:val="1"/>
      <w:numFmt w:val="lowerLetter"/>
      <w:lvlText w:val="%2)"/>
      <w:lvlJc w:val="left"/>
      <w:pPr>
        <w:ind w:left="1861" w:hanging="420"/>
      </w:pPr>
    </w:lvl>
    <w:lvl w:ilvl="2" w:tplc="0409001B">
      <w:start w:val="1"/>
      <w:numFmt w:val="lowerRoman"/>
      <w:lvlText w:val="%3."/>
      <w:lvlJc w:val="right"/>
      <w:pPr>
        <w:ind w:left="2281" w:hanging="420"/>
      </w:pPr>
    </w:lvl>
    <w:lvl w:ilvl="3" w:tplc="0409000F">
      <w:start w:val="1"/>
      <w:numFmt w:val="decimal"/>
      <w:lvlText w:val="%4."/>
      <w:lvlJc w:val="left"/>
      <w:pPr>
        <w:ind w:left="2701" w:hanging="420"/>
      </w:pPr>
    </w:lvl>
    <w:lvl w:ilvl="4" w:tplc="04090019">
      <w:start w:val="1"/>
      <w:numFmt w:val="lowerLetter"/>
      <w:lvlText w:val="%5)"/>
      <w:lvlJc w:val="left"/>
      <w:pPr>
        <w:ind w:left="3121" w:hanging="420"/>
      </w:pPr>
    </w:lvl>
    <w:lvl w:ilvl="5" w:tplc="0409001B">
      <w:start w:val="1"/>
      <w:numFmt w:val="lowerRoman"/>
      <w:lvlText w:val="%6."/>
      <w:lvlJc w:val="right"/>
      <w:pPr>
        <w:ind w:left="3541" w:hanging="420"/>
      </w:pPr>
    </w:lvl>
    <w:lvl w:ilvl="6" w:tplc="0409000F">
      <w:start w:val="1"/>
      <w:numFmt w:val="decimal"/>
      <w:lvlText w:val="%7."/>
      <w:lvlJc w:val="left"/>
      <w:pPr>
        <w:ind w:left="3961" w:hanging="420"/>
      </w:pPr>
    </w:lvl>
    <w:lvl w:ilvl="7" w:tplc="04090019">
      <w:start w:val="1"/>
      <w:numFmt w:val="lowerLetter"/>
      <w:lvlText w:val="%8)"/>
      <w:lvlJc w:val="left"/>
      <w:pPr>
        <w:ind w:left="4381" w:hanging="420"/>
      </w:pPr>
    </w:lvl>
    <w:lvl w:ilvl="8" w:tplc="0409001B">
      <w:start w:val="1"/>
      <w:numFmt w:val="lowerRoman"/>
      <w:lvlText w:val="%9."/>
      <w:lvlJc w:val="right"/>
      <w:pPr>
        <w:ind w:left="4801" w:hanging="420"/>
      </w:pPr>
    </w:lvl>
  </w:abstractNum>
  <w:abstractNum w:abstractNumId="2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</w:lvl>
    <w:lvl w:ilvl="1" w:tplc="04090019">
      <w:start w:val="1"/>
      <w:numFmt w:val="lowerLetter"/>
      <w:lvlText w:val="%2)"/>
      <w:lvlJc w:val="left"/>
      <w:pPr>
        <w:ind w:left="1861" w:hanging="420"/>
      </w:pPr>
    </w:lvl>
    <w:lvl w:ilvl="2" w:tplc="0409001B">
      <w:start w:val="1"/>
      <w:numFmt w:val="lowerRoman"/>
      <w:lvlText w:val="%3."/>
      <w:lvlJc w:val="right"/>
      <w:pPr>
        <w:ind w:left="2281" w:hanging="420"/>
      </w:pPr>
    </w:lvl>
    <w:lvl w:ilvl="3" w:tplc="0409000F">
      <w:start w:val="1"/>
      <w:numFmt w:val="decimal"/>
      <w:lvlText w:val="%4."/>
      <w:lvlJc w:val="left"/>
      <w:pPr>
        <w:ind w:left="2701" w:hanging="420"/>
      </w:pPr>
    </w:lvl>
    <w:lvl w:ilvl="4" w:tplc="04090019">
      <w:start w:val="1"/>
      <w:numFmt w:val="lowerLetter"/>
      <w:lvlText w:val="%5)"/>
      <w:lvlJc w:val="left"/>
      <w:pPr>
        <w:ind w:left="3121" w:hanging="420"/>
      </w:pPr>
    </w:lvl>
    <w:lvl w:ilvl="5" w:tplc="0409001B">
      <w:start w:val="1"/>
      <w:numFmt w:val="lowerRoman"/>
      <w:lvlText w:val="%6."/>
      <w:lvlJc w:val="right"/>
      <w:pPr>
        <w:ind w:left="3541" w:hanging="420"/>
      </w:pPr>
    </w:lvl>
    <w:lvl w:ilvl="6" w:tplc="0409000F">
      <w:start w:val="1"/>
      <w:numFmt w:val="decimal"/>
      <w:lvlText w:val="%7."/>
      <w:lvlJc w:val="left"/>
      <w:pPr>
        <w:ind w:left="3961" w:hanging="420"/>
      </w:pPr>
    </w:lvl>
    <w:lvl w:ilvl="7" w:tplc="04090019">
      <w:start w:val="1"/>
      <w:numFmt w:val="lowerLetter"/>
      <w:lvlText w:val="%8)"/>
      <w:lvlJc w:val="left"/>
      <w:pPr>
        <w:ind w:left="4381" w:hanging="420"/>
      </w:pPr>
    </w:lvl>
    <w:lvl w:ilvl="8" w:tplc="0409001B">
      <w:start w:val="1"/>
      <w:numFmt w:val="lowerRoman"/>
      <w:lvlText w:val="%9."/>
      <w:lvlJc w:val="right"/>
      <w:pPr>
        <w:ind w:left="4801" w:hanging="420"/>
      </w:pPr>
    </w:lvl>
  </w:abstractNum>
  <w:num w:numId="1" w16cid:durableId="16096989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5772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78526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CF"/>
    <w:rsid w:val="005E5273"/>
    <w:rsid w:val="00636A55"/>
    <w:rsid w:val="0098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8A9-3A52-40EA-ACAC-909792F1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基准"/>
    <w:qFormat/>
    <w:rsid w:val="005E5273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1">
    <w:name w:val="heading 1"/>
    <w:aliases w:val="ALT+1"/>
    <w:basedOn w:val="a"/>
    <w:next w:val="2"/>
    <w:link w:val="10"/>
    <w:autoRedefine/>
    <w:qFormat/>
    <w:rsid w:val="005E5273"/>
    <w:pPr>
      <w:keepNext/>
      <w:numPr>
        <w:numId w:val="1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semiHidden/>
    <w:unhideWhenUsed/>
    <w:qFormat/>
    <w:rsid w:val="005E5273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"/>
    <w:link w:val="31"/>
    <w:autoRedefine/>
    <w:semiHidden/>
    <w:unhideWhenUsed/>
    <w:qFormat/>
    <w:rsid w:val="005E5273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semiHidden/>
    <w:unhideWhenUsed/>
    <w:qFormat/>
    <w:rsid w:val="005E5273"/>
    <w:pPr>
      <w:keepNext/>
      <w:keepLines/>
      <w:numPr>
        <w:ilvl w:val="3"/>
        <w:numId w:val="1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semiHidden/>
    <w:unhideWhenUsed/>
    <w:qFormat/>
    <w:rsid w:val="005E5273"/>
    <w:pPr>
      <w:keepNext/>
      <w:keepLines/>
      <w:numPr>
        <w:ilvl w:val="4"/>
        <w:numId w:val="1"/>
      </w:numPr>
      <w:outlineLvl w:val="4"/>
    </w:pPr>
    <w:rPr>
      <w:rFonts w:ascii="HuaweiSans-Regular" w:eastAsia="方正兰亭黑简体" w:hAnsi="HuaweiSans-Regular"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ALT+1 字符"/>
    <w:basedOn w:val="a0"/>
    <w:link w:val="1"/>
    <w:rsid w:val="005E5273"/>
    <w:rPr>
      <w:rFonts w:ascii="HuaweiSans-Regular" w:eastAsia="方正兰亭黑简体" w:hAnsi="HuaweiSans-Regular" w:cs="微软雅黑"/>
      <w:kern w:val="0"/>
      <w:sz w:val="44"/>
      <w:szCs w:val="44"/>
    </w:rPr>
  </w:style>
  <w:style w:type="character" w:customStyle="1" w:styleId="20">
    <w:name w:val="标题 2 字符"/>
    <w:basedOn w:val="a0"/>
    <w:link w:val="2"/>
    <w:semiHidden/>
    <w:rsid w:val="005E5273"/>
    <w:rPr>
      <w:rFonts w:ascii="HuaweiSans-Regular" w:eastAsia="方正兰亭黑简体" w:hAnsi="HuaweiSans-Regular" w:cs="Book Antiqua"/>
      <w:bCs/>
      <w:noProof/>
      <w:kern w:val="0"/>
      <w:sz w:val="36"/>
      <w:szCs w:val="36"/>
      <w:lang w:eastAsia="en-US"/>
    </w:rPr>
  </w:style>
  <w:style w:type="character" w:customStyle="1" w:styleId="31">
    <w:name w:val="标题 3 字符"/>
    <w:basedOn w:val="a0"/>
    <w:link w:val="3"/>
    <w:semiHidden/>
    <w:rsid w:val="005E5273"/>
    <w:rPr>
      <w:rFonts w:ascii="HuaweiSans-Regular" w:eastAsia="方正兰亭黑简体" w:hAnsi="HuaweiSans-Regular" w:cs="微软雅黑"/>
      <w:noProof/>
      <w:kern w:val="0"/>
      <w:sz w:val="32"/>
      <w:szCs w:val="32"/>
    </w:rPr>
  </w:style>
  <w:style w:type="character" w:customStyle="1" w:styleId="40">
    <w:name w:val="标题 4 字符"/>
    <w:basedOn w:val="a0"/>
    <w:link w:val="4"/>
    <w:semiHidden/>
    <w:rsid w:val="005E5273"/>
    <w:rPr>
      <w:rFonts w:ascii="HuaweiSans-Regular" w:eastAsia="方正兰亭黑简体" w:hAnsi="HuaweiSans-Regular" w:cs="微软雅黑"/>
      <w:noProof/>
      <w:kern w:val="0"/>
      <w:sz w:val="28"/>
      <w:szCs w:val="28"/>
    </w:rPr>
  </w:style>
  <w:style w:type="character" w:customStyle="1" w:styleId="51">
    <w:name w:val="标题 5 字符"/>
    <w:basedOn w:val="a0"/>
    <w:link w:val="5"/>
    <w:semiHidden/>
    <w:rsid w:val="005E5273"/>
    <w:rPr>
      <w:rFonts w:ascii="HuaweiSans-Regular" w:eastAsia="方正兰亭黑简体" w:hAnsi="HuaweiSans-Regular" w:cs="微软雅黑"/>
      <w:noProof/>
      <w:kern w:val="0"/>
      <w:sz w:val="24"/>
      <w:szCs w:val="24"/>
    </w:rPr>
  </w:style>
  <w:style w:type="paragraph" w:customStyle="1" w:styleId="ItemStep">
    <w:name w:val="Item Step"/>
    <w:rsid w:val="005E5273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Cover2">
    <w:name w:val="Cover 2"/>
    <w:rsid w:val="005E5273"/>
    <w:pPr>
      <w:adjustRightInd w:val="0"/>
      <w:snapToGrid w:val="0"/>
      <w:jc w:val="center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--">
    <w:name w:val="cover--"/>
    <w:basedOn w:val="a"/>
    <w:rsid w:val="005E5273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character" w:customStyle="1" w:styleId="11">
    <w:name w:val="1.正文 字符"/>
    <w:basedOn w:val="a0"/>
    <w:link w:val="12"/>
    <w:qFormat/>
    <w:locked/>
    <w:rsid w:val="005E5273"/>
    <w:rPr>
      <w:rFonts w:ascii="HuaweiSans-Regular" w:eastAsia="方正兰亭黑简体" w:hAnsi="HuaweiSans-Regular" w:cs="微软雅黑"/>
    </w:rPr>
  </w:style>
  <w:style w:type="paragraph" w:customStyle="1" w:styleId="12">
    <w:name w:val="1.正文"/>
    <w:basedOn w:val="a"/>
    <w:link w:val="11"/>
    <w:autoRedefine/>
    <w:qFormat/>
    <w:rsid w:val="005E5273"/>
    <w:pPr>
      <w:topLinePunct w:val="0"/>
      <w:adjustRightInd/>
      <w:ind w:left="1021"/>
    </w:pPr>
    <w:rPr>
      <w:rFonts w:ascii="HuaweiSans-Regular" w:eastAsia="方正兰亭黑简体" w:hAnsi="HuaweiSans-Regular"/>
      <w:kern w:val="2"/>
      <w:sz w:val="21"/>
      <w:szCs w:val="22"/>
    </w:rPr>
  </w:style>
  <w:style w:type="paragraph" w:customStyle="1" w:styleId="30">
    <w:name w:val="3.步骤"/>
    <w:basedOn w:val="a"/>
    <w:autoRedefine/>
    <w:qFormat/>
    <w:rsid w:val="005E5273"/>
    <w:pPr>
      <w:numPr>
        <w:ilvl w:val="5"/>
        <w:numId w:val="1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50">
    <w:name w:val="5.表格标题"/>
    <w:basedOn w:val="a"/>
    <w:autoRedefine/>
    <w:qFormat/>
    <w:rsid w:val="005E5273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"/>
    <w:autoRedefine/>
    <w:qFormat/>
    <w:rsid w:val="005E5273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cehnbl20@outlook.com</dc:creator>
  <cp:keywords/>
  <dc:description/>
  <cp:lastModifiedBy>cehnbl20@outlook.com</cp:lastModifiedBy>
  <cp:revision>2</cp:revision>
  <dcterms:created xsi:type="dcterms:W3CDTF">2023-04-18T06:14:00Z</dcterms:created>
  <dcterms:modified xsi:type="dcterms:W3CDTF">2023-04-18T06:14:00Z</dcterms:modified>
</cp:coreProperties>
</file>