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C86EFF1" w:rsidR="00874304" w:rsidRDefault="00DE74A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5FAFDD58" wp14:editId="64C15E6F">
            <wp:extent cx="6120130" cy="631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ABAF" w14:textId="77777777" w:rsidR="005D2ADA" w:rsidRDefault="005D2ADA" w:rsidP="00170BD2">
      <w:pPr>
        <w:pStyle w:val="1e"/>
        <w:rPr>
          <w:rFonts w:hint="eastAsia"/>
        </w:rPr>
      </w:pP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3C9F0564" w:rsidR="003049DF" w:rsidRDefault="00DE74AF" w:rsidP="00170BD2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B9E9735" wp14:editId="2129E436">
            <wp:extent cx="6120130" cy="72072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14C39CB5" w:rsidR="0044100F" w:rsidRDefault="00AF646A" w:rsidP="00170BD2">
      <w:pPr>
        <w:pStyle w:val="1e"/>
        <w:rPr>
          <w:rFonts w:ascii="Huawei Sans" w:hAnsi="Huawei Sans" w:cs="Huawei Sans"/>
        </w:rPr>
      </w:pPr>
      <w:r>
        <w:rPr>
          <w:rStyle w:val="text"/>
        </w:rPr>
        <w:t>因为通过源代码编译可以：针对自己的硬件平台选用合适的编译器来优化编译后的二进制代码；根据不同的软件平台环境调整相关的编译参数；针对我们特定应用场景选择需要什么组件不需要什么组件；根据我们的所需要存储的数据内容选择只安装我们需要的字符集；同一台主机上面可以安装多个</w:t>
      </w:r>
      <w:r>
        <w:rPr>
          <w:rStyle w:val="text"/>
        </w:rPr>
        <w:t>MySQL</w:t>
      </w:r>
      <w:r>
        <w:rPr>
          <w:rStyle w:val="text"/>
        </w:rPr>
        <w:t>；</w:t>
      </w:r>
      <w:r>
        <w:rPr>
          <w:rStyle w:val="text"/>
          <w:rFonts w:hint="eastAsia"/>
        </w:rPr>
        <w:t>等等灵活的部署方式。</w:t>
      </w:r>
    </w:p>
    <w:p w14:paraId="014D705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30090E21" w:rsidR="006854E3" w:rsidRPr="009639AD" w:rsidRDefault="00507D03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666FC68D" wp14:editId="692102C3">
            <wp:extent cx="3337849" cy="7239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31E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21585FAD" w:rsidR="006854E3" w:rsidRPr="009639AD" w:rsidRDefault="00FA2C66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65B2DD0" wp14:editId="47C8691F">
            <wp:extent cx="6120130" cy="12109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78358177" w:rsidR="006854E3" w:rsidRPr="009639AD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7B4979C" wp14:editId="7A63C66B">
            <wp:extent cx="6120130" cy="1239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0DB2A9B0" w:rsidR="006854E3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1A2475DE" wp14:editId="7570A8B0">
            <wp:extent cx="6120130" cy="1174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25074A45" w:rsidR="006854E3" w:rsidRPr="009639AD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23B904BF" wp14:editId="6D49155D">
            <wp:extent cx="6120130" cy="11963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EDB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229540D4" w:rsidR="006854E3" w:rsidRPr="009639AD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2E4BCB0" wp14:editId="2C278434">
            <wp:extent cx="4915326" cy="1257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3A318E98" w:rsidR="006854E3" w:rsidRPr="009639AD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A383B1B" wp14:editId="7A404522">
            <wp:extent cx="5189670" cy="13717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679BE0B2" w:rsidR="006854E3" w:rsidRPr="009639AD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207FA22" wp14:editId="6713D2A6">
            <wp:extent cx="5265876" cy="62489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30F1" w14:textId="158A7149" w:rsidR="00B22318" w:rsidRDefault="006854E3" w:rsidP="00B22318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61BF27F5" w14:textId="73753095" w:rsidR="00B22318" w:rsidRDefault="00B22318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71D5C47A" wp14:editId="30DF825E">
            <wp:extent cx="5593565" cy="624894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7B28A7ED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668E2E8D" w:rsidR="006854E3" w:rsidRDefault="00B22318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79CD5D9" wp14:editId="56C4E4FC">
            <wp:extent cx="2484335" cy="336071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165C6D9A" w:rsidR="006854E3" w:rsidRDefault="00B22318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72E5704E" wp14:editId="6712457D">
            <wp:extent cx="2362405" cy="127265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68BE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0FA735CE" w:rsidR="006854E3" w:rsidRDefault="00D0135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CC7CE38" wp14:editId="383EFE88">
            <wp:extent cx="2263336" cy="1211685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297C1C4E" w:rsidR="006854E3" w:rsidRDefault="00D0135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9569270" wp14:editId="293C8BB6">
            <wp:extent cx="2392887" cy="3238781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B90D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370F5215" w:rsidR="006854E3" w:rsidRDefault="00D01352" w:rsidP="00D25267">
      <w:pPr>
        <w:pStyle w:val="1e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0" distR="0" wp14:anchorId="61CCB9BB" wp14:editId="05FE2D6E">
            <wp:extent cx="2476715" cy="3368332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44DA65AC" w:rsidR="006854E3" w:rsidRDefault="00D01352" w:rsidP="006854E3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97B5E97" wp14:editId="5CE877EF">
            <wp:extent cx="2331922" cy="352836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67343CC" w14:textId="77777777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3EFCEF02" w14:textId="1B4BC107" w:rsidR="006854E3" w:rsidRDefault="00350AC1" w:rsidP="006854E3">
      <w:pPr>
        <w:pStyle w:val="1e"/>
        <w:rPr>
          <w:rFonts w:ascii="Huawei Sans" w:hAnsi="Huawei Sans" w:cs="Huawei Sans"/>
        </w:rPr>
      </w:pPr>
      <w:r>
        <w:t>因为遍历的方向不同，在执行类似查找或修改特定值所在行或</w:t>
      </w:r>
      <w:proofErr w:type="gramStart"/>
      <w:r>
        <w:t>行信息</w:t>
      </w:r>
      <w:proofErr w:type="gramEnd"/>
      <w:r>
        <w:t>时行存表效率更高</w:t>
      </w:r>
      <w:r>
        <w:rPr>
          <w:rFonts w:hint="eastAsia"/>
        </w:rPr>
        <w:t>。</w:t>
      </w:r>
      <w:r>
        <w:br/>
      </w:r>
      <w:r>
        <w:t>而在执行同列数据操作或取值与本行其他数据无关</w:t>
      </w:r>
      <w:proofErr w:type="gramStart"/>
      <w:r>
        <w:t>时列存表</w:t>
      </w:r>
      <w:proofErr w:type="gramEnd"/>
      <w:r>
        <w:t>效率更高</w:t>
      </w:r>
      <w:r>
        <w:rPr>
          <w:rFonts w:hint="eastAsia"/>
        </w:rPr>
        <w:t>。</w:t>
      </w:r>
    </w:p>
    <w:p w14:paraId="0869E9FC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1D428377" w14:textId="3D365F16" w:rsidR="006854E3" w:rsidRDefault="006854E3" w:rsidP="006854E3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69EAB066" w14:textId="4F4EC0EA" w:rsidR="00350AC1" w:rsidRPr="00D435D3" w:rsidRDefault="00350AC1" w:rsidP="006854E3">
      <w:pPr>
        <w:pStyle w:val="1e"/>
        <w:rPr>
          <w:rFonts w:ascii="Huawei Sans" w:hAnsi="Huawei Sans" w:cs="Huawei Sans"/>
        </w:rPr>
      </w:pPr>
      <w:r>
        <w:t>全量同步是一次性同步全部数据，增量同步则只同步两个数据库不同的部分</w:t>
      </w:r>
      <w:r>
        <w:rPr>
          <w:rFonts w:hint="eastAsia"/>
        </w:rPr>
        <w:t>。</w:t>
      </w:r>
    </w:p>
    <w:p w14:paraId="26196788" w14:textId="6C1F8CE4" w:rsidR="00D56903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126898AA" w:rsidR="00A01E24" w:rsidRPr="009639AD" w:rsidRDefault="0038454A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51B56E99" wp14:editId="3860D04E">
            <wp:extent cx="6058425" cy="34902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682A8E41" w:rsidR="00A01E24" w:rsidRPr="009639AD" w:rsidRDefault="0038454A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A03D0A" wp14:editId="755271E9">
            <wp:extent cx="6096528" cy="186706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1573" w14:textId="6B1892CB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6C46835E" w:rsidR="00A01E24" w:rsidRPr="000E2D1D" w:rsidRDefault="00A01E24" w:rsidP="00A01E24">
      <w:pPr>
        <w:pStyle w:val="1e"/>
        <w:rPr>
          <w:rFonts w:hint="eastAsia"/>
        </w:rPr>
      </w:pPr>
    </w:p>
    <w:p w14:paraId="5BEFD9EC" w14:textId="28C45B80" w:rsidR="00A01E24" w:rsidRDefault="0038454A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F70AC1" wp14:editId="13644C02">
            <wp:extent cx="5745978" cy="2499577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9F6DFE2" w:rsidR="00A01E24" w:rsidRDefault="0038454A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EF7D2B2" wp14:editId="545AB83A">
            <wp:extent cx="6066046" cy="24614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5366D90B" w:rsidR="00A01E24" w:rsidRDefault="005D1B39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0" distR="0" wp14:anchorId="2BA1568F" wp14:editId="566004E5">
            <wp:extent cx="6120130" cy="3435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699C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441A9F42" w:rsidR="00A01E24" w:rsidRDefault="005D1B3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C5C85FC" wp14:editId="148CFAAD">
            <wp:extent cx="3947502" cy="125740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5F9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3444840B" w:rsidR="00A01E24" w:rsidRDefault="005D1B3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438A7C87" wp14:editId="6F999136">
            <wp:extent cx="6120130" cy="1458595"/>
            <wp:effectExtent l="0" t="0" r="0" b="825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FB6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0D9F8D13" w:rsidR="00A01E24" w:rsidRDefault="005D1B39" w:rsidP="00A01E24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3CF3BD70" wp14:editId="6DB7399E">
            <wp:extent cx="3787468" cy="2034716"/>
            <wp:effectExtent l="0" t="0" r="381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lastRenderedPageBreak/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r w:rsidRPr="000E2D1D">
        <w:rPr>
          <w:rFonts w:ascii="Huawei Sans" w:hAnsi="Huawei Sans" w:cs="Huawei Sans"/>
        </w:rPr>
        <w:t>o.address_key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dd.date_key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dd.year</w:t>
      </w:r>
      <w:proofErr w:type="spell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dd.month</w:t>
      </w:r>
      <w:proofErr w:type="spell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r w:rsidRPr="000E2D1D">
        <w:rPr>
          <w:rFonts w:ascii="Huawei Sans" w:hAnsi="Huawei Sans" w:cs="Huawei Sans"/>
        </w:rPr>
        <w:t>ad.province</w:t>
      </w:r>
      <w:proofErr w:type="spell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595F24E5" w:rsidR="00A01E24" w:rsidRDefault="005D1B3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32174314" wp14:editId="6A986A27">
            <wp:extent cx="6120130" cy="229806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772B" w14:textId="77777777" w:rsidR="00A01E24" w:rsidRDefault="00A01E24" w:rsidP="00A01E24">
      <w:pPr>
        <w:pStyle w:val="1e"/>
        <w:rPr>
          <w:rFonts w:hint="eastAsia"/>
        </w:rPr>
      </w:pP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3DA84481" w:rsidR="00A01E24" w:rsidRDefault="005D1B3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7B58CBC5" wp14:editId="188E4CA4">
            <wp:extent cx="3802710" cy="1112616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2B217D18" w:rsidR="00A01E24" w:rsidRDefault="005D1B39" w:rsidP="00A01E24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C8BEC9" wp14:editId="364C0048">
            <wp:extent cx="3475021" cy="1082134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3CD3F" w14:textId="77777777" w:rsidR="00A01E24" w:rsidRDefault="00A01E24" w:rsidP="00A01E24">
      <w:pPr>
        <w:pStyle w:val="1e"/>
        <w:rPr>
          <w:rFonts w:hint="eastAsia"/>
        </w:rPr>
      </w:pPr>
    </w:p>
    <w:p w14:paraId="59F5E598" w14:textId="77777777" w:rsidR="00A01E24" w:rsidRDefault="00A01E24" w:rsidP="00A01E24">
      <w:pPr>
        <w:pStyle w:val="1e"/>
        <w:rPr>
          <w:rFonts w:hint="eastAsia"/>
        </w:rPr>
      </w:pPr>
    </w:p>
    <w:p w14:paraId="4975CDDD" w14:textId="77777777" w:rsidR="00A01E24" w:rsidRDefault="00A01E24" w:rsidP="00A01E24">
      <w:pPr>
        <w:pStyle w:val="1e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DFEAEDC" w:rsidR="00A01E24" w:rsidRDefault="005D1B39" w:rsidP="00A01E24">
      <w:pPr>
        <w:pStyle w:val="1e"/>
        <w:rPr>
          <w:rFonts w:hint="eastAsia"/>
        </w:rPr>
      </w:pPr>
      <w:r>
        <w:rPr>
          <w:noProof/>
        </w:rPr>
        <w:drawing>
          <wp:inline distT="0" distB="0" distL="0" distR="0" wp14:anchorId="2E8724D6" wp14:editId="119CE369">
            <wp:extent cx="3490262" cy="93734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B948" w14:textId="77777777" w:rsidR="00A01E24" w:rsidRDefault="00A01E24" w:rsidP="00A01E24">
      <w:pPr>
        <w:pStyle w:val="1e"/>
        <w:rPr>
          <w:rFonts w:hint="eastAsia"/>
        </w:rPr>
      </w:pPr>
    </w:p>
    <w:p w14:paraId="2485CE35" w14:textId="77777777" w:rsidR="00A01E24" w:rsidRDefault="00A01E24" w:rsidP="00A01E24">
      <w:pPr>
        <w:pStyle w:val="1e"/>
        <w:rPr>
          <w:rFonts w:hint="eastAsia"/>
        </w:rPr>
      </w:pPr>
    </w:p>
    <w:p w14:paraId="3C4492EF" w14:textId="77777777" w:rsidR="00A01E24" w:rsidRDefault="00A01E24" w:rsidP="00A01E24">
      <w:pPr>
        <w:pStyle w:val="1e"/>
        <w:rPr>
          <w:rFonts w:hint="eastAsia"/>
        </w:rPr>
      </w:pPr>
    </w:p>
    <w:p w14:paraId="2DC59FD6" w14:textId="77777777" w:rsidR="00A01E24" w:rsidRPr="000E2D1D" w:rsidRDefault="00A01E24" w:rsidP="00A01E24">
      <w:pPr>
        <w:pStyle w:val="1e"/>
        <w:rPr>
          <w:rFonts w:hint="eastAsia"/>
        </w:rPr>
      </w:pP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1048317C" w:rsidR="00A01E24" w:rsidRDefault="00BD029F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0" distR="0" wp14:anchorId="3C9F227C" wp14:editId="1E4F55EF">
            <wp:extent cx="6120130" cy="34486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03F17CC" w14:textId="77777777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0F808BC2" w14:textId="19546DFE" w:rsidR="00A01E24" w:rsidRDefault="00F732EA" w:rsidP="00A01E24">
      <w:pPr>
        <w:pStyle w:val="1e"/>
        <w:rPr>
          <w:rFonts w:ascii="Huawei Sans" w:hAnsi="Huawei Sans" w:cs="Huawei Sans"/>
        </w:rPr>
      </w:pPr>
      <w:r>
        <w:t>shared_buffers|max_connections|effective_cache_size|effective_io_concurrency|wal_buffers|random_page_cost|default_statistics_target</w:t>
      </w:r>
      <w:r>
        <w:br/>
      </w:r>
      <w:r>
        <w:t>这些参数在</w:t>
      </w:r>
      <w:proofErr w:type="spellStart"/>
      <w:r>
        <w:t>sql</w:t>
      </w:r>
      <w:proofErr w:type="spellEnd"/>
      <w:r>
        <w:t>执行过程中多次被调用，对这些参数优化后，通过虚拟索引执行</w:t>
      </w:r>
      <w:proofErr w:type="spellStart"/>
      <w:r>
        <w:t>sql</w:t>
      </w:r>
      <w:proofErr w:type="spellEnd"/>
      <w:r>
        <w:t>语句可以再度提高执行速度和执行效率</w:t>
      </w:r>
    </w:p>
    <w:p w14:paraId="517E501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570C7699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</w:p>
    <w:p w14:paraId="142EB6CF" w14:textId="6F04C96C" w:rsidR="00F732EA" w:rsidRPr="00D435D3" w:rsidRDefault="00F732EA" w:rsidP="00A01E24">
      <w:pPr>
        <w:pStyle w:val="1e"/>
        <w:rPr>
          <w:rFonts w:ascii="Huawei Sans" w:hAnsi="Huawei Sans" w:cs="Huawei Sans"/>
        </w:rPr>
      </w:pPr>
      <w:r>
        <w:t>使用索引可以提高</w:t>
      </w:r>
      <w:proofErr w:type="spellStart"/>
      <w:r>
        <w:t>sql</w:t>
      </w:r>
      <w:proofErr w:type="spellEnd"/>
      <w:r>
        <w:t>的查询执行速度</w:t>
      </w:r>
      <w:r>
        <w:br/>
      </w:r>
      <w:r>
        <w:t>优化数据库表结构，优化</w:t>
      </w:r>
      <w:proofErr w:type="spellStart"/>
      <w:r>
        <w:t>sql</w:t>
      </w:r>
      <w:proofErr w:type="spellEnd"/>
      <w:r>
        <w:t>语句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65190A5B" w:rsidR="0034452C" w:rsidRPr="00860899" w:rsidRDefault="00BD029F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0CAF3263" wp14:editId="0059FCAA">
            <wp:extent cx="6120130" cy="3764915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F72B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577F8404" w:rsidR="0034452C" w:rsidRDefault="00BD029F" w:rsidP="0034452C">
      <w:pPr>
        <w:pStyle w:val="1e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1F86950" wp14:editId="478686E4">
            <wp:extent cx="6120130" cy="31813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C967" w14:textId="77777777" w:rsidR="0034452C" w:rsidRDefault="0034452C" w:rsidP="00F732EA">
      <w:pPr>
        <w:pStyle w:val="1e"/>
        <w:ind w:left="0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7816BAAE" w:rsidR="0034452C" w:rsidRDefault="00BD029F" w:rsidP="0034452C">
      <w:pPr>
        <w:pStyle w:val="1e"/>
        <w:rPr>
          <w:rFonts w:ascii="Huawei Sans" w:hAnsi="Huawei Sans" w:cs="Huawei Sans"/>
        </w:rPr>
      </w:pPr>
      <w:r>
        <w:rPr>
          <w:noProof/>
        </w:rPr>
        <w:drawing>
          <wp:inline distT="0" distB="0" distL="0" distR="0" wp14:anchorId="1B04990D" wp14:editId="20DAD0C3">
            <wp:extent cx="6120130" cy="27279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031F" w14:textId="77777777" w:rsidR="0034452C" w:rsidRDefault="0034452C" w:rsidP="00F732EA">
      <w:pPr>
        <w:pStyle w:val="1e"/>
        <w:ind w:left="0"/>
        <w:rPr>
          <w:rFonts w:ascii="Huawei Sans" w:hAnsi="Huawei Sans" w:cs="Huawei Sans"/>
        </w:rPr>
      </w:pPr>
    </w:p>
    <w:p w14:paraId="5B55FE23" w14:textId="0CC5CBAF" w:rsidR="00F732EA" w:rsidRDefault="0034452C" w:rsidP="00F732EA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158D84B3" w14:textId="77777777" w:rsidR="00F732EA" w:rsidRPr="00F732EA" w:rsidRDefault="00F732EA" w:rsidP="00F732EA">
      <w:pPr>
        <w:pStyle w:val="1e"/>
        <w:rPr>
          <w:rFonts w:ascii="Huawei Sans" w:hAnsi="Huawei Sans" w:cs="Huawei Sans"/>
        </w:rPr>
      </w:pPr>
      <w:r w:rsidRPr="00F732EA">
        <w:rPr>
          <w:rFonts w:ascii="Huawei Sans" w:hAnsi="Huawei Sans" w:cs="Huawei Sans" w:hint="eastAsia"/>
        </w:rPr>
        <w:t>分类和回归的区别在于输出变量的类型。</w:t>
      </w:r>
    </w:p>
    <w:p w14:paraId="1B23B724" w14:textId="2D3D1193" w:rsidR="00F732EA" w:rsidRDefault="00F732EA" w:rsidP="00F732EA">
      <w:pPr>
        <w:pStyle w:val="1e"/>
        <w:rPr>
          <w:rFonts w:ascii="Huawei Sans" w:hAnsi="Huawei Sans" w:cs="Huawei Sans"/>
        </w:rPr>
      </w:pPr>
      <w:r w:rsidRPr="00F732EA">
        <w:rPr>
          <w:rFonts w:ascii="Huawei Sans" w:hAnsi="Huawei Sans" w:cs="Huawei Sans" w:hint="eastAsia"/>
        </w:rPr>
        <w:t>定量输出称为回归，或者说是连续变量预测；定性输出称为分类，或者说是离散变量预测。</w:t>
      </w:r>
    </w:p>
    <w:p w14:paraId="1AD7ECE7" w14:textId="77777777" w:rsidR="00F732EA" w:rsidRDefault="00F732EA" w:rsidP="00F732EA">
      <w:pPr>
        <w:pStyle w:val="1e"/>
        <w:rPr>
          <w:rFonts w:ascii="Huawei Sans" w:hAnsi="Huawei Sans" w:cs="Huawei Sans"/>
        </w:rPr>
      </w:pPr>
    </w:p>
    <w:p w14:paraId="3482B9E8" w14:textId="7BC8C9AD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lastRenderedPageBreak/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60EDF27F" w14:textId="3F5DFF59" w:rsidR="00F732EA" w:rsidRDefault="00F732EA" w:rsidP="0034452C">
      <w:pPr>
        <w:pStyle w:val="1e"/>
        <w:rPr>
          <w:rFonts w:ascii="Huawei Sans" w:hAnsi="Huawei Sans" w:cs="Huawei Sans"/>
        </w:rPr>
      </w:pPr>
      <w:r>
        <w:t>SVM</w:t>
      </w:r>
      <w:r>
        <w:t>是一个二类分类器，它的目标是找到一个超平面，使用两类数据离超平面越远越好，从而对新的数据分类更准确，即使分类器更加健壮。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3BAAF91C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29237CAB" w14:textId="2C069061" w:rsidR="00F732EA" w:rsidRDefault="00B21EBD" w:rsidP="0034452C">
      <w:pPr>
        <w:pStyle w:val="1e"/>
        <w:rPr>
          <w:rFonts w:ascii="Arial" w:hAnsi="Arial" w:cs="Arial"/>
          <w:shd w:val="clear" w:color="auto" w:fill="FFFFFF"/>
        </w:rPr>
      </w:pPr>
      <w:r>
        <w:t>Accuracy</w:t>
      </w:r>
      <w:r>
        <w:t>：准确率</w:t>
      </w:r>
      <w:r>
        <w:br/>
        <w:t>Precision</w:t>
      </w:r>
      <w:r>
        <w:t>：精确率</w:t>
      </w:r>
      <w:r>
        <w:br/>
        <w:t>Recall</w:t>
      </w:r>
      <w:r>
        <w:t>：召回率</w:t>
      </w:r>
      <w:r>
        <w:br/>
        <w:t>F1 score</w:t>
      </w:r>
      <w:r>
        <w:t>：</w:t>
      </w:r>
      <w:r>
        <w:t>F1</w:t>
      </w:r>
      <w:r>
        <w:t>值就是精确率和召回率的调和平均值，</w:t>
      </w:r>
      <w:r>
        <w:t>F1</w:t>
      </w:r>
      <w:proofErr w:type="gramStart"/>
      <w:r>
        <w:t>值认为</w:t>
      </w:r>
      <w:proofErr w:type="gramEnd"/>
      <w:r>
        <w:t>精确率和召回率一样重要。</w:t>
      </w:r>
      <w:r>
        <w:br/>
        <w:t>AUC</w:t>
      </w:r>
      <w:r>
        <w:t>：表示一条曲线下面的面积，</w:t>
      </w:r>
      <w:r>
        <w:t>ROC</w:t>
      </w:r>
      <w:r>
        <w:t>曲线的</w:t>
      </w:r>
      <w:r>
        <w:t>AUC</w:t>
      </w:r>
      <w:r>
        <w:t>值可以用来对模型进行评价。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43D09060" w:rsidR="0034452C" w:rsidRPr="00860899" w:rsidRDefault="00B21EBD" w:rsidP="0034452C">
      <w:pPr>
        <w:pStyle w:val="1e"/>
        <w:rPr>
          <w:rFonts w:ascii="Huawei Sans" w:hAnsi="Huawei Sans" w:cs="Huawei Sans"/>
        </w:rPr>
      </w:pPr>
      <w:r>
        <w:t>RMSE</w:t>
      </w:r>
      <w:r>
        <w:t>（</w:t>
      </w:r>
      <w:r>
        <w:t>Root Mean Square Error</w:t>
      </w:r>
      <w:r>
        <w:t>）均方根误差</w:t>
      </w:r>
      <w:r>
        <w:br/>
      </w:r>
      <w:r>
        <w:t>衡量观测值与真实值之间的偏差。</w:t>
      </w:r>
      <w:r>
        <w:br/>
        <w:t>MSE</w:t>
      </w:r>
      <w:r>
        <w:t>（</w:t>
      </w:r>
      <w:r>
        <w:t>Mean Square Error</w:t>
      </w:r>
      <w:r>
        <w:t>）均方误差</w:t>
      </w:r>
      <w:r>
        <w:br/>
        <w:t>MSE</w:t>
      </w:r>
      <w:r>
        <w:t>是真实值与预测值的差值的平方然后求和平均。</w:t>
      </w:r>
      <w:r>
        <w:br/>
        <w:t>MAE</w:t>
      </w:r>
      <w:r>
        <w:t>（</w:t>
      </w:r>
      <w:r>
        <w:t>Mean Absolute Error</w:t>
      </w:r>
      <w:r>
        <w:t>）平均绝对误差</w:t>
      </w:r>
      <w:r>
        <w:br/>
      </w:r>
      <w:r>
        <w:t>是绝对误差的平均值。</w:t>
      </w:r>
      <w:r>
        <w:br/>
        <w:t>SD</w:t>
      </w:r>
      <w:r>
        <w:t>（</w:t>
      </w:r>
      <w:r>
        <w:t>Standard Deviation</w:t>
      </w:r>
      <w:r>
        <w:t>）标准差</w:t>
      </w:r>
      <w:r>
        <w:br/>
      </w:r>
      <w:r>
        <w:t>方差的算术平均根。</w:t>
      </w:r>
      <w:r>
        <w:br/>
      </w:r>
      <w:r>
        <w:t>用于衡量一组数值的离散程度。</w:t>
      </w:r>
      <w:bookmarkStart w:id="0" w:name="_GoBack"/>
      <w:bookmarkEnd w:id="0"/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D90B0" w14:textId="77777777" w:rsidR="00A7201F" w:rsidRDefault="00A7201F" w:rsidP="00940D2A">
      <w:pPr>
        <w:spacing w:before="0" w:after="0" w:line="240" w:lineRule="auto"/>
      </w:pPr>
      <w:r>
        <w:separator/>
      </w:r>
    </w:p>
  </w:endnote>
  <w:endnote w:type="continuationSeparator" w:id="0">
    <w:p w14:paraId="0E8BB095" w14:textId="77777777" w:rsidR="00A7201F" w:rsidRDefault="00A7201F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Times New Roman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83468" w14:textId="77777777" w:rsidR="00A7201F" w:rsidRDefault="00A7201F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D3A2146" w14:textId="77777777" w:rsidR="00A7201F" w:rsidRDefault="00A7201F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0AC1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54A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97CBA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4DF2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D03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1B39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201F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646A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1EBD"/>
    <w:rsid w:val="00B22318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5B1D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29F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352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267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E74AF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214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2EA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2C66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  <w:style w:type="character" w:customStyle="1" w:styleId="text">
    <w:name w:val="text"/>
    <w:basedOn w:val="a3"/>
    <w:rsid w:val="00AF6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header" Target="header1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49AC9E-0E84-4173-A292-A4A40105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287</TotalTime>
  <Pages>18</Pages>
  <Words>902</Words>
  <Characters>5143</Characters>
  <Application>Microsoft Office Word</Application>
  <DocSecurity>0</DocSecurity>
  <Lines>42</Lines>
  <Paragraphs>12</Paragraphs>
  <ScaleCrop>false</ScaleCrop>
  <Company>Huawei Technologies Co.,Ltd.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ASUS</cp:lastModifiedBy>
  <cp:revision>46</cp:revision>
  <cp:lastPrinted>2016-11-21T02:33:00Z</cp:lastPrinted>
  <dcterms:created xsi:type="dcterms:W3CDTF">2020-04-26T01:02:00Z</dcterms:created>
  <dcterms:modified xsi:type="dcterms:W3CDTF">2021-08-26T06:32:00Z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(3)uiDIM1rUL1PGhO0dcmvM+klC5CEh1Ok0tbV5C2Hz3kB2YyR8Hnedj1PtR+RLOB9lWS2bi2f0
g8/2po8dn9w/qH/dAW64jsOHueoAofVDgrqJAW9/86uIwJJ14yk4WCkiLxqc4Pi96Qxoo7DU
sjgN/Nzl6gUoHIDb5j69R1E0i793GgGbUjRZnE4txpghsP9yJksgH3L8de+IaTt+SI3w0bEU
hiWMGGPyIuNINvCypG</vt:lpwstr>
  </property>
  <property fmtid="{D5CDD505-2E9C-101B-9397-08002B2CF9AE}" pid="15" name="_2015_ms_pID_7253431">
    <vt:lpwstr>LGs3K4o0/eUreSObFAoxoVMQyMbx4QZEya0gRxK8H/Rk2CYzV7hN2u
YWX8cycDtFNaneEH3+CfDBWkXeP0+rBaHJvSKFq9AF+XPXYBNh3YbK37rSU5HP5nRgPYPnJc
0VuCA/aNx5y4ZAvfjYkM7cyxY1VFR2ZC3dV3CCPe1lfkcQyeySTktzT2XSd+lMl6RocNaQly
+EH/TRUbIQ5MARTW4mfG/Zj2zGZNvcj3mUkn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nbJXknYpd/sdfxkSZh7vdio=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