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8501BC" w:rsidRPr="008501BC">
        <w:t>openGauss</w:t>
      </w:r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r w:rsidRPr="008501BC">
        <w:t>openGauss</w:t>
      </w:r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6635ABAF" w14:textId="316DFAF1" w:rsidR="005D2ADA" w:rsidRDefault="00B5704F" w:rsidP="00E0510D">
      <w:pPr>
        <w:pStyle w:val="1e"/>
        <w:rPr>
          <w:rFonts w:hint="eastAsia"/>
        </w:rPr>
      </w:pPr>
      <w:r w:rsidRPr="00B5704F">
        <w:rPr>
          <w:noProof/>
        </w:rPr>
        <w:drawing>
          <wp:inline distT="0" distB="0" distL="0" distR="0" wp14:anchorId="29DEE4E4" wp14:editId="3CB95602">
            <wp:extent cx="6120130" cy="517108"/>
            <wp:effectExtent l="0" t="0" r="0" b="0"/>
            <wp:docPr id="1" name="图片 1" descr="C:\Users\MEIHAO~1\AppData\Local\Temp\1629948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IHAO~1\AppData\Local\Temp\162994838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4356FBB" w14:textId="78932085" w:rsidR="005D2ADA" w:rsidRDefault="00E0510D" w:rsidP="00E0510D">
      <w:pPr>
        <w:pStyle w:val="1e"/>
        <w:rPr>
          <w:rFonts w:hint="eastAsia"/>
        </w:rPr>
      </w:pPr>
      <w:r w:rsidRPr="00E0510D">
        <w:rPr>
          <w:noProof/>
        </w:rPr>
        <w:drawing>
          <wp:inline distT="0" distB="0" distL="0" distR="0" wp14:anchorId="03C64D5D" wp14:editId="70EE1471">
            <wp:extent cx="6120130" cy="863469"/>
            <wp:effectExtent l="0" t="0" r="0" b="0"/>
            <wp:docPr id="3" name="图片 3" descr="C:\Users\MEIHAO~1\AppData\Local\Temp\16299484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IHAO~1\AppData\Local\Temp\162994842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A8FA" w14:textId="3F5376B1" w:rsidR="003049DF" w:rsidRDefault="003049DF" w:rsidP="00170BD2">
      <w:pPr>
        <w:pStyle w:val="1e"/>
        <w:rPr>
          <w:rFonts w:hint="eastAsia"/>
        </w:rPr>
      </w:pPr>
    </w:p>
    <w:p w14:paraId="7FFD3F2F" w14:textId="77777777" w:rsidR="00E0510D" w:rsidRDefault="00E0510D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20BB3C7D" w:rsidR="0044100F" w:rsidRDefault="00DC198D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便于自定义参数</w:t>
      </w: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Pr="009639AD">
        <w:t>openGauss</w:t>
      </w:r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75540B52" w14:textId="42D40646" w:rsidR="006854E3" w:rsidRPr="009639AD" w:rsidRDefault="00587BA4" w:rsidP="006854E3">
      <w:pPr>
        <w:pStyle w:val="1e"/>
        <w:rPr>
          <w:rFonts w:ascii="Huawei Sans" w:hAnsi="Huawei Sans" w:cs="Huawei Sans"/>
        </w:rPr>
      </w:pPr>
      <w:r w:rsidRPr="00587BA4">
        <w:rPr>
          <w:rFonts w:ascii="Huawei Sans" w:hAnsi="Huawei Sans" w:cs="Huawei Sans"/>
          <w:noProof/>
        </w:rPr>
        <w:drawing>
          <wp:inline distT="0" distB="0" distL="0" distR="0" wp14:anchorId="69F4382E" wp14:editId="56638437">
            <wp:extent cx="3154680" cy="998220"/>
            <wp:effectExtent l="0" t="0" r="7620" b="0"/>
            <wp:docPr id="4" name="图片 4" descr="C:\Users\MEIHAO~1\AppData\Local\Temp\16299490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IHAO~1\AppData\Local\Temp\162994900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 w14:paraId="79189C61" w14:textId="3AF7E09B" w:rsidR="006854E3" w:rsidRPr="009639AD" w:rsidRDefault="00E722C6" w:rsidP="006854E3">
      <w:pPr>
        <w:pStyle w:val="1e"/>
        <w:rPr>
          <w:rFonts w:ascii="Huawei Sans" w:hAnsi="Huawei Sans" w:cs="Huawei Sans"/>
        </w:rPr>
      </w:pPr>
      <w:r w:rsidRPr="00E722C6">
        <w:rPr>
          <w:rFonts w:ascii="Huawei Sans" w:hAnsi="Huawei Sans" w:cs="Huawei Sans"/>
          <w:noProof/>
        </w:rPr>
        <w:drawing>
          <wp:inline distT="0" distB="0" distL="0" distR="0" wp14:anchorId="49049092" wp14:editId="310AEF75">
            <wp:extent cx="6120130" cy="836147"/>
            <wp:effectExtent l="0" t="0" r="0" b="2540"/>
            <wp:docPr id="5" name="图片 5" descr="C:\Users\MEIHAO~1\AppData\Local\Temp\16299499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IHAO~1\AppData\Local\Temp\1629949921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(order_price) from litemall_orders_col where add_date between '20200101' and '20200701';</w:t>
      </w:r>
    </w:p>
    <w:p w14:paraId="2F8B2F6F" w14:textId="19BBB7B2" w:rsidR="006854E3" w:rsidRPr="009639AD" w:rsidRDefault="00E93945" w:rsidP="006854E3">
      <w:pPr>
        <w:pStyle w:val="1e"/>
        <w:rPr>
          <w:rFonts w:ascii="Huawei Sans" w:hAnsi="Huawei Sans" w:cs="Huawei Sans"/>
        </w:rPr>
      </w:pPr>
      <w:r w:rsidRPr="00E93945">
        <w:rPr>
          <w:rFonts w:ascii="Huawei Sans" w:hAnsi="Huawei Sans" w:cs="Huawei Sans"/>
          <w:noProof/>
        </w:rPr>
        <w:drawing>
          <wp:inline distT="0" distB="0" distL="0" distR="0" wp14:anchorId="3B57C348" wp14:editId="09BDEB80">
            <wp:extent cx="6120130" cy="846956"/>
            <wp:effectExtent l="0" t="0" r="0" b="0"/>
            <wp:docPr id="6" name="图片 6" descr="C:\Users\MEIHAO~1\AppData\Local\Temp\16299499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IHAO~1\AppData\Local\Temp\162994996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 w14:paraId="3B982D8D" w14:textId="174517FD" w:rsidR="006854E3" w:rsidRDefault="00675D7F" w:rsidP="006854E3">
      <w:pPr>
        <w:pStyle w:val="1e"/>
        <w:rPr>
          <w:rFonts w:ascii="Huawei Sans" w:hAnsi="Huawei Sans" w:cs="Huawei Sans"/>
        </w:rPr>
      </w:pPr>
      <w:r w:rsidRPr="00675D7F">
        <w:rPr>
          <w:rFonts w:ascii="Huawei Sans" w:hAnsi="Huawei Sans" w:cs="Huawei Sans"/>
          <w:noProof/>
        </w:rPr>
        <w:drawing>
          <wp:inline distT="0" distB="0" distL="0" distR="0" wp14:anchorId="66DB682F" wp14:editId="6CA974D9">
            <wp:extent cx="6120130" cy="847862"/>
            <wp:effectExtent l="0" t="0" r="0" b="9525"/>
            <wp:docPr id="7" name="图片 7" descr="C:\Users\MEIHAO~1\AppData\Local\Temp\16299500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IHAO~1\AppData\Local\Temp\1629950012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(order_price) from litemall_orders_col where add_date between '20200101' and '20200701';</w:t>
      </w:r>
    </w:p>
    <w:p w14:paraId="0689EDB2" w14:textId="4D0528B8" w:rsidR="006854E3" w:rsidRPr="009639AD" w:rsidRDefault="00675D7F" w:rsidP="00675D7F">
      <w:pPr>
        <w:pStyle w:val="1e"/>
        <w:rPr>
          <w:rFonts w:ascii="Huawei Sans" w:hAnsi="Huawei Sans" w:cs="Huawei Sans"/>
        </w:rPr>
      </w:pPr>
      <w:r w:rsidRPr="00675D7F">
        <w:rPr>
          <w:rFonts w:ascii="Huawei Sans" w:hAnsi="Huawei Sans" w:cs="Huawei Sans"/>
          <w:noProof/>
        </w:rPr>
        <w:drawing>
          <wp:inline distT="0" distB="0" distL="0" distR="0" wp14:anchorId="013D6AA2" wp14:editId="798DB928">
            <wp:extent cx="6120130" cy="837736"/>
            <wp:effectExtent l="0" t="0" r="0" b="635"/>
            <wp:docPr id="10" name="图片 10" descr="C:\Users\MEIHAO~1\AppData\Local\Temp\16299501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IHAO~1\AppData\Local\Temp\162995015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order_id</w:t>
      </w:r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order_price from litemall_orders where order_id=6;</w:t>
      </w:r>
    </w:p>
    <w:p w14:paraId="327F33EC" w14:textId="26C03802" w:rsidR="006854E3" w:rsidRDefault="0098591F" w:rsidP="006854E3">
      <w:pPr>
        <w:pStyle w:val="1e"/>
        <w:rPr>
          <w:rFonts w:ascii="Huawei Sans" w:hAnsi="Huawei Sans" w:cs="Huawei Sans"/>
        </w:rPr>
      </w:pPr>
      <w:r w:rsidRPr="0098591F">
        <w:rPr>
          <w:rFonts w:ascii="Huawei Sans" w:hAnsi="Huawei Sans" w:cs="Huawei Sans"/>
          <w:noProof/>
        </w:rPr>
        <w:drawing>
          <wp:inline distT="0" distB="0" distL="0" distR="0" wp14:anchorId="049F651D" wp14:editId="2BF3102C">
            <wp:extent cx="4861560" cy="1082040"/>
            <wp:effectExtent l="0" t="0" r="0" b="3810"/>
            <wp:docPr id="11" name="图片 11" descr="C:\Users\MEIHAO~1\AppData\Local\Temp\16299501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IHAO~1\AppData\Local\Temp\1629950194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3B0F" w14:textId="77777777" w:rsidR="0098591F" w:rsidRPr="009639AD" w:rsidRDefault="0098591F" w:rsidP="006854E3">
      <w:pPr>
        <w:pStyle w:val="1e"/>
        <w:rPr>
          <w:rFonts w:ascii="Huawei Sans" w:hAnsi="Huawei Sans" w:cs="Huawei Sans"/>
        </w:rPr>
      </w:pP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order_price from litemall_orders_col where order_id=6; </w:t>
      </w:r>
    </w:p>
    <w:p w14:paraId="3D62B594" w14:textId="1E838859" w:rsidR="006854E3" w:rsidRDefault="0098591F" w:rsidP="006854E3">
      <w:pPr>
        <w:pStyle w:val="1e"/>
        <w:rPr>
          <w:rFonts w:ascii="Huawei Sans" w:hAnsi="Huawei Sans" w:cs="Huawei Sans"/>
        </w:rPr>
      </w:pPr>
      <w:r w:rsidRPr="0098591F">
        <w:rPr>
          <w:rFonts w:ascii="Huawei Sans" w:hAnsi="Huawei Sans" w:cs="Huawei Sans"/>
          <w:noProof/>
        </w:rPr>
        <w:drawing>
          <wp:inline distT="0" distB="0" distL="0" distR="0" wp14:anchorId="06CD5DD6" wp14:editId="3AC54AEB">
            <wp:extent cx="5227320" cy="1097280"/>
            <wp:effectExtent l="0" t="0" r="0" b="7620"/>
            <wp:docPr id="12" name="图片 12" descr="C:\Users\MEIHAO~1\AppData\Local\Temp\16299502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IHAO~1\AppData\Local\Temp\1629950220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709C" w14:textId="77777777" w:rsidR="0098591F" w:rsidRPr="009639AD" w:rsidRDefault="0098591F" w:rsidP="006854E3">
      <w:pPr>
        <w:pStyle w:val="1e"/>
        <w:rPr>
          <w:rFonts w:ascii="Huawei Sans" w:hAnsi="Huawei Sans" w:cs="Huawei Sans"/>
        </w:rPr>
      </w:pP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order_id</w:t>
      </w:r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update litemall_orders set order_price=2468 where order_id=6;</w:t>
      </w:r>
    </w:p>
    <w:p w14:paraId="0ED1A782" w14:textId="7600F121" w:rsidR="006854E3" w:rsidRPr="009639AD" w:rsidRDefault="0098591F" w:rsidP="006854E3">
      <w:pPr>
        <w:pStyle w:val="1e"/>
        <w:rPr>
          <w:rFonts w:ascii="Huawei Sans" w:hAnsi="Huawei Sans" w:cs="Huawei Sans"/>
        </w:rPr>
      </w:pPr>
      <w:r w:rsidRPr="0098591F">
        <w:rPr>
          <w:rFonts w:ascii="Huawei Sans" w:hAnsi="Huawei Sans" w:cs="Huawei Sans"/>
          <w:noProof/>
        </w:rPr>
        <w:drawing>
          <wp:inline distT="0" distB="0" distL="0" distR="0" wp14:anchorId="6C5752FD" wp14:editId="68D60815">
            <wp:extent cx="5234940" cy="502920"/>
            <wp:effectExtent l="0" t="0" r="3810" b="0"/>
            <wp:docPr id="13" name="图片 13" descr="C:\Users\MEIHAO~1\AppData\Local\Temp\16299502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IHAO~1\AppData\Local\Temp\1629950256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litemall_orders_col set order_price=2468 where order_id=6; </w:t>
      </w:r>
    </w:p>
    <w:p w14:paraId="1092663C" w14:textId="5183F737" w:rsidR="0098591F" w:rsidRDefault="0098591F" w:rsidP="006854E3">
      <w:pPr>
        <w:pStyle w:val="1e"/>
        <w:rPr>
          <w:rFonts w:ascii="Huawei Sans" w:hAnsi="Huawei Sans" w:cs="Huawei Sans"/>
        </w:rPr>
      </w:pPr>
      <w:r w:rsidRPr="0098591F">
        <w:rPr>
          <w:rFonts w:ascii="Huawei Sans" w:hAnsi="Huawei Sans" w:cs="Huawei Sans"/>
          <w:noProof/>
        </w:rPr>
        <w:drawing>
          <wp:inline distT="0" distB="0" distL="0" distR="0" wp14:anchorId="2A8622F8" wp14:editId="1813FAAA">
            <wp:extent cx="5600700" cy="480060"/>
            <wp:effectExtent l="0" t="0" r="0" b="0"/>
            <wp:docPr id="14" name="图片 14" descr="C:\Users\MEIHAO~1\AppData\Local\Temp\16299502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IHAO~1\AppData\Local\Temp\1629950273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79BA" w14:textId="04858029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test_view;</w:t>
      </w:r>
    </w:p>
    <w:p w14:paraId="3E69AFBB" w14:textId="58799405" w:rsidR="006854E3" w:rsidRDefault="006F5361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6F5361">
        <w:rPr>
          <w:rFonts w:ascii="Huawei Sans" w:eastAsia="微软雅黑" w:hAnsi="Huawei Sans" w:cs="Huawei Sans"/>
          <w:noProof/>
          <w:kern w:val="2"/>
          <w:szCs w:val="21"/>
        </w:rPr>
        <w:lastRenderedPageBreak/>
        <w:drawing>
          <wp:inline distT="0" distB="0" distL="0" distR="0" wp14:anchorId="5BF1577E" wp14:editId="6FACEFD4">
            <wp:extent cx="2727960" cy="3230880"/>
            <wp:effectExtent l="0" t="0" r="0" b="7620"/>
            <wp:docPr id="17" name="图片 17" descr="C:\Users\MEIHAO~1\AppData\Local\Temp\16299504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EIHAO~1\AppData\Local\Temp\1629950437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AE8D" w14:textId="77777777" w:rsidR="006854E3" w:rsidRDefault="006854E3" w:rsidP="00071F31">
      <w:pPr>
        <w:pStyle w:val="1e"/>
        <w:ind w:left="0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14:paraId="58E00A4D" w14:textId="5D10859C" w:rsidR="006854E3" w:rsidRDefault="0079164D" w:rsidP="00071F31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79164D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1F590CA1" wp14:editId="67E526DB">
            <wp:extent cx="2430780" cy="1089660"/>
            <wp:effectExtent l="0" t="0" r="7620" b="0"/>
            <wp:docPr id="18" name="图片 18" descr="C:\Users\MEIHAO~1\AppData\Local\Temp\16299505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EIHAO~1\AppData\Local\Temp\1629950522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35F3B94" w14:textId="487477FD" w:rsidR="006854E3" w:rsidRDefault="006854E3" w:rsidP="0079164D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14:paraId="177D5D48" w14:textId="30AF1990" w:rsidR="006854E3" w:rsidRDefault="0079164D" w:rsidP="006854E3">
      <w:pPr>
        <w:pStyle w:val="1e"/>
        <w:rPr>
          <w:rFonts w:ascii="Huawei Sans" w:hAnsi="Huawei Sans" w:cs="Huawei Sans"/>
        </w:rPr>
      </w:pPr>
      <w:r w:rsidRPr="0079164D">
        <w:rPr>
          <w:rFonts w:ascii="Huawei Sans" w:hAnsi="Huawei Sans" w:cs="Huawei Sans"/>
          <w:noProof/>
        </w:rPr>
        <w:drawing>
          <wp:inline distT="0" distB="0" distL="0" distR="0" wp14:anchorId="63C8961E" wp14:editId="43550BB6">
            <wp:extent cx="2316480" cy="1089660"/>
            <wp:effectExtent l="0" t="0" r="7620" b="0"/>
            <wp:docPr id="19" name="图片 19" descr="C:\Users\MEIHAO~1\AppData\Local\Temp\16299505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EIHAO~1\AppData\Local\Temp\1629950563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20F24033" w14:textId="0A08D8CA" w:rsidR="006854E3" w:rsidRDefault="008D49EE" w:rsidP="006854E3">
      <w:pPr>
        <w:pStyle w:val="1e"/>
        <w:rPr>
          <w:rFonts w:ascii="Huawei Sans" w:hAnsi="Huawei Sans" w:cs="Huawei Sans"/>
        </w:rPr>
      </w:pPr>
      <w:r w:rsidRPr="008D49EE">
        <w:rPr>
          <w:rFonts w:ascii="Huawei Sans" w:hAnsi="Huawei Sans" w:cs="Huawei Sans"/>
          <w:noProof/>
        </w:rPr>
        <w:lastRenderedPageBreak/>
        <w:drawing>
          <wp:inline distT="0" distB="0" distL="0" distR="0" wp14:anchorId="2114F5DF" wp14:editId="0B4FA8BC">
            <wp:extent cx="2567940" cy="3063240"/>
            <wp:effectExtent l="0" t="0" r="3810" b="3810"/>
            <wp:docPr id="20" name="图片 20" descr="C:\Users\MEIHAO~1\AppData\Local\Temp\16299506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EIHAO~1\AppData\Local\Temp\1629950612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FCC54DD" w14:textId="28687455" w:rsidR="006854E3" w:rsidRDefault="006854E3" w:rsidP="00B75719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3CE08651" w14:textId="719E74B1" w:rsidR="006854E3" w:rsidRDefault="00463AD8" w:rsidP="006854E3">
      <w:pPr>
        <w:pStyle w:val="1e"/>
        <w:rPr>
          <w:rFonts w:ascii="Huawei Sans" w:hAnsi="Huawei Sans" w:cs="Huawei Sans"/>
        </w:rPr>
      </w:pPr>
      <w:r w:rsidRPr="00463AD8">
        <w:rPr>
          <w:rFonts w:ascii="Huawei Sans" w:hAnsi="Huawei Sans" w:cs="Huawei Sans"/>
          <w:noProof/>
        </w:rPr>
        <w:drawing>
          <wp:inline distT="0" distB="0" distL="0" distR="0" wp14:anchorId="22055C32" wp14:editId="5458E6E3">
            <wp:extent cx="2537460" cy="3215640"/>
            <wp:effectExtent l="0" t="0" r="0" b="3810"/>
            <wp:docPr id="21" name="图片 21" descr="C:\Users\MEIHAO~1\AppData\Local\Temp\16299506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EIHAO~1\AppData\Local\Temp\1629950664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3EFCEF02" w14:textId="3FA9F7C4" w:rsidR="006854E3" w:rsidRDefault="006854E3" w:rsidP="006854E3">
      <w:pPr>
        <w:pStyle w:val="1e"/>
        <w:rPr>
          <w:rFonts w:ascii="Huawei Sans" w:hAnsi="Huawei Sans" w:cs="Huawei Sans"/>
        </w:rPr>
      </w:pPr>
    </w:p>
    <w:p w14:paraId="7692EB33" w14:textId="7B7BF892" w:rsidR="009171DB" w:rsidRDefault="009171DB" w:rsidP="006854E3">
      <w:pPr>
        <w:pStyle w:val="1e"/>
        <w:rPr>
          <w:rFonts w:ascii="Huawei Sans" w:hAnsi="Huawei Sans" w:cs="Huawei Sans"/>
        </w:rPr>
      </w:pPr>
      <w:proofErr w:type="gramStart"/>
      <w:r>
        <w:rPr>
          <w:rFonts w:ascii="Huawei Sans" w:hAnsi="Huawei Sans" w:cs="Huawei Sans" w:hint="eastAsia"/>
        </w:rPr>
        <w:lastRenderedPageBreak/>
        <w:t>列存表按列进行</w:t>
      </w:r>
      <w:proofErr w:type="gramEnd"/>
      <w:r>
        <w:rPr>
          <w:rFonts w:ascii="Huawei Sans" w:hAnsi="Huawei Sans" w:cs="Huawei Sans" w:hint="eastAsia"/>
        </w:rPr>
        <w:t>储存，</w:t>
      </w:r>
      <w:r w:rsidR="009E2329">
        <w:rPr>
          <w:rFonts w:ascii="Huawei Sans" w:hAnsi="Huawei Sans" w:cs="Huawei Sans" w:hint="eastAsia"/>
        </w:rPr>
        <w:t>执行</w:t>
      </w:r>
      <w:r>
        <w:rPr>
          <w:rFonts w:ascii="Huawei Sans" w:hAnsi="Huawei Sans" w:cs="Huawei Sans" w:hint="eastAsia"/>
        </w:rPr>
        <w:t>只涉及少数几列的</w:t>
      </w:r>
      <w:r>
        <w:rPr>
          <w:rFonts w:ascii="Huawei Sans" w:hAnsi="Huawei Sans" w:cs="Huawei Sans" w:hint="eastAsia"/>
        </w:rPr>
        <w:t>SQL</w:t>
      </w:r>
      <w:r>
        <w:rPr>
          <w:rFonts w:ascii="Huawei Sans" w:hAnsi="Huawei Sans" w:cs="Huawei Sans" w:hint="eastAsia"/>
        </w:rPr>
        <w:t>时更快。</w:t>
      </w:r>
    </w:p>
    <w:p w14:paraId="0A467B2B" w14:textId="37AC036A" w:rsidR="006959DA" w:rsidRDefault="006959DA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执行有索引的查询行存表效率高，执行无索引的</w:t>
      </w:r>
      <w:proofErr w:type="gramStart"/>
      <w:r>
        <w:rPr>
          <w:rFonts w:ascii="Huawei Sans" w:hAnsi="Huawei Sans" w:cs="Huawei Sans" w:hint="eastAsia"/>
        </w:rPr>
        <w:t>查询列存表</w:t>
      </w:r>
      <w:proofErr w:type="gramEnd"/>
      <w:r>
        <w:rPr>
          <w:rFonts w:ascii="Huawei Sans" w:hAnsi="Huawei Sans" w:cs="Huawei Sans" w:hint="eastAsia"/>
        </w:rPr>
        <w:t>效率高。</w:t>
      </w:r>
    </w:p>
    <w:p w14:paraId="0869E9FC" w14:textId="09489BB4" w:rsidR="006854E3" w:rsidRDefault="006854E3" w:rsidP="006959DA">
      <w:pPr>
        <w:pStyle w:val="1e"/>
        <w:ind w:left="0"/>
        <w:rPr>
          <w:rFonts w:ascii="Huawei Sans" w:hAnsi="Huawei Sans" w:cs="Huawei Sans"/>
        </w:rPr>
      </w:pPr>
    </w:p>
    <w:p w14:paraId="4189FB31" w14:textId="77777777" w:rsidR="006959DA" w:rsidRDefault="006959DA" w:rsidP="006959DA">
      <w:pPr>
        <w:pStyle w:val="1e"/>
        <w:ind w:left="0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76505959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0380A924" w14:textId="79E57CA7" w:rsidR="007C0429" w:rsidRDefault="007C0429" w:rsidP="006854E3">
      <w:pPr>
        <w:pStyle w:val="1e"/>
        <w:rPr>
          <w:rFonts w:ascii="Huawei Sans" w:hAnsi="Huawei Sans" w:cs="Huawei Sans"/>
        </w:rPr>
      </w:pPr>
    </w:p>
    <w:p w14:paraId="73EC03CF" w14:textId="202BAB57" w:rsidR="007C0429" w:rsidRDefault="00B42D4C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增量物化视图可以对物化视图增量刷新。</w:t>
      </w:r>
    </w:p>
    <w:p w14:paraId="7E3B9CC1" w14:textId="77777777" w:rsidR="007C0429" w:rsidRPr="00D435D3" w:rsidRDefault="007C0429" w:rsidP="006854E3">
      <w:pPr>
        <w:pStyle w:val="1e"/>
        <w:rPr>
          <w:rFonts w:ascii="Huawei Sans" w:hAnsi="Huawei Sans" w:cs="Huawei Sans"/>
        </w:rPr>
      </w:pP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r w:rsidRPr="000E2D1D">
        <w:t>openGauss</w:t>
      </w:r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 w14:paraId="5244998D" w14:textId="59A528BB" w:rsidR="00A01E24" w:rsidRPr="009639AD" w:rsidRDefault="002E3B93" w:rsidP="00A01E24">
      <w:pPr>
        <w:pStyle w:val="1e"/>
        <w:rPr>
          <w:rFonts w:ascii="Huawei Sans" w:hAnsi="Huawei Sans" w:cs="Huawei Sans"/>
        </w:rPr>
      </w:pPr>
      <w:r w:rsidRPr="002E3B93">
        <w:rPr>
          <w:rFonts w:ascii="Huawei Sans" w:hAnsi="Huawei Sans" w:cs="Huawei Sans"/>
          <w:noProof/>
        </w:rPr>
        <w:drawing>
          <wp:inline distT="0" distB="0" distL="0" distR="0" wp14:anchorId="56B10625" wp14:editId="33B18ACD">
            <wp:extent cx="6120130" cy="1891814"/>
            <wp:effectExtent l="0" t="0" r="0" b="0"/>
            <wp:docPr id="22" name="图片 22" descr="C:\Users\MEIHAO~1\AppData\Local\Temp\16299536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EIHAO~1\AppData\Local\Temp\1629953683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gs_xtuner recommend --db-name tpch --db-user omm --port 5432 --host 127.0.0.1 --host-user omm</w:t>
      </w:r>
    </w:p>
    <w:p w14:paraId="19187FE9" w14:textId="66CAFF45" w:rsidR="00A01E24" w:rsidRPr="000E2D1D" w:rsidRDefault="008A6A0A" w:rsidP="00A01E24">
      <w:pPr>
        <w:pStyle w:val="1e"/>
        <w:rPr>
          <w:rFonts w:hint="eastAsia"/>
        </w:rPr>
      </w:pPr>
      <w:r w:rsidRPr="008A6A0A">
        <w:rPr>
          <w:noProof/>
        </w:rPr>
        <w:drawing>
          <wp:inline distT="0" distB="0" distL="0" distR="0" wp14:anchorId="4ADB3ECB" wp14:editId="6DD02FE9">
            <wp:extent cx="5829300" cy="2636520"/>
            <wp:effectExtent l="0" t="0" r="0" b="0"/>
            <wp:docPr id="23" name="图片 23" descr="C:\Users\MEIHAO~1\AppData\Local\Temp\16299538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EIHAO~1\AppData\Local\Temp\1629953808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D9EC" w14:textId="77777777" w:rsidR="00A01E24" w:rsidRDefault="00A01E24" w:rsidP="00A01E24">
      <w:pPr>
        <w:pStyle w:val="1e"/>
        <w:rPr>
          <w:rFonts w:hint="eastAsia"/>
        </w:rPr>
      </w:pP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>cd /opt/software/openGauss/data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 w14:paraId="6FA98000" w14:textId="2D25D9AB" w:rsidR="00A01E24" w:rsidRPr="000E2D1D" w:rsidRDefault="002210E2" w:rsidP="002210E2">
      <w:pPr>
        <w:pStyle w:val="1e"/>
        <w:rPr>
          <w:rFonts w:ascii="Huawei Sans" w:hAnsi="Huawei Sans" w:cs="Huawei Sans"/>
        </w:rPr>
      </w:pPr>
      <w:r w:rsidRPr="002210E2">
        <w:rPr>
          <w:rFonts w:ascii="Huawei Sans" w:hAnsi="Huawei Sans" w:cs="Huawei Sans"/>
          <w:noProof/>
        </w:rPr>
        <w:drawing>
          <wp:inline distT="0" distB="0" distL="0" distR="0" wp14:anchorId="38C559BD" wp14:editId="2BEC8E8F">
            <wp:extent cx="6120130" cy="2305476"/>
            <wp:effectExtent l="0" t="0" r="0" b="0"/>
            <wp:docPr id="24" name="图片 24" descr="C:\Users\MEIHAO~1\AppData\Local\Temp\1629953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EIHAO~1\AppData\Local\Temp\162995397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6A53" w14:textId="557CC11B" w:rsidR="00A01E24" w:rsidRDefault="00A01E24" w:rsidP="00A01E24">
      <w:pPr>
        <w:pStyle w:val="1e"/>
        <w:rPr>
          <w:rFonts w:ascii="Huawei Sans" w:hAnsi="Huawei Sans" w:cs="Huawei Sans"/>
        </w:rPr>
      </w:pPr>
    </w:p>
    <w:p w14:paraId="2E08F9E2" w14:textId="77777777" w:rsidR="006B3D32" w:rsidRPr="009639AD" w:rsidRDefault="006B3D32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gramStart"/>
      <w:r w:rsidRPr="000E2D1D">
        <w:rPr>
          <w:rFonts w:ascii="Huawei Sans" w:hAnsi="Huawei Sans" w:cs="Huawei Sans"/>
        </w:rPr>
        <w:t>ad.province</w:t>
      </w:r>
      <w:proofErr w:type="gramEnd"/>
      <w:r w:rsidRPr="000E2D1D">
        <w:rPr>
          <w:rFonts w:ascii="Huawei Sans" w:hAnsi="Huawei Sans" w:cs="Huawei Sans"/>
        </w:rPr>
        <w:t xml:space="preserve"> AS province, SUM(o.actual_price)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60D66816" w:rsidR="00A01E24" w:rsidRDefault="0035606C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35606C">
        <w:rPr>
          <w:rFonts w:ascii="Huawei Sans" w:eastAsia="微软雅黑" w:hAnsi="Huawei Sans" w:cs="Huawei Sans"/>
          <w:noProof/>
          <w:kern w:val="2"/>
          <w:szCs w:val="21"/>
        </w:rPr>
        <w:lastRenderedPageBreak/>
        <w:drawing>
          <wp:inline distT="0" distB="0" distL="0" distR="0" wp14:anchorId="0395F327" wp14:editId="47D816CD">
            <wp:extent cx="6120130" cy="3239629"/>
            <wp:effectExtent l="0" t="0" r="0" b="0"/>
            <wp:docPr id="25" name="图片 25" descr="C:\Users\MEIHAO~1\AppData\Local\Temp\16299540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EIHAO~1\AppData\Local\Temp\1629954062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gs_index_</w:t>
      </w:r>
      <w:proofErr w:type="gramStart"/>
      <w:r w:rsidRPr="000E2D1D">
        <w:rPr>
          <w:rFonts w:ascii="Huawei Sans" w:hAnsi="Huawei Sans" w:cs="Huawei Sans"/>
        </w:rPr>
        <w:t>advise(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gramStart"/>
      <w:r w:rsidRPr="000E2D1D">
        <w:rPr>
          <w:rFonts w:ascii="Huawei Sans" w:hAnsi="Huawei Sans" w:cs="Huawei Sans"/>
        </w:rPr>
        <w:t>ad.province</w:t>
      </w:r>
      <w:proofErr w:type="gramEnd"/>
      <w:r w:rsidRPr="000E2D1D">
        <w:rPr>
          <w:rFonts w:ascii="Huawei Sans" w:hAnsi="Huawei Sans" w:cs="Huawei Sans"/>
        </w:rPr>
        <w:t xml:space="preserve"> AS province, SUM(o.actual_price)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_price) DESC');</w:t>
      </w:r>
      <w:r w:rsidRPr="009639AD">
        <w:rPr>
          <w:rFonts w:ascii="Huawei Sans" w:hAnsi="Huawei Sans" w:cs="Huawei Sans"/>
        </w:rPr>
        <w:t xml:space="preserve"> </w:t>
      </w:r>
    </w:p>
    <w:p w14:paraId="7A8627CD" w14:textId="131FED29" w:rsidR="00A01E24" w:rsidRDefault="00304034" w:rsidP="00304034">
      <w:pPr>
        <w:pStyle w:val="1e"/>
        <w:rPr>
          <w:rFonts w:ascii="Huawei Sans" w:hAnsi="Huawei Sans" w:cs="Huawei Sans"/>
        </w:rPr>
      </w:pPr>
      <w:r w:rsidRPr="00304034">
        <w:rPr>
          <w:rFonts w:ascii="Huawei Sans" w:hAnsi="Huawei Sans" w:cs="Huawei Sans"/>
          <w:noProof/>
        </w:rPr>
        <w:drawing>
          <wp:inline distT="0" distB="0" distL="0" distR="0" wp14:anchorId="1E44CF7F" wp14:editId="36E3598F">
            <wp:extent cx="3543300" cy="937260"/>
            <wp:effectExtent l="0" t="0" r="0" b="0"/>
            <wp:docPr id="26" name="图片 26" descr="C:\Users\MEIHAO~1\AppData\Local\Temp\16299541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EIHAO~1\AppData\Local\Temp\1629954107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>select * from hypopg_display_</w:t>
      </w:r>
      <w:proofErr w:type="gramStart"/>
      <w:r w:rsidRPr="000E2D1D">
        <w:rPr>
          <w:rFonts w:ascii="Huawei Sans" w:hAnsi="Huawei Sans" w:cs="Huawei Sans"/>
        </w:rPr>
        <w:t>index(</w:t>
      </w:r>
      <w:proofErr w:type="gramEnd"/>
      <w:r w:rsidRPr="000E2D1D">
        <w:rPr>
          <w:rFonts w:ascii="Huawei Sans" w:hAnsi="Huawei Sans" w:cs="Huawei Sans"/>
        </w:rPr>
        <w:t>);</w:t>
      </w:r>
    </w:p>
    <w:p w14:paraId="4D1E93C9" w14:textId="20371834" w:rsidR="00A01E24" w:rsidRDefault="00536B09" w:rsidP="00A01E24">
      <w:pPr>
        <w:pStyle w:val="1e"/>
        <w:rPr>
          <w:rFonts w:ascii="Huawei Sans" w:hAnsi="Huawei Sans" w:cs="Huawei Sans"/>
        </w:rPr>
      </w:pPr>
      <w:r w:rsidRPr="00536B09">
        <w:rPr>
          <w:rFonts w:ascii="Huawei Sans" w:hAnsi="Huawei Sans" w:cs="Huawei Sans"/>
          <w:noProof/>
        </w:rPr>
        <w:drawing>
          <wp:inline distT="0" distB="0" distL="0" distR="0" wp14:anchorId="65F08BF2" wp14:editId="61B400FD">
            <wp:extent cx="6120130" cy="1183954"/>
            <wp:effectExtent l="0" t="0" r="0" b="0"/>
            <wp:docPr id="27" name="图片 27" descr="C:\Users\MEIHAO~1\AppData\Local\Temp\16299541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EIHAO~1\AppData\Local\Temp\1629954179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</w:t>
      </w:r>
      <w:proofErr w:type="gramStart"/>
      <w:r w:rsidRPr="000E2D1D">
        <w:rPr>
          <w:rFonts w:ascii="Huawei Sans" w:hAnsi="Huawei Sans" w:cs="Huawei Sans"/>
        </w:rPr>
        <w:t>size(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</w:t>
      </w:r>
      <w:proofErr w:type="gramStart"/>
      <w:r w:rsidRPr="000E2D1D">
        <w:rPr>
          <w:rFonts w:ascii="Huawei Sans" w:hAnsi="Huawei Sans" w:cs="Huawei Sans"/>
        </w:rPr>
        <w:t>size(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13C8BEE5" w:rsidR="00A01E24" w:rsidRDefault="00694A39" w:rsidP="00A01E24">
      <w:pPr>
        <w:pStyle w:val="1e"/>
        <w:rPr>
          <w:rFonts w:ascii="Huawei Sans" w:hAnsi="Huawei Sans" w:cs="Huawei Sans"/>
        </w:rPr>
      </w:pPr>
      <w:r w:rsidRPr="00694A39">
        <w:rPr>
          <w:rFonts w:ascii="Huawei Sans" w:hAnsi="Huawei Sans" w:cs="Huawei Sans"/>
          <w:noProof/>
        </w:rPr>
        <w:drawing>
          <wp:inline distT="0" distB="0" distL="0" distR="0" wp14:anchorId="3AFFF1F7" wp14:editId="1D95B836">
            <wp:extent cx="4038600" cy="1744980"/>
            <wp:effectExtent l="0" t="0" r="0" b="7620"/>
            <wp:docPr id="28" name="图片 28" descr="C:\Users\MEIHAO~1\AppData\Local\Temp\16299542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EIHAO~1\AppData\Local\Temp\1629954286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6C6F" w14:textId="77777777" w:rsidR="00694A39" w:rsidRDefault="00694A39" w:rsidP="00A01E24">
      <w:pPr>
        <w:pStyle w:val="1e"/>
        <w:rPr>
          <w:rFonts w:ascii="Huawei Sans" w:hAnsi="Huawei Sans" w:cs="Huawei Sans"/>
        </w:rPr>
      </w:pP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gramStart"/>
      <w:r w:rsidRPr="000E2D1D">
        <w:rPr>
          <w:rFonts w:ascii="Huawei Sans" w:hAnsi="Huawei Sans" w:cs="Huawei Sans"/>
        </w:rPr>
        <w:t>ad.province</w:t>
      </w:r>
      <w:proofErr w:type="gramEnd"/>
      <w:r w:rsidRPr="000E2D1D">
        <w:rPr>
          <w:rFonts w:ascii="Huawei Sans" w:hAnsi="Huawei Sans" w:cs="Huawei Sans"/>
        </w:rPr>
        <w:t xml:space="preserve"> AS province, SUM(o.actual_price)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_price) DESC;</w:t>
      </w:r>
    </w:p>
    <w:p w14:paraId="29D617DE" w14:textId="6F2A3E0B" w:rsidR="00A01E24" w:rsidRDefault="00EC46A2" w:rsidP="00A01E24">
      <w:pPr>
        <w:pStyle w:val="1e"/>
        <w:rPr>
          <w:rFonts w:hint="eastAsia"/>
        </w:rPr>
      </w:pPr>
      <w:r w:rsidRPr="00EC46A2">
        <w:rPr>
          <w:noProof/>
        </w:rPr>
        <w:lastRenderedPageBreak/>
        <w:drawing>
          <wp:inline distT="0" distB="0" distL="0" distR="0" wp14:anchorId="6E50388C" wp14:editId="7287A538">
            <wp:extent cx="6120130" cy="2474740"/>
            <wp:effectExtent l="0" t="0" r="0" b="1905"/>
            <wp:docPr id="29" name="图片 29" descr="C:\Users\MEIHAO~1\AppData\Local\Temp\16299543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EIHAO~1\AppData\Local\Temp\1629954326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E772B" w14:textId="77777777" w:rsidR="00A01E24" w:rsidRDefault="00A01E24" w:rsidP="00A01E24">
      <w:pPr>
        <w:pStyle w:val="1e"/>
        <w:rPr>
          <w:rFonts w:hint="eastAsia"/>
        </w:rPr>
      </w:pP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hypopg_drop_</w:t>
      </w:r>
      <w:proofErr w:type="gramStart"/>
      <w:r w:rsidRPr="000E2D1D">
        <w:rPr>
          <w:rFonts w:ascii="Huawei Sans" w:hAnsi="Huawei Sans" w:cs="Huawei Sans"/>
        </w:rPr>
        <w:t>index(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129E1FA1" w14:textId="645B671C" w:rsidR="00A01E24" w:rsidRDefault="00B97860" w:rsidP="00A01E24">
      <w:pPr>
        <w:pStyle w:val="1e"/>
        <w:rPr>
          <w:rFonts w:hint="eastAsia"/>
        </w:rPr>
      </w:pPr>
      <w:r w:rsidRPr="00B97860">
        <w:rPr>
          <w:noProof/>
        </w:rPr>
        <w:drawing>
          <wp:inline distT="0" distB="0" distL="0" distR="0" wp14:anchorId="67485659" wp14:editId="3A8A3D38">
            <wp:extent cx="3741420" cy="838200"/>
            <wp:effectExtent l="0" t="0" r="0" b="0"/>
            <wp:docPr id="30" name="图片 30" descr="C:\Users\MEIHAO~1\AppData\Local\Temp\16299543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EIHAO~1\AppData\Local\Temp\1629954373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030BD" w14:textId="77777777" w:rsidR="00A01E24" w:rsidRDefault="00A01E24" w:rsidP="00A01E24">
      <w:pPr>
        <w:pStyle w:val="1e"/>
        <w:rPr>
          <w:rFonts w:hint="eastAsia"/>
        </w:rPr>
      </w:pP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1258B63C" w14:textId="33454D92" w:rsidR="00A01E24" w:rsidRPr="00AF75AE" w:rsidRDefault="00A01E24" w:rsidP="00AF75AE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hypopg_reset_</w:t>
      </w:r>
      <w:proofErr w:type="gramStart"/>
      <w:r w:rsidRPr="000E2D1D">
        <w:rPr>
          <w:rFonts w:ascii="Huawei Sans" w:hAnsi="Huawei Sans" w:cs="Huawei Sans"/>
        </w:rPr>
        <w:t>index(</w:t>
      </w:r>
      <w:proofErr w:type="gramEnd"/>
      <w:r w:rsidRPr="000E2D1D">
        <w:rPr>
          <w:rFonts w:ascii="Huawei Sans" w:hAnsi="Huawei Sans" w:cs="Huawei Sans"/>
        </w:rPr>
        <w:t>);</w:t>
      </w:r>
    </w:p>
    <w:p w14:paraId="7053CD3F" w14:textId="1841E6F0" w:rsidR="00A01E24" w:rsidRDefault="00AF75AE" w:rsidP="00A01E24">
      <w:pPr>
        <w:pStyle w:val="1e"/>
        <w:rPr>
          <w:rFonts w:hint="eastAsia"/>
        </w:rPr>
      </w:pPr>
      <w:r w:rsidRPr="00AF75AE">
        <w:rPr>
          <w:noProof/>
        </w:rPr>
        <w:drawing>
          <wp:inline distT="0" distB="0" distL="0" distR="0" wp14:anchorId="51FFA600" wp14:editId="35BC6A2C">
            <wp:extent cx="3543300" cy="906780"/>
            <wp:effectExtent l="0" t="0" r="0" b="7620"/>
            <wp:docPr id="31" name="图片 31" descr="C:\Users\MEIHAO~1\AppData\Local\Temp\1629954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EIHAO~1\AppData\Local\Temp\1629954409(1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</w:t>
      </w:r>
      <w:proofErr w:type="gramStart"/>
      <w:r w:rsidRPr="000E2D1D">
        <w:rPr>
          <w:rFonts w:ascii="Huawei Sans" w:hAnsi="Huawei Sans" w:cs="Huawei Sans"/>
        </w:rPr>
        <w:t>index(</w:t>
      </w:r>
      <w:proofErr w:type="gramEnd"/>
      <w:r w:rsidRPr="000E2D1D">
        <w:rPr>
          <w:rFonts w:ascii="Huawei Sans" w:hAnsi="Huawei Sans" w:cs="Huawei Sans"/>
        </w:rPr>
        <w:t>);</w:t>
      </w:r>
    </w:p>
    <w:p w14:paraId="6F418289" w14:textId="028EAB09" w:rsidR="00A01E24" w:rsidRDefault="00FC2B8C" w:rsidP="00A01E24">
      <w:pPr>
        <w:pStyle w:val="1e"/>
        <w:rPr>
          <w:rFonts w:hint="eastAsia"/>
        </w:rPr>
      </w:pPr>
      <w:r w:rsidRPr="00FC2B8C">
        <w:rPr>
          <w:noProof/>
        </w:rPr>
        <w:drawing>
          <wp:inline distT="0" distB="0" distL="0" distR="0" wp14:anchorId="5E516C25" wp14:editId="274E5138">
            <wp:extent cx="3710940" cy="769620"/>
            <wp:effectExtent l="0" t="0" r="3810" b="0"/>
            <wp:docPr id="32" name="图片 32" descr="C:\Users\MEIHAO~1\AppData\Local\Temp\16299544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EIHAO~1\AppData\Local\Temp\1629954442(1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9B948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5C03FA">
      <w:pPr>
        <w:pStyle w:val="1e"/>
        <w:ind w:left="0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 w14:paraId="320352E8" w14:textId="2BB727C8" w:rsidR="00A01E24" w:rsidRDefault="00A1025B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A1025B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4C58B714" wp14:editId="0666BA37">
            <wp:extent cx="5905423" cy="1564626"/>
            <wp:effectExtent l="0" t="0" r="635" b="0"/>
            <wp:docPr id="33" name="图片 33" descr="C:\Users\MEIHAO~1\AppData\Local\Temp\16299550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EIHAO~1\AppData\Local\Temp\1629955054(1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638" cy="156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DA0C" w14:textId="77777777" w:rsidR="00A44D71" w:rsidRDefault="00A44D71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r w:rsidRPr="004A12B5">
        <w:rPr>
          <w:rFonts w:ascii="Huawei Sans" w:hAnsi="Huawei Sans" w:cs="Huawei Sans"/>
        </w:rPr>
        <w:t>queries.sql</w:t>
      </w:r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0AF9787B" w:rsidR="00A01E24" w:rsidRPr="004A12B5" w:rsidRDefault="008A093D" w:rsidP="00A01E24">
      <w:pPr>
        <w:pStyle w:val="1e"/>
        <w:rPr>
          <w:rFonts w:ascii="Huawei Sans" w:hAnsi="Huawei Sans" w:cs="Huawei Sans"/>
        </w:rPr>
      </w:pPr>
      <w:r w:rsidRPr="008A093D">
        <w:rPr>
          <w:rFonts w:ascii="Huawei Sans" w:hAnsi="Huawei Sans" w:cs="Huawei Sans"/>
          <w:noProof/>
        </w:rPr>
        <w:drawing>
          <wp:inline distT="0" distB="0" distL="0" distR="0" wp14:anchorId="7CBC87E1" wp14:editId="35ADB8ED">
            <wp:extent cx="5372871" cy="1411623"/>
            <wp:effectExtent l="0" t="0" r="0" b="0"/>
            <wp:docPr id="34" name="图片 34" descr="C:\Users\MEIHAO~1\AppData\Local\Temp\16299555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EIHAO~1\AppData\Local\Temp\1629955549(1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65" cy="141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5C983609" w14:textId="77777777" w:rsidR="00246F53" w:rsidRPr="00246F53" w:rsidRDefault="00246F53" w:rsidP="00246F53">
      <w:pPr>
        <w:pStyle w:val="1e"/>
        <w:rPr>
          <w:rFonts w:ascii="Huawei Sans" w:hAnsi="Huawei Sans" w:cs="Huawei Sans"/>
        </w:rPr>
      </w:pPr>
      <w:r w:rsidRPr="00246F53">
        <w:rPr>
          <w:rFonts w:ascii="Huawei Sans" w:hAnsi="Huawei Sans" w:cs="Huawei Sans" w:hint="eastAsia"/>
        </w:rPr>
        <w:t>优化的参数：”</w:t>
      </w:r>
      <w:r w:rsidRPr="00246F53">
        <w:rPr>
          <w:rFonts w:ascii="Huawei Sans" w:hAnsi="Huawei Sans" w:cs="Huawei Sans"/>
        </w:rPr>
        <w:t>shared_buffers</w:t>
      </w:r>
      <w:proofErr w:type="gramStart"/>
      <w:r w:rsidRPr="00246F53">
        <w:rPr>
          <w:rFonts w:ascii="Huawei Sans" w:hAnsi="Huawei Sans" w:cs="Huawei Sans"/>
        </w:rPr>
        <w:t>”</w:t>
      </w:r>
      <w:proofErr w:type="gramEnd"/>
      <w:r w:rsidRPr="00246F53">
        <w:rPr>
          <w:rFonts w:ascii="Huawei Sans" w:hAnsi="Huawei Sans" w:cs="Huawei Sans"/>
        </w:rPr>
        <w:t xml:space="preserve">    “max_connections”    “effective_cache_size” “effective_io_concurrency”         “wal_buffers”         “random_page_cost” "default_statistics_target"</w:t>
      </w:r>
    </w:p>
    <w:p w14:paraId="0F808BC2" w14:textId="0739C97C" w:rsidR="00A01E24" w:rsidRDefault="00246F53" w:rsidP="00246F53">
      <w:pPr>
        <w:pStyle w:val="1e"/>
        <w:rPr>
          <w:rFonts w:ascii="Huawei Sans" w:hAnsi="Huawei Sans" w:cs="Huawei Sans"/>
        </w:rPr>
      </w:pPr>
      <w:r w:rsidRPr="00246F53">
        <w:rPr>
          <w:rFonts w:ascii="Huawei Sans" w:hAnsi="Huawei Sans" w:cs="Huawei Sans"/>
        </w:rPr>
        <w:t>X-Tuner</w:t>
      </w:r>
      <w:r w:rsidRPr="00246F53">
        <w:rPr>
          <w:rFonts w:ascii="Huawei Sans" w:hAnsi="Huawei Sans" w:cs="Huawei Sans"/>
        </w:rPr>
        <w:t>推荐修改</w:t>
      </w:r>
      <w:bookmarkStart w:id="0" w:name="_GoBack"/>
      <w:bookmarkEnd w:id="0"/>
    </w:p>
    <w:p w14:paraId="517E501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43F62D2E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563013BB" w14:textId="3FCBB17A" w:rsidR="000377F7" w:rsidRDefault="000377F7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创建索引可以</w:t>
      </w:r>
      <w:r w:rsidR="00246F53">
        <w:rPr>
          <w:rFonts w:ascii="Huawei Sans" w:hAnsi="Huawei Sans" w:cs="Huawei Sans" w:hint="eastAsia"/>
        </w:rPr>
        <w:t>减少查询中分组和排序的时间，</w:t>
      </w:r>
      <w:r>
        <w:rPr>
          <w:rFonts w:ascii="Huawei Sans" w:hAnsi="Huawei Sans" w:cs="Huawei Sans" w:hint="eastAsia"/>
        </w:rPr>
        <w:t>加快数据的检索速度。</w:t>
      </w:r>
    </w:p>
    <w:p w14:paraId="7D9B630F" w14:textId="659C00AF" w:rsidR="00CD1F14" w:rsidRPr="00D435D3" w:rsidRDefault="00CD1F1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还可以</w:t>
      </w:r>
      <w:r w:rsidR="00246F53">
        <w:rPr>
          <w:rFonts w:ascii="Huawei Sans" w:hAnsi="Huawei Sans" w:cs="Huawei Sans" w:hint="eastAsia"/>
        </w:rPr>
        <w:t>使用事务和锁等。</w:t>
      </w: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r w:rsidRPr="000E2D1D">
        <w:t>openGauss</w:t>
      </w:r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r>
        <w:rPr>
          <w:rFonts w:hint="eastAsia"/>
        </w:rPr>
        <w:t>g</w:t>
      </w:r>
      <w:r>
        <w:t>s_model_warehouse</w:t>
      </w:r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6F8EFAD0" w14:textId="56C75731" w:rsidR="0034452C" w:rsidRPr="00860899" w:rsidRDefault="002D1353" w:rsidP="0034452C">
      <w:pPr>
        <w:pStyle w:val="1e"/>
        <w:rPr>
          <w:rFonts w:ascii="Huawei Sans" w:hAnsi="Huawei Sans" w:cs="Huawei Sans"/>
        </w:rPr>
      </w:pPr>
      <w:r w:rsidRPr="002D1353">
        <w:rPr>
          <w:rFonts w:ascii="Huawei Sans" w:hAnsi="Huawei Sans" w:cs="Huawei Sans"/>
          <w:noProof/>
        </w:rPr>
        <w:drawing>
          <wp:inline distT="0" distB="0" distL="0" distR="0" wp14:anchorId="0D1AD2B8" wp14:editId="37AB2B0B">
            <wp:extent cx="6120130" cy="2869755"/>
            <wp:effectExtent l="0" t="0" r="0" b="6985"/>
            <wp:docPr id="35" name="图片 35" descr="C:\Users\MEIHAO~1\AppData\Local\Temp\16299557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EIHAO~1\AppData\Local\Temp\1629955717(1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F72B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0E2CAB10" w14:textId="40093A69" w:rsidR="0034452C" w:rsidRDefault="00260035" w:rsidP="0034452C">
      <w:pPr>
        <w:pStyle w:val="1e"/>
        <w:rPr>
          <w:rFonts w:hint="eastAsia"/>
        </w:rPr>
      </w:pPr>
      <w:r w:rsidRPr="00260035">
        <w:rPr>
          <w:noProof/>
        </w:rPr>
        <w:lastRenderedPageBreak/>
        <w:drawing>
          <wp:inline distT="0" distB="0" distL="0" distR="0" wp14:anchorId="7D77D383" wp14:editId="598A2808">
            <wp:extent cx="5190158" cy="2749242"/>
            <wp:effectExtent l="0" t="0" r="0" b="0"/>
            <wp:docPr id="36" name="图片 36" descr="C:\Users\MEIHAO~1\AppData\Local\Temp\16299557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EIHAO~1\AppData\Local\Temp\1629955761(1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466" cy="275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 w14:paraId="5279A029" w14:textId="1D0C4B87" w:rsidR="0034452C" w:rsidRDefault="002E2C7F" w:rsidP="0034452C">
      <w:pPr>
        <w:pStyle w:val="1e"/>
        <w:rPr>
          <w:rFonts w:ascii="Huawei Sans" w:hAnsi="Huawei Sans" w:cs="Huawei Sans"/>
        </w:rPr>
      </w:pPr>
      <w:r w:rsidRPr="002E2C7F">
        <w:rPr>
          <w:rFonts w:ascii="Huawei Sans" w:hAnsi="Huawei Sans" w:cs="Huawei Sans"/>
          <w:noProof/>
        </w:rPr>
        <w:drawing>
          <wp:inline distT="0" distB="0" distL="0" distR="0" wp14:anchorId="6FB881B4" wp14:editId="718A5E33">
            <wp:extent cx="6120130" cy="2660136"/>
            <wp:effectExtent l="0" t="0" r="0" b="6985"/>
            <wp:docPr id="37" name="图片 37" descr="C:\Users\MEIHAO~1\AppData\Local\Temp\16299558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EIHAO~1\AppData\Local\Temp\1629955826(1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5122B3BE" w:rsidR="0034452C" w:rsidRDefault="00743D6F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分类的输出是离散值，回归的输出是连续值</w:t>
      </w:r>
    </w:p>
    <w:p w14:paraId="31767CCC" w14:textId="77777777" w:rsidR="00743D6F" w:rsidRDefault="00743D6F" w:rsidP="0034452C">
      <w:pPr>
        <w:pStyle w:val="1e"/>
        <w:rPr>
          <w:rFonts w:ascii="Huawei Sans" w:hAnsi="Huawei Sans" w:cs="Huawei Sans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05A01FFD" w:rsidR="0034452C" w:rsidRDefault="00556FE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SVM</w:t>
      </w:r>
      <w:r>
        <w:rPr>
          <w:rFonts w:ascii="Huawei Sans" w:hAnsi="Huawei Sans" w:cs="Huawei Sans" w:hint="eastAsia"/>
        </w:rPr>
        <w:t>是支持向量机</w:t>
      </w:r>
      <w:r w:rsidR="008C1824">
        <w:rPr>
          <w:rFonts w:ascii="Huawei Sans" w:hAnsi="Huawei Sans" w:cs="Huawei Sans" w:hint="eastAsia"/>
        </w:rPr>
        <w:t>，</w:t>
      </w:r>
      <w:r w:rsidR="002E3B93" w:rsidRPr="002E3B93">
        <w:rPr>
          <w:rFonts w:ascii="Huawei Sans" w:hAnsi="Huawei Sans" w:cs="Huawei Sans" w:hint="eastAsia"/>
        </w:rPr>
        <w:t>是一类按监督学习</w:t>
      </w:r>
      <w:r w:rsidR="002E3B93" w:rsidRPr="002E3B93">
        <w:rPr>
          <w:rFonts w:ascii="Huawei Sans" w:hAnsi="Huawei Sans" w:cs="Huawei Sans"/>
        </w:rPr>
        <w:t>方式对数据进行二元分类的广义线性分类器，其决策边界是对学习样本求解的最大边距超平面</w:t>
      </w:r>
      <w:r w:rsidR="002E3B93">
        <w:rPr>
          <w:rFonts w:ascii="Huawei Sans" w:hAnsi="Huawei Sans" w:cs="Huawei Sans" w:hint="eastAsia"/>
        </w:rPr>
        <w:t>。</w:t>
      </w:r>
    </w:p>
    <w:p w14:paraId="70B07074" w14:textId="77777777" w:rsidR="00556FEC" w:rsidRPr="00860899" w:rsidRDefault="00556FEC" w:rsidP="0034452C">
      <w:pPr>
        <w:pStyle w:val="1e"/>
        <w:rPr>
          <w:rFonts w:ascii="Huawei Sans" w:hAnsi="Huawei Sans" w:cs="Huawei Sans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0026494D" w14:textId="00D10523" w:rsidR="0034452C" w:rsidRDefault="00CD4C25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准确率：</w:t>
      </w:r>
      <w:r w:rsidRPr="00CD4C25">
        <w:rPr>
          <w:rFonts w:ascii="Arial" w:hAnsi="Arial" w:cs="Arial" w:hint="eastAsia"/>
          <w:shd w:val="clear" w:color="auto" w:fill="FFFFFF"/>
        </w:rPr>
        <w:t>分类器正确分类的样本数与总样本数之比。</w:t>
      </w:r>
    </w:p>
    <w:p w14:paraId="6DBEBD7E" w14:textId="1B403FCE" w:rsidR="00CD4C25" w:rsidRDefault="00CD4C25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精确率：</w:t>
      </w:r>
      <w:r w:rsidRPr="00CD4C25">
        <w:rPr>
          <w:rFonts w:ascii="Arial" w:hAnsi="Arial" w:cs="Arial" w:hint="eastAsia"/>
          <w:shd w:val="clear" w:color="auto" w:fill="FFFFFF"/>
        </w:rPr>
        <w:t>正确分类的正例个数占分类为正例的实例个数的比例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4ADC391A" w14:textId="0B429C3C" w:rsidR="00CD4C25" w:rsidRDefault="00CD4C25" w:rsidP="00CD4C25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召回率：</w:t>
      </w:r>
      <w:r w:rsidRPr="00CD4C25">
        <w:rPr>
          <w:rFonts w:ascii="Arial" w:hAnsi="Arial" w:cs="Arial" w:hint="eastAsia"/>
          <w:shd w:val="clear" w:color="auto" w:fill="FFFFFF"/>
        </w:rPr>
        <w:t>正确分类的正例个数占实际正例个数的比例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3F93A83A" w14:textId="77777777" w:rsidR="002E3B93" w:rsidRPr="00E94233" w:rsidRDefault="002E3B93" w:rsidP="0034452C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3A5F8D67" w:rsidR="0034452C" w:rsidRPr="00860899" w:rsidRDefault="00CD4C25" w:rsidP="0034452C">
      <w:pPr>
        <w:pStyle w:val="1e"/>
        <w:rPr>
          <w:rFonts w:ascii="Huawei Sans" w:hAnsi="Huawei Sans" w:cs="Huawei Sans"/>
        </w:rPr>
      </w:pPr>
      <w:r w:rsidRPr="00CD4C25">
        <w:rPr>
          <w:rFonts w:ascii="Huawei Sans" w:hAnsi="Huawei Sans" w:cs="Huawei Sans" w:hint="eastAsia"/>
        </w:rPr>
        <w:t>误差平方和</w:t>
      </w:r>
      <w:r>
        <w:rPr>
          <w:rFonts w:ascii="Huawei Sans" w:hAnsi="Huawei Sans" w:cs="Huawei Sans" w:hint="eastAsia"/>
        </w:rPr>
        <w:t>：误差的平方和</w:t>
      </w:r>
    </w:p>
    <w:p w14:paraId="37697125" w14:textId="0B7BFC57" w:rsidR="00CD4C25" w:rsidRPr="0034452C" w:rsidRDefault="00CD4C25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  <w:t xml:space="preserve">  </w:t>
      </w:r>
      <w:r w:rsidRPr="00CD4C25">
        <w:rPr>
          <w:rFonts w:ascii="HuaweiSans-Regular" w:eastAsia="方正兰亭黑简体" w:hAnsi="HuaweiSans-Regular" w:hint="eastAsia"/>
          <w:sz w:val="21"/>
        </w:rPr>
        <w:t>决定系数</w:t>
      </w:r>
      <w:r>
        <w:rPr>
          <w:rFonts w:ascii="HuaweiSans-Regular" w:eastAsia="方正兰亭黑简体" w:hAnsi="HuaweiSans-Regular" w:hint="eastAsia"/>
          <w:sz w:val="21"/>
        </w:rPr>
        <w:t>：</w:t>
      </w:r>
      <w:r w:rsidR="00E5528C">
        <w:rPr>
          <w:rFonts w:ascii="HuaweiSans-Regular" w:eastAsia="方正兰亭黑简体" w:hAnsi="HuaweiSans-Regular" w:hint="eastAsia"/>
          <w:sz w:val="21"/>
        </w:rPr>
        <w:t>反映</w:t>
      </w:r>
      <w:r w:rsidRPr="00CD4C25">
        <w:rPr>
          <w:rFonts w:ascii="HuaweiSans-Regular" w:eastAsia="方正兰亭黑简体" w:hAnsi="HuaweiSans-Regular" w:hint="eastAsia"/>
          <w:sz w:val="21"/>
        </w:rPr>
        <w:t>因变量的全部变异能通过回归关系被自变量解释的比例</w:t>
      </w:r>
    </w:p>
    <w:sectPr w:rsidR="00CD4C25" w:rsidRPr="0034452C" w:rsidSect="00033B54">
      <w:headerReference w:type="default" r:id="rId4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45479" w14:textId="77777777" w:rsidR="008F069A" w:rsidRDefault="008F069A" w:rsidP="00940D2A">
      <w:pPr>
        <w:spacing w:before="0" w:after="0" w:line="240" w:lineRule="auto"/>
      </w:pPr>
      <w:r>
        <w:separator/>
      </w:r>
    </w:p>
  </w:endnote>
  <w:endnote w:type="continuationSeparator" w:id="0">
    <w:p w14:paraId="0C4917F8" w14:textId="77777777" w:rsidR="008F069A" w:rsidRDefault="008F069A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C6114" w14:textId="77777777" w:rsidR="008F069A" w:rsidRDefault="008F069A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7E985A3" w14:textId="77777777" w:rsidR="008F069A" w:rsidRDefault="008F069A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7F7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1F31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0E2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46F53"/>
    <w:rsid w:val="002512A2"/>
    <w:rsid w:val="00251FCE"/>
    <w:rsid w:val="00253234"/>
    <w:rsid w:val="00253B8B"/>
    <w:rsid w:val="002541B3"/>
    <w:rsid w:val="00256313"/>
    <w:rsid w:val="00257718"/>
    <w:rsid w:val="00260035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353"/>
    <w:rsid w:val="002D1728"/>
    <w:rsid w:val="002D1DC8"/>
    <w:rsid w:val="002D489E"/>
    <w:rsid w:val="002D5BF8"/>
    <w:rsid w:val="002D6161"/>
    <w:rsid w:val="002D6C54"/>
    <w:rsid w:val="002E0191"/>
    <w:rsid w:val="002E2376"/>
    <w:rsid w:val="002E2C7F"/>
    <w:rsid w:val="002E3B93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034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606C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618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37DC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3AD8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B09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6FEC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87BA4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03FA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222"/>
    <w:rsid w:val="006174FF"/>
    <w:rsid w:val="0061787C"/>
    <w:rsid w:val="00620B4A"/>
    <w:rsid w:val="0062109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5D7F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4A39"/>
    <w:rsid w:val="0069554C"/>
    <w:rsid w:val="0069572D"/>
    <w:rsid w:val="006959DA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3D32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361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3D6F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64D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429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2E2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93D"/>
    <w:rsid w:val="008A0CDC"/>
    <w:rsid w:val="008A288E"/>
    <w:rsid w:val="008A3B32"/>
    <w:rsid w:val="008A4ADD"/>
    <w:rsid w:val="008A4BDD"/>
    <w:rsid w:val="008A4D88"/>
    <w:rsid w:val="008A5256"/>
    <w:rsid w:val="008A6A0A"/>
    <w:rsid w:val="008A7BCE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1824"/>
    <w:rsid w:val="008C2E4D"/>
    <w:rsid w:val="008C30F4"/>
    <w:rsid w:val="008C3E9A"/>
    <w:rsid w:val="008C5037"/>
    <w:rsid w:val="008C7F85"/>
    <w:rsid w:val="008D2C22"/>
    <w:rsid w:val="008D49EE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069A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171DB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591F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329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25B"/>
    <w:rsid w:val="00A103A7"/>
    <w:rsid w:val="00A10B8F"/>
    <w:rsid w:val="00A11677"/>
    <w:rsid w:val="00A11696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4D71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E63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5AE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2D4C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5704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719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97860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17E01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14"/>
    <w:rsid w:val="00CD1F3E"/>
    <w:rsid w:val="00CD4C25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98D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193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10D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5528C"/>
    <w:rsid w:val="00E609C5"/>
    <w:rsid w:val="00E63113"/>
    <w:rsid w:val="00E65C68"/>
    <w:rsid w:val="00E66289"/>
    <w:rsid w:val="00E66978"/>
    <w:rsid w:val="00E66A56"/>
    <w:rsid w:val="00E670C2"/>
    <w:rsid w:val="00E70255"/>
    <w:rsid w:val="00E722C6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3945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6A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6719A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B8C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549F36-19BB-4C4D-BE94-6D708B0F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243</TotalTime>
  <Pages>17</Pages>
  <Words>841</Words>
  <Characters>4800</Characters>
  <Application>Microsoft Office Word</Application>
  <DocSecurity>0</DocSecurity>
  <Lines>40</Lines>
  <Paragraphs>11</Paragraphs>
  <ScaleCrop>false</ScaleCrop>
  <Company>Huawei Technologies Co.,Ltd.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梅浩楠</cp:lastModifiedBy>
  <cp:revision>90</cp:revision>
  <cp:lastPrinted>2016-11-21T02:33:00Z</cp:lastPrinted>
  <dcterms:created xsi:type="dcterms:W3CDTF">2020-04-26T01:02:00Z</dcterms:created>
  <dcterms:modified xsi:type="dcterms:W3CDTF">2021-08-26T07:33:00Z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