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115D5" w14:textId="77777777" w:rsidR="00E75EA5" w:rsidRPr="006A1189" w:rsidRDefault="00E75EA5" w:rsidP="003C1B12">
      <w:pPr>
        <w:pStyle w:val="59"/>
        <w:framePr w:wrap="around"/>
        <w:rPr>
          <w:rFonts w:ascii="微软雅黑" w:eastAsia="微软雅黑" w:hAnsi="微软雅黑"/>
        </w:rPr>
      </w:pPr>
    </w:p>
    <w:p w14:paraId="1250B36E" w14:textId="77777777" w:rsidR="00E75EA5" w:rsidRPr="006A1189" w:rsidRDefault="00E75EA5" w:rsidP="00E75EA5"/>
    <w:p w14:paraId="196A4D35" w14:textId="17E4ED32" w:rsidR="00E75EA5" w:rsidRPr="006A1189" w:rsidRDefault="00E75EA5">
      <w:pPr>
        <w:topLinePunct w:val="0"/>
        <w:adjustRightInd/>
        <w:snapToGrid/>
        <w:spacing w:before="0" w:after="0" w:line="240" w:lineRule="auto"/>
        <w:ind w:left="0"/>
      </w:pPr>
    </w:p>
    <w:p w14:paraId="5D450DE1" w14:textId="5308AE08" w:rsidR="00E75EA5" w:rsidRPr="006A1189" w:rsidRDefault="00E75EA5">
      <w:pPr>
        <w:topLinePunct w:val="0"/>
        <w:adjustRightInd/>
        <w:snapToGrid/>
        <w:spacing w:before="0" w:after="0" w:line="240" w:lineRule="auto"/>
        <w:ind w:left="0"/>
      </w:pPr>
    </w:p>
    <w:p w14:paraId="0F0948E5" w14:textId="409E85B5" w:rsidR="00E75EA5" w:rsidRPr="006A1189" w:rsidRDefault="00E75EA5">
      <w:pPr>
        <w:topLinePunct w:val="0"/>
        <w:adjustRightInd/>
        <w:snapToGrid/>
        <w:spacing w:before="0" w:after="0" w:line="240" w:lineRule="auto"/>
        <w:ind w:left="0"/>
      </w:pPr>
    </w:p>
    <w:p w14:paraId="1C7C3611" w14:textId="77777777" w:rsidR="00E75EA5" w:rsidRPr="006A1189" w:rsidRDefault="00E75EA5">
      <w:pPr>
        <w:topLinePunct w:val="0"/>
        <w:adjustRightInd/>
        <w:snapToGrid/>
        <w:spacing w:before="0" w:after="0" w:line="240" w:lineRule="auto"/>
        <w:ind w:left="0"/>
      </w:pPr>
    </w:p>
    <w:p w14:paraId="2B63D2A6" w14:textId="77777777" w:rsidR="0020153C" w:rsidRPr="006A1189" w:rsidRDefault="0020153C" w:rsidP="0020153C">
      <w:pPr>
        <w:ind w:left="0"/>
      </w:pPr>
    </w:p>
    <w:p w14:paraId="1E20AA9F" w14:textId="77777777" w:rsidR="0020153C" w:rsidRPr="006A1189" w:rsidRDefault="0020153C" w:rsidP="0020153C">
      <w:pPr>
        <w:pStyle w:val="Cover2"/>
        <w:rPr>
          <w:rFonts w:ascii="微软雅黑" w:eastAsia="微软雅黑" w:hAnsi="微软雅黑"/>
          <w:lang w:eastAsia="zh-CN"/>
        </w:rPr>
      </w:pPr>
    </w:p>
    <w:p w14:paraId="22520186" w14:textId="4B4E9C98" w:rsidR="0020153C" w:rsidRPr="006A1189" w:rsidRDefault="008501BC" w:rsidP="0020153C">
      <w:pPr>
        <w:pStyle w:val="Cover2"/>
        <w:rPr>
          <w:rFonts w:ascii="微软雅黑" w:eastAsia="微软雅黑" w:hAnsi="微软雅黑"/>
          <w:lang w:eastAsia="zh-CN"/>
        </w:rPr>
      </w:pPr>
      <w:r w:rsidRPr="006A1189">
        <w:rPr>
          <w:rFonts w:ascii="微软雅黑" w:eastAsia="微软雅黑" w:hAnsi="微软雅黑" w:hint="eastAsia"/>
          <w:sz w:val="72"/>
          <w:szCs w:val="72"/>
          <w:lang w:eastAsia="zh-CN"/>
        </w:rPr>
        <w:t>关卡</w:t>
      </w:r>
      <w:r w:rsidRPr="006A1189">
        <w:rPr>
          <w:rFonts w:ascii="微软雅黑" w:eastAsia="微软雅黑" w:hAnsi="微软雅黑"/>
          <w:sz w:val="72"/>
          <w:szCs w:val="72"/>
          <w:lang w:eastAsia="zh-CN"/>
        </w:rPr>
        <w:t>1：openGauss数据安装及基本操作</w:t>
      </w:r>
    </w:p>
    <w:p w14:paraId="3F112442" w14:textId="77777777" w:rsidR="0020153C" w:rsidRPr="006A1189" w:rsidRDefault="0020153C" w:rsidP="0020153C">
      <w:pPr>
        <w:pStyle w:val="Cover2"/>
        <w:rPr>
          <w:rFonts w:ascii="微软雅黑" w:eastAsia="微软雅黑" w:hAnsi="微软雅黑"/>
          <w:lang w:eastAsia="zh-CN"/>
        </w:rPr>
      </w:pPr>
    </w:p>
    <w:p w14:paraId="0FA8C2C2" w14:textId="77777777" w:rsidR="0020153C" w:rsidRPr="006A1189" w:rsidRDefault="0020153C" w:rsidP="0020153C">
      <w:pPr>
        <w:pStyle w:val="Cover2"/>
        <w:rPr>
          <w:rFonts w:ascii="微软雅黑" w:eastAsia="微软雅黑" w:hAnsi="微软雅黑"/>
          <w:lang w:eastAsia="zh-CN"/>
        </w:rPr>
      </w:pPr>
    </w:p>
    <w:p w14:paraId="58444A97" w14:textId="77777777" w:rsidR="0020153C" w:rsidRPr="006A1189" w:rsidRDefault="0020153C" w:rsidP="0020153C">
      <w:pPr>
        <w:pStyle w:val="Cover2"/>
        <w:rPr>
          <w:rFonts w:ascii="微软雅黑" w:eastAsia="微软雅黑" w:hAnsi="微软雅黑"/>
          <w:lang w:eastAsia="zh-CN"/>
        </w:rPr>
      </w:pPr>
    </w:p>
    <w:p w14:paraId="4EEE72F3" w14:textId="77777777" w:rsidR="0020153C" w:rsidRPr="006A1189" w:rsidRDefault="0020153C" w:rsidP="0020153C">
      <w:pPr>
        <w:pStyle w:val="Cover2"/>
        <w:rPr>
          <w:rFonts w:ascii="微软雅黑" w:eastAsia="微软雅黑" w:hAnsi="微软雅黑"/>
          <w:lang w:eastAsia="zh-CN"/>
        </w:rPr>
      </w:pPr>
    </w:p>
    <w:p w14:paraId="62ED3664" w14:textId="414C8387" w:rsidR="00213E96" w:rsidRPr="006A1189" w:rsidRDefault="00213E96" w:rsidP="0020153C">
      <w:pPr>
        <w:pStyle w:val="Cover2"/>
        <w:rPr>
          <w:rFonts w:ascii="微软雅黑" w:eastAsia="微软雅黑" w:hAnsi="微软雅黑"/>
          <w:lang w:eastAsia="zh-CN"/>
        </w:rPr>
      </w:pPr>
    </w:p>
    <w:p w14:paraId="2F5EACC8" w14:textId="5E174D38" w:rsidR="00213E96" w:rsidRPr="006A1189" w:rsidRDefault="00213E96" w:rsidP="0020153C">
      <w:pPr>
        <w:pStyle w:val="Cover2"/>
        <w:rPr>
          <w:rFonts w:ascii="微软雅黑" w:eastAsia="微软雅黑" w:hAnsi="微软雅黑"/>
          <w:lang w:eastAsia="zh-CN"/>
        </w:rPr>
      </w:pPr>
    </w:p>
    <w:p w14:paraId="3EFA5202" w14:textId="2428E973" w:rsidR="00213E96" w:rsidRPr="006A1189" w:rsidRDefault="00213E96" w:rsidP="0020153C">
      <w:pPr>
        <w:pStyle w:val="Cover2"/>
        <w:rPr>
          <w:rFonts w:ascii="微软雅黑" w:eastAsia="微软雅黑" w:hAnsi="微软雅黑"/>
          <w:lang w:eastAsia="zh-CN"/>
        </w:rPr>
      </w:pPr>
    </w:p>
    <w:p w14:paraId="5090A8A2" w14:textId="1B7B2006" w:rsidR="00213E96" w:rsidRPr="006A1189" w:rsidRDefault="00213E96" w:rsidP="0020153C">
      <w:pPr>
        <w:pStyle w:val="Cover2"/>
        <w:rPr>
          <w:rFonts w:ascii="微软雅黑" w:eastAsia="微软雅黑" w:hAnsi="微软雅黑"/>
          <w:lang w:eastAsia="zh-CN"/>
        </w:rPr>
      </w:pPr>
    </w:p>
    <w:p w14:paraId="5D885321" w14:textId="51EA07BB" w:rsidR="00213E96" w:rsidRPr="006A1189" w:rsidRDefault="00213E96" w:rsidP="0020153C">
      <w:pPr>
        <w:pStyle w:val="Cover2"/>
        <w:rPr>
          <w:rFonts w:ascii="微软雅黑" w:eastAsia="微软雅黑" w:hAnsi="微软雅黑"/>
          <w:lang w:eastAsia="zh-CN"/>
        </w:rPr>
      </w:pPr>
    </w:p>
    <w:p w14:paraId="1A377C9C" w14:textId="5DB420D2" w:rsidR="00213E96" w:rsidRPr="006A1189" w:rsidRDefault="00213E96" w:rsidP="0020153C">
      <w:pPr>
        <w:pStyle w:val="Cover2"/>
        <w:rPr>
          <w:rFonts w:ascii="微软雅黑" w:eastAsia="微软雅黑" w:hAnsi="微软雅黑"/>
          <w:lang w:eastAsia="zh-CN"/>
        </w:rPr>
      </w:pPr>
    </w:p>
    <w:p w14:paraId="7ED191B9" w14:textId="77777777" w:rsidR="00213E96" w:rsidRPr="006A1189" w:rsidRDefault="00213E96" w:rsidP="00213E96">
      <w:pPr>
        <w:pStyle w:val="Cover2"/>
        <w:rPr>
          <w:rFonts w:ascii="微软雅黑" w:eastAsia="微软雅黑" w:hAnsi="微软雅黑"/>
          <w:lang w:eastAsia="zh-CN"/>
        </w:rPr>
      </w:pPr>
    </w:p>
    <w:p w14:paraId="6A48373C" w14:textId="77777777" w:rsidR="00213E96" w:rsidRPr="006A1189" w:rsidRDefault="00213E96" w:rsidP="00213E96">
      <w:r w:rsidRPr="006A1189">
        <w:rPr>
          <w:caps/>
        </w:rPr>
        <w:fldChar w:fldCharType="begin"/>
      </w:r>
      <w:r w:rsidRPr="006A1189">
        <w:rPr>
          <w:caps/>
        </w:rPr>
        <w:instrText xml:space="preserve"> DOCPROPERTY  Confidential </w:instrText>
      </w:r>
      <w:r w:rsidRPr="006A1189">
        <w:rPr>
          <w:caps/>
        </w:rPr>
        <w:fldChar w:fldCharType="end"/>
      </w:r>
    </w:p>
    <w:p w14:paraId="4C0703B4" w14:textId="77777777" w:rsidR="00033B54" w:rsidRPr="006A1189" w:rsidRDefault="00033B54">
      <w:pPr>
        <w:topLinePunct w:val="0"/>
        <w:adjustRightInd/>
        <w:snapToGrid/>
        <w:spacing w:before="0" w:after="0" w:line="240" w:lineRule="auto"/>
        <w:ind w:left="0"/>
        <w:sectPr w:rsidR="00033B54" w:rsidRPr="006A1189" w:rsidSect="00033B54">
          <w:pgSz w:w="11906" w:h="16838" w:code="9"/>
          <w:pgMar w:top="1701" w:right="1134" w:bottom="1701" w:left="1134" w:header="567" w:footer="567" w:gutter="0"/>
          <w:pgNumType w:start="1"/>
          <w:cols w:space="425"/>
          <w:docGrid w:linePitch="312"/>
        </w:sectPr>
      </w:pPr>
      <w:r w:rsidRPr="006A1189">
        <w:br w:type="page"/>
      </w:r>
    </w:p>
    <w:p w14:paraId="46EAE655" w14:textId="7D18B322" w:rsidR="00626B7A" w:rsidRPr="006A1189" w:rsidRDefault="008501BC" w:rsidP="00C02103">
      <w:pPr>
        <w:pStyle w:val="Contents"/>
        <w:rPr>
          <w:rFonts w:ascii="微软雅黑" w:eastAsia="微软雅黑" w:hAnsi="微软雅黑"/>
        </w:rPr>
      </w:pPr>
      <w:r w:rsidRPr="006A1189">
        <w:rPr>
          <w:rFonts w:ascii="微软雅黑" w:eastAsia="微软雅黑" w:hAnsi="微软雅黑"/>
        </w:rPr>
        <w:lastRenderedPageBreak/>
        <w:t>openGauss数据安装及基本操作</w:t>
      </w:r>
    </w:p>
    <w:p w14:paraId="4671CCD7" w14:textId="77C4009A" w:rsidR="00CB4013" w:rsidRPr="006A1189" w:rsidRDefault="008501BC" w:rsidP="00CB4013">
      <w:pPr>
        <w:pStyle w:val="1e"/>
        <w:rPr>
          <w:rFonts w:ascii="微软雅黑" w:eastAsia="微软雅黑" w:hAnsi="微软雅黑"/>
        </w:rPr>
      </w:pPr>
      <w:r w:rsidRPr="006A1189">
        <w:rPr>
          <w:rFonts w:ascii="微软雅黑" w:eastAsia="微软雅黑" w:hAnsi="微软雅黑"/>
        </w:rPr>
        <w:t>openGauss数据安装及基本操作</w:t>
      </w:r>
      <w:r w:rsidR="00CB4013" w:rsidRPr="006A1189">
        <w:rPr>
          <w:rFonts w:ascii="微软雅黑" w:eastAsia="微软雅黑" w:hAnsi="微软雅黑" w:hint="eastAsia"/>
        </w:rPr>
        <w:t>,</w:t>
      </w:r>
      <w:r w:rsidR="00CB4013" w:rsidRPr="006A1189">
        <w:rPr>
          <w:rFonts w:ascii="微软雅黑" w:eastAsia="微软雅黑" w:hAnsi="微软雅黑"/>
        </w:rPr>
        <w:t xml:space="preserve"> 作业提交</w:t>
      </w:r>
      <w:r w:rsidR="00101F4B" w:rsidRPr="006A1189">
        <w:rPr>
          <w:rFonts w:ascii="微软雅黑" w:eastAsia="微软雅黑" w:hAnsi="微软雅黑" w:hint="eastAsia"/>
        </w:rPr>
        <w:t>任务</w:t>
      </w:r>
      <w:r w:rsidR="00CB4013" w:rsidRPr="006A1189">
        <w:rPr>
          <w:rFonts w:ascii="微软雅黑" w:eastAsia="微软雅黑" w:hAnsi="微软雅黑"/>
        </w:rPr>
        <w:t>如下</w:t>
      </w:r>
      <w:r w:rsidR="00CB4013" w:rsidRPr="006A1189">
        <w:rPr>
          <w:rFonts w:ascii="微软雅黑" w:eastAsia="微软雅黑" w:hAnsi="微软雅黑" w:hint="eastAsia"/>
        </w:rPr>
        <w:t>：</w:t>
      </w:r>
    </w:p>
    <w:p w14:paraId="60FF066D" w14:textId="77777777" w:rsidR="00CB4013" w:rsidRPr="006A1189" w:rsidRDefault="00CB4013" w:rsidP="00170BD2">
      <w:pPr>
        <w:pStyle w:val="1e"/>
        <w:rPr>
          <w:rFonts w:ascii="微软雅黑" w:eastAsia="微软雅黑" w:hAnsi="微软雅黑"/>
        </w:rPr>
      </w:pPr>
    </w:p>
    <w:p w14:paraId="76831C6D" w14:textId="543EFAC7" w:rsidR="00E7353D" w:rsidRPr="006A1189" w:rsidRDefault="0071233B" w:rsidP="00170BD2">
      <w:pPr>
        <w:pStyle w:val="1e"/>
        <w:rPr>
          <w:rFonts w:ascii="微软雅黑" w:eastAsia="微软雅黑" w:hAnsi="微软雅黑"/>
        </w:rPr>
      </w:pPr>
      <w:r w:rsidRPr="006A1189">
        <w:rPr>
          <w:rFonts w:ascii="微软雅黑" w:eastAsia="微软雅黑" w:hAnsi="微软雅黑" w:hint="eastAsia"/>
        </w:rPr>
        <w:t>任务</w:t>
      </w:r>
      <w:proofErr w:type="gramStart"/>
      <w:r w:rsidRPr="006A1189">
        <w:rPr>
          <w:rFonts w:ascii="微软雅黑" w:eastAsia="微软雅黑" w:hAnsi="微软雅黑" w:hint="eastAsia"/>
        </w:rPr>
        <w:t>一</w:t>
      </w:r>
      <w:proofErr w:type="gramEnd"/>
      <w:r w:rsidRPr="006A1189">
        <w:rPr>
          <w:rFonts w:ascii="微软雅黑" w:eastAsia="微软雅黑" w:hAnsi="微软雅黑" w:hint="eastAsia"/>
        </w:rPr>
        <w:t>：</w:t>
      </w:r>
      <w:r w:rsidR="008501BC" w:rsidRPr="006A1189">
        <w:rPr>
          <w:rFonts w:ascii="微软雅黑" w:eastAsia="微软雅黑" w:hAnsi="微软雅黑" w:cs="Huawei Sans" w:hint="eastAsia"/>
        </w:rPr>
        <w:t>数据库状态验证</w:t>
      </w:r>
    </w:p>
    <w:p w14:paraId="089DC5EA" w14:textId="30F2C29A" w:rsidR="00874304" w:rsidRPr="006A1189" w:rsidRDefault="008501BC" w:rsidP="00307A8D">
      <w:pPr>
        <w:pStyle w:val="1e"/>
        <w:numPr>
          <w:ilvl w:val="0"/>
          <w:numId w:val="16"/>
        </w:numPr>
        <w:rPr>
          <w:rFonts w:ascii="微软雅黑" w:eastAsia="微软雅黑" w:hAnsi="微软雅黑"/>
        </w:rPr>
      </w:pPr>
      <w:r w:rsidRPr="006A1189">
        <w:rPr>
          <w:rFonts w:ascii="微软雅黑" w:eastAsia="微软雅黑" w:hAnsi="微软雅黑" w:hint="eastAsia"/>
        </w:rPr>
        <w:t>查询数据库状态</w:t>
      </w:r>
      <w:r w:rsidR="00202D59" w:rsidRPr="006A1189">
        <w:rPr>
          <w:rFonts w:ascii="微软雅黑" w:eastAsia="微软雅黑" w:hAnsi="微软雅黑" w:hint="eastAsia"/>
        </w:rPr>
        <w:t>成功截图</w:t>
      </w:r>
    </w:p>
    <w:p w14:paraId="27BE5D34" w14:textId="681AA181" w:rsidR="00874304" w:rsidRPr="006A1189" w:rsidRDefault="005C1B56" w:rsidP="00170BD2">
      <w:pPr>
        <w:pStyle w:val="1e"/>
        <w:rPr>
          <w:rFonts w:ascii="微软雅黑" w:eastAsia="微软雅黑" w:hAnsi="微软雅黑"/>
        </w:rPr>
      </w:pPr>
      <w:r>
        <w:rPr>
          <w:noProof/>
        </w:rPr>
        <w:drawing>
          <wp:inline distT="0" distB="0" distL="0" distR="0" wp14:anchorId="60B2C926" wp14:editId="60270986">
            <wp:extent cx="6120130" cy="10483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048385"/>
                    </a:xfrm>
                    <a:prstGeom prst="rect">
                      <a:avLst/>
                    </a:prstGeom>
                  </pic:spPr>
                </pic:pic>
              </a:graphicData>
            </a:graphic>
          </wp:inline>
        </w:drawing>
      </w:r>
    </w:p>
    <w:p w14:paraId="6635ABAF" w14:textId="77777777" w:rsidR="005D2ADA" w:rsidRPr="006A1189" w:rsidRDefault="005D2ADA" w:rsidP="00170BD2">
      <w:pPr>
        <w:pStyle w:val="1e"/>
        <w:rPr>
          <w:rFonts w:ascii="微软雅黑" w:eastAsia="微软雅黑" w:hAnsi="微软雅黑"/>
        </w:rPr>
      </w:pPr>
    </w:p>
    <w:p w14:paraId="4D0A5A66" w14:textId="77777777" w:rsidR="00874304" w:rsidRPr="006A1189" w:rsidRDefault="00874304" w:rsidP="00170BD2">
      <w:pPr>
        <w:pStyle w:val="1e"/>
        <w:rPr>
          <w:rFonts w:ascii="微软雅黑" w:eastAsia="微软雅黑" w:hAnsi="微软雅黑"/>
        </w:rPr>
      </w:pPr>
    </w:p>
    <w:p w14:paraId="213AD1F9" w14:textId="77777777" w:rsidR="00874304" w:rsidRPr="006A1189" w:rsidRDefault="00874304" w:rsidP="00170BD2">
      <w:pPr>
        <w:pStyle w:val="1e"/>
        <w:rPr>
          <w:rFonts w:ascii="微软雅黑" w:eastAsia="微软雅黑" w:hAnsi="微软雅黑"/>
        </w:rPr>
      </w:pPr>
    </w:p>
    <w:p w14:paraId="68960BE8" w14:textId="49F22B68" w:rsidR="00874304" w:rsidRPr="006A1189" w:rsidRDefault="00874304" w:rsidP="00170BD2">
      <w:pPr>
        <w:pStyle w:val="1e"/>
        <w:rPr>
          <w:rFonts w:ascii="微软雅黑" w:eastAsia="微软雅黑" w:hAnsi="微软雅黑" w:cs="Huawei Sans"/>
        </w:rPr>
      </w:pPr>
      <w:r w:rsidRPr="006A1189">
        <w:rPr>
          <w:rFonts w:ascii="微软雅黑" w:eastAsia="微软雅黑" w:hAnsi="微软雅黑"/>
        </w:rPr>
        <w:t>任务二</w:t>
      </w:r>
      <w:r w:rsidRPr="006A1189">
        <w:rPr>
          <w:rFonts w:ascii="微软雅黑" w:eastAsia="微软雅黑" w:hAnsi="微软雅黑" w:hint="eastAsia"/>
        </w:rPr>
        <w:t>：</w:t>
      </w:r>
      <w:r w:rsidR="008501BC" w:rsidRPr="006A1189">
        <w:rPr>
          <w:rFonts w:ascii="微软雅黑" w:eastAsia="微软雅黑" w:hAnsi="微软雅黑" w:cs="Huawei Sans" w:hint="eastAsia"/>
        </w:rPr>
        <w:t>数据库</w:t>
      </w:r>
      <w:r w:rsidR="008501BC" w:rsidRPr="006A1189">
        <w:rPr>
          <w:rFonts w:ascii="微软雅黑" w:eastAsia="微软雅黑" w:hAnsi="微软雅黑" w:cs="Huawei Sans"/>
        </w:rPr>
        <w:t>服务进程验证</w:t>
      </w:r>
    </w:p>
    <w:p w14:paraId="16A71462" w14:textId="7F4C3D72" w:rsidR="002129F4" w:rsidRPr="006A1189" w:rsidRDefault="008501BC" w:rsidP="00307A8D">
      <w:pPr>
        <w:pStyle w:val="1e"/>
        <w:numPr>
          <w:ilvl w:val="0"/>
          <w:numId w:val="17"/>
        </w:numPr>
        <w:rPr>
          <w:rFonts w:ascii="微软雅黑" w:eastAsia="微软雅黑" w:hAnsi="微软雅黑"/>
        </w:rPr>
      </w:pPr>
      <w:r w:rsidRPr="006A1189">
        <w:rPr>
          <w:rFonts w:ascii="微软雅黑" w:eastAsia="微软雅黑" w:hAnsi="微软雅黑" w:cs="Huawei Sans" w:hint="eastAsia"/>
        </w:rPr>
        <w:t>查看</w:t>
      </w:r>
      <w:r w:rsidRPr="006A1189">
        <w:rPr>
          <w:rFonts w:ascii="微软雅黑" w:eastAsia="微软雅黑" w:hAnsi="微软雅黑" w:cs="Huawei Sans"/>
        </w:rPr>
        <w:t>数据库服务进程截图</w:t>
      </w:r>
      <w:r w:rsidRPr="006A1189">
        <w:rPr>
          <w:rFonts w:ascii="微软雅黑" w:eastAsia="微软雅黑" w:hAnsi="微软雅黑" w:cs="Huawei Sans" w:hint="eastAsia"/>
        </w:rPr>
        <w:t>（包含数据库服务器的主机名）</w:t>
      </w:r>
    </w:p>
    <w:p w14:paraId="0BB35132" w14:textId="7E368589" w:rsidR="003049DF" w:rsidRPr="006A1189" w:rsidRDefault="005C1B56" w:rsidP="00170BD2">
      <w:pPr>
        <w:pStyle w:val="1e"/>
        <w:rPr>
          <w:rFonts w:ascii="微软雅黑" w:eastAsia="微软雅黑" w:hAnsi="微软雅黑"/>
        </w:rPr>
      </w:pPr>
      <w:r>
        <w:rPr>
          <w:noProof/>
        </w:rPr>
        <w:drawing>
          <wp:inline distT="0" distB="0" distL="0" distR="0" wp14:anchorId="0CADC8F1" wp14:editId="71F326D8">
            <wp:extent cx="6120130" cy="13125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312545"/>
                    </a:xfrm>
                    <a:prstGeom prst="rect">
                      <a:avLst/>
                    </a:prstGeom>
                  </pic:spPr>
                </pic:pic>
              </a:graphicData>
            </a:graphic>
          </wp:inline>
        </w:drawing>
      </w:r>
    </w:p>
    <w:p w14:paraId="793EA8FA" w14:textId="38AA181F" w:rsidR="003049DF" w:rsidRDefault="003049DF" w:rsidP="00170BD2">
      <w:pPr>
        <w:pStyle w:val="1e"/>
        <w:rPr>
          <w:rFonts w:ascii="微软雅黑" w:eastAsia="微软雅黑" w:hAnsi="微软雅黑"/>
        </w:rPr>
      </w:pPr>
    </w:p>
    <w:p w14:paraId="706C2797" w14:textId="77777777" w:rsidR="0079357A" w:rsidRPr="006A1189" w:rsidRDefault="0079357A" w:rsidP="00170BD2">
      <w:pPr>
        <w:pStyle w:val="1e"/>
        <w:rPr>
          <w:rFonts w:ascii="微软雅黑" w:eastAsia="微软雅黑" w:hAnsi="微软雅黑" w:hint="eastAsia"/>
        </w:rPr>
      </w:pPr>
    </w:p>
    <w:p w14:paraId="26196788" w14:textId="522232A3" w:rsidR="00D56903" w:rsidRDefault="00F85105" w:rsidP="005C1B56">
      <w:pPr>
        <w:pStyle w:val="1e"/>
        <w:rPr>
          <w:rFonts w:ascii="微软雅黑" w:eastAsia="微软雅黑" w:hAnsi="微软雅黑" w:cs="Huawei Sans"/>
        </w:rPr>
      </w:pPr>
      <w:r w:rsidRPr="006A1189">
        <w:rPr>
          <w:rFonts w:ascii="微软雅黑" w:eastAsia="微软雅黑" w:hAnsi="微软雅黑" w:hint="eastAsia"/>
        </w:rPr>
        <w:t>实验思考题</w:t>
      </w:r>
      <w:r w:rsidR="00244C66" w:rsidRPr="006A1189">
        <w:rPr>
          <w:rFonts w:ascii="微软雅黑" w:eastAsia="微软雅黑" w:hAnsi="微软雅黑" w:hint="eastAsia"/>
        </w:rPr>
        <w:t>：</w:t>
      </w:r>
      <w:r w:rsidRPr="006A1189">
        <w:rPr>
          <w:rFonts w:ascii="微软雅黑" w:eastAsia="微软雅黑" w:hAnsi="微软雅黑" w:cs="Huawei Sans" w:hint="eastAsia"/>
        </w:rPr>
        <w:t>为什么需要通过源码编译，安装数据库？</w:t>
      </w:r>
    </w:p>
    <w:p w14:paraId="04FD807E" w14:textId="4053E918" w:rsidR="005C1B56" w:rsidRPr="005C1B56" w:rsidRDefault="005C1B56" w:rsidP="005C1B56">
      <w:pPr>
        <w:pStyle w:val="1e"/>
        <w:rPr>
          <w:rFonts w:ascii="微软雅黑" w:eastAsia="微软雅黑" w:hAnsi="微软雅黑" w:cs="Huawei Sans" w:hint="eastAsia"/>
        </w:rPr>
      </w:pPr>
      <w:r>
        <w:rPr>
          <w:rFonts w:ascii="微软雅黑" w:eastAsia="微软雅黑" w:hAnsi="微软雅黑" w:cs="Huawei Sans" w:hint="eastAsia"/>
        </w:rPr>
        <w:t>当选用源码编译安装数据库，我们可在安装过程中所做的调整更灵活一些，我们可针对自己的硬件平台选用合适的编译器来优化编译后的二进制代码，也可根据不同的软件平台环境调整相关的编译参数，最重要的一点是，我们可以对我们特定的应用场景选择需要什么组件和不需要什么组件。</w:t>
      </w:r>
      <w:r w:rsidR="00674500">
        <w:rPr>
          <w:rFonts w:ascii="微软雅黑" w:eastAsia="微软雅黑" w:hAnsi="微软雅黑" w:cs="Huawei Sans" w:hint="eastAsia"/>
        </w:rPr>
        <w:t>但是源码编译安装的过程相对于较为复杂，对于新手来说，yum安装比较简单。</w:t>
      </w:r>
    </w:p>
    <w:sectPr w:rsidR="005C1B56" w:rsidRPr="005C1B56" w:rsidSect="00033B54">
      <w:headerReference w:type="default" r:id="rId14"/>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F0CC63" w14:textId="77777777" w:rsidR="00712154" w:rsidRDefault="00712154" w:rsidP="00940D2A">
      <w:pPr>
        <w:spacing w:before="0" w:after="0" w:line="240" w:lineRule="auto"/>
      </w:pPr>
      <w:r>
        <w:separator/>
      </w:r>
    </w:p>
  </w:endnote>
  <w:endnote w:type="continuationSeparator" w:id="0">
    <w:p w14:paraId="43230F10" w14:textId="77777777" w:rsidR="00712154" w:rsidRDefault="00712154"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微软雅黑"/>
    <w:charset w:val="86"/>
    <w:family w:val="auto"/>
    <w:pitch w:val="variable"/>
    <w:sig w:usb0="00000000" w:usb1="080E0000" w:usb2="00000010" w:usb3="00000000" w:csb0="00040000" w:csb1="00000000"/>
  </w:font>
  <w:font w:name="Huawei Sans">
    <w:altName w:val="Corbel"/>
    <w:charset w:val="00"/>
    <w:family w:val="swiss"/>
    <w:pitch w:val="variable"/>
    <w:sig w:usb0="00000001"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C74F5F" w14:textId="77777777" w:rsidR="00712154" w:rsidRDefault="00712154" w:rsidP="00940D2A">
      <w:pPr>
        <w:spacing w:before="0" w:after="0" w:line="240" w:lineRule="auto"/>
      </w:pPr>
      <w:r>
        <w:separator/>
      </w:r>
    </w:p>
  </w:footnote>
  <w:footnote w:type="continuationSeparator" w:id="0">
    <w:p w14:paraId="56989ACF" w14:textId="77777777" w:rsidR="00712154" w:rsidRDefault="00712154"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7439D" w14:textId="77777777" w:rsidR="007B5EB9" w:rsidRPr="006A1189" w:rsidRDefault="007B5EB9" w:rsidP="00033B54">
    <w:pPr>
      <w:pStyle w:val="a7"/>
    </w:pPr>
  </w:p>
  <w:p w14:paraId="6619D47F" w14:textId="77777777" w:rsidR="007B5EB9" w:rsidRPr="006A1189" w:rsidRDefault="007B5EB9" w:rsidP="00033B54">
    <w:pPr>
      <w:pStyle w:val="a7"/>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6A1189" w14:paraId="2FAC5D03" w14:textId="77777777" w:rsidTr="00854769">
      <w:trPr>
        <w:cantSplit/>
        <w:trHeight w:hRule="exact" w:val="738"/>
      </w:trPr>
      <w:tc>
        <w:tcPr>
          <w:tcW w:w="1134" w:type="dxa"/>
        </w:tcPr>
        <w:p w14:paraId="07F9ECB9" w14:textId="12AC4F0E" w:rsidR="007B5EB9" w:rsidRPr="006A1189" w:rsidRDefault="007B5EB9" w:rsidP="00854769">
          <w:pPr>
            <w:pStyle w:val="afffc"/>
            <w:jc w:val="left"/>
          </w:pPr>
        </w:p>
        <w:p w14:paraId="19FB2DDB" w14:textId="77777777" w:rsidR="007B5EB9" w:rsidRPr="006A1189" w:rsidRDefault="007B5EB9" w:rsidP="00033B54">
          <w:pPr>
            <w:spacing w:before="120"/>
          </w:pPr>
        </w:p>
      </w:tc>
      <w:tc>
        <w:tcPr>
          <w:tcW w:w="7371" w:type="dxa"/>
          <w:vAlign w:val="bottom"/>
        </w:tcPr>
        <w:p w14:paraId="541AEA52" w14:textId="43C42550" w:rsidR="007B5EB9" w:rsidRPr="006A1189" w:rsidRDefault="007B5EB9" w:rsidP="00033B54">
          <w:pPr>
            <w:pStyle w:val="TableNote"/>
            <w:ind w:left="0"/>
            <w:jc w:val="center"/>
            <w:rPr>
              <w:noProof/>
            </w:rPr>
          </w:pPr>
        </w:p>
      </w:tc>
      <w:tc>
        <w:tcPr>
          <w:tcW w:w="1134" w:type="dxa"/>
          <w:vAlign w:val="bottom"/>
        </w:tcPr>
        <w:p w14:paraId="279C3BBC" w14:textId="1A924E70" w:rsidR="007B5EB9" w:rsidRPr="006A1189" w:rsidRDefault="007B5EB9" w:rsidP="00033B54">
          <w:pPr>
            <w:pStyle w:val="TableNote"/>
            <w:ind w:left="0"/>
            <w:jc w:val="right"/>
            <w:rPr>
              <w:noProof/>
            </w:rPr>
          </w:pPr>
          <w:r w:rsidRPr="006A1189">
            <w:t>第</w:t>
          </w:r>
          <w:r w:rsidRPr="006A1189">
            <w:fldChar w:fldCharType="begin"/>
          </w:r>
          <w:r w:rsidRPr="006A1189">
            <w:instrText xml:space="preserve"> PAGE </w:instrText>
          </w:r>
          <w:r w:rsidRPr="006A1189">
            <w:fldChar w:fldCharType="separate"/>
          </w:r>
          <w:r w:rsidR="00A24198">
            <w:rPr>
              <w:noProof/>
            </w:rPr>
            <w:t>1</w:t>
          </w:r>
          <w:r w:rsidRPr="006A1189">
            <w:rPr>
              <w:noProof/>
            </w:rPr>
            <w:fldChar w:fldCharType="end"/>
          </w:r>
          <w:r w:rsidRPr="006A1189">
            <w:rPr>
              <w:noProof/>
            </w:rPr>
            <w:t>页</w:t>
          </w:r>
        </w:p>
      </w:tc>
    </w:tr>
  </w:tbl>
  <w:p w14:paraId="0278FB09" w14:textId="77777777" w:rsidR="007B5EB9" w:rsidRPr="006A1189" w:rsidRDefault="007B5EB9" w:rsidP="00033B54">
    <w:pPr>
      <w:pStyle w:val="a7"/>
    </w:pPr>
  </w:p>
  <w:p w14:paraId="76432B8F" w14:textId="77777777" w:rsidR="007B5EB9" w:rsidRPr="006A1189" w:rsidRDefault="007B5EB9" w:rsidP="00033B54">
    <w:pPr>
      <w:pStyle w:val="a7"/>
    </w:pPr>
  </w:p>
  <w:p w14:paraId="2CCE42D9" w14:textId="77777777" w:rsidR="007B5EB9" w:rsidRPr="006A1189" w:rsidRDefault="007B5EB9">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18"/>
  </w:num>
  <w:num w:numId="2">
    <w:abstractNumId w:val="8"/>
  </w:num>
  <w:num w:numId="3">
    <w:abstractNumId w:val="5"/>
  </w:num>
  <w:num w:numId="4">
    <w:abstractNumId w:val="2"/>
  </w:num>
  <w:num w:numId="5">
    <w:abstractNumId w:val="11"/>
  </w:num>
  <w:num w:numId="6">
    <w:abstractNumId w:val="4"/>
  </w:num>
  <w:num w:numId="7">
    <w:abstractNumId w:val="1"/>
  </w:num>
  <w:num w:numId="8">
    <w:abstractNumId w:val="7"/>
  </w:num>
  <w:num w:numId="9">
    <w:abstractNumId w:val="12"/>
  </w:num>
  <w:num w:numId="10">
    <w:abstractNumId w:val="9"/>
  </w:num>
  <w:num w:numId="11">
    <w:abstractNumId w:val="14"/>
  </w:num>
  <w:num w:numId="12">
    <w:abstractNumId w:val="0"/>
  </w:num>
  <w:num w:numId="13">
    <w:abstractNumId w:val="3"/>
  </w:num>
  <w:num w:numId="14">
    <w:abstractNumId w:val="17"/>
  </w:num>
  <w:num w:numId="15">
    <w:abstractNumId w:val="15"/>
  </w:num>
  <w:num w:numId="16">
    <w:abstractNumId w:val="16"/>
  </w:num>
  <w:num w:numId="17">
    <w:abstractNumId w:val="13"/>
  </w:num>
  <w:num w:numId="18">
    <w:abstractNumId w:val="20"/>
  </w:num>
  <w:num w:numId="19">
    <w:abstractNumId w:val="19"/>
  </w:num>
  <w:num w:numId="20">
    <w:abstractNumId w:val="10"/>
  </w:num>
  <w:num w:numId="21">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1B56"/>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500"/>
    <w:rsid w:val="00674778"/>
    <w:rsid w:val="00674A4C"/>
    <w:rsid w:val="006765F5"/>
    <w:rsid w:val="00676C2A"/>
    <w:rsid w:val="00680302"/>
    <w:rsid w:val="00680585"/>
    <w:rsid w:val="00680B76"/>
    <w:rsid w:val="00681061"/>
    <w:rsid w:val="00682FB5"/>
    <w:rsid w:val="00683953"/>
    <w:rsid w:val="0068422F"/>
    <w:rsid w:val="00691C48"/>
    <w:rsid w:val="00691CA6"/>
    <w:rsid w:val="00692E62"/>
    <w:rsid w:val="0069554C"/>
    <w:rsid w:val="0069572D"/>
    <w:rsid w:val="00695D19"/>
    <w:rsid w:val="00697D2C"/>
    <w:rsid w:val="006A0DF2"/>
    <w:rsid w:val="006A1189"/>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154"/>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357A"/>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BE"/>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2DB"/>
    <w:rsid w:val="009F5451"/>
    <w:rsid w:val="009F5D6B"/>
    <w:rsid w:val="009F675F"/>
    <w:rsid w:val="009F72A5"/>
    <w:rsid w:val="00A002BA"/>
    <w:rsid w:val="00A00541"/>
    <w:rsid w:val="00A01367"/>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198"/>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824"/>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BF0F05-E475-4325-BFBA-A75D944F8A61}">
  <ds:schemaRefs>
    <ds:schemaRef ds:uri="http://schemas.openxmlformats.org/officeDocument/2006/bibliography"/>
  </ds:schemaRefs>
</ds:datastoreItem>
</file>

<file path=customXml/itemProps2.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3.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177</TotalTime>
  <Pages>2</Pages>
  <Words>57</Words>
  <Characters>330</Characters>
  <Application>Microsoft Office Word</Application>
  <DocSecurity>0</DocSecurity>
  <Lines>2</Lines>
  <Paragraphs>1</Paragraphs>
  <ScaleCrop>false</ScaleCrop>
  <Company>Huawei Technologies Co.,Ltd.</Company>
  <LinksUpToDate>false</LinksUpToDate>
  <CharactersWithSpaces>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88436392@qq.com</cp:lastModifiedBy>
  <cp:revision>33</cp:revision>
  <cp:lastPrinted>2016-11-21T02:33:00Z</cp:lastPrinted>
  <dcterms:created xsi:type="dcterms:W3CDTF">2020-04-26T01:02:00Z</dcterms:created>
  <dcterms:modified xsi:type="dcterms:W3CDTF">2021-07-12T08:47:00Z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(3)Ebm+mNw1VSpxFJ0VepWVWcFXQaU0XyNzpmEFxnh+UuKyx6BNKYcoOTo3NIN0DmIzQ5Y2r6di
05VpDGhD8zyzeZEbngra3qAQl84MAsH4Z287BwGaj0UIllHdH+RDgylOqX/7iSXnVmPnBlro
c7r/tMn7tGuEpTZB7jzqx+lHk12sxvz9lFLPwUrmpvI6LtbdSSgGTs6NXopk5QuP+zlsItGm
JcCn8h4GaTe0yeRnZc</vt:lpwstr>
  </property>
  <property fmtid="{D5CDD505-2E9C-101B-9397-08002B2CF9AE}" pid="15" name="_2015_ms_pID_7253431">
    <vt:lpwstr>RiTQGHMlR0QswQ8kX+5p1QoM2qM6RZ2dQxLY/UIB2Xw76gmfhXW3Lh
B4ExhbfbbnupY8i2AW11lweI4JRCec4kjujexr7SGtH+SGOBTyOWLwOoxL2mx8tb7L3HshS8
IDJe4H6rdKXYLMSukPqidldYFqfJNVw6mFw3L6AM98glyZnHpa4Ij4t4krnBdd9yztiQVubs
jhS0cqgRRb/w93q9Z2zcpLyWeMgY+Ayk/o6f</vt:lpwstr>
  </property>
  <property fmtid="{D5CDD505-2E9C-101B-9397-08002B2CF9AE}" pid="16" name="ContentTypeId">
    <vt:lpwstr>0x010100CC226774B8D87F4D92D9D1F6859ED44E</vt:lpwstr>
  </property>
  <property fmtid="{D5CDD505-2E9C-101B-9397-08002B2CF9AE}" pid="17" name="_2015_ms_pID_7253432">
    <vt:lpwstr>dg==</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1620701259</vt:lpwstr>
  </property>
</Properties>
</file>