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p>
    <w:p>
      <w:pPr>
        <w:pStyle w:val="255"/>
        <w:rPr>
          <w:rFonts w:hint="eastAsia"/>
        </w:rPr>
      </w:pPr>
    </w:p>
    <w:p>
      <w:pPr>
        <w:pStyle w:val="255"/>
        <w:rPr>
          <w:rFonts w:hint="eastAsia"/>
        </w:rPr>
      </w:pPr>
      <w:r>
        <w:drawing>
          <wp:inline distT="0" distB="0" distL="114300" distR="114300">
            <wp:extent cx="6116955" cy="832485"/>
            <wp:effectExtent l="0" t="0" r="17145"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6116955" cy="832485"/>
                    </a:xfrm>
                    <a:prstGeom prst="rect">
                      <a:avLst/>
                    </a:prstGeom>
                    <a:noFill/>
                    <a:ln>
                      <a:noFill/>
                    </a:ln>
                  </pic:spPr>
                </pic:pic>
              </a:graphicData>
            </a:graphic>
          </wp:inline>
        </w:drawing>
      </w: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r>
        <w:drawing>
          <wp:inline distT="0" distB="0" distL="114300" distR="114300">
            <wp:extent cx="6116955" cy="1313815"/>
            <wp:effectExtent l="0" t="0" r="17145"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6116955" cy="131381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rPr>
          <w:rFonts w:ascii="Huawei Sans" w:hAnsi="Huawei Sans" w:cs="Huawei Sans"/>
        </w:rPr>
      </w:pPr>
    </w:p>
    <w:p>
      <w:pPr>
        <w:pStyle w:val="255"/>
        <w:rPr>
          <w:rFonts w:hint="default" w:ascii="Huawei Sans" w:hAnsi="Huawei Sans" w:cs="Huawei Sans"/>
          <w:lang w:val="en-US"/>
        </w:rPr>
      </w:pPr>
      <w:r>
        <w:rPr>
          <w:rFonts w:hint="eastAsia" w:ascii="方正兰亭黑简体" w:hAnsi="方正兰亭黑简体" w:eastAsia="方正兰亭黑简体" w:cs="方正兰亭黑简体"/>
          <w:b w:val="0"/>
          <w:bCs w:val="0"/>
          <w:i w:val="0"/>
          <w:iCs w:val="0"/>
          <w:sz w:val="21"/>
          <w:szCs w:val="21"/>
          <w:lang w:val="en-US" w:eastAsia="zh-CN"/>
        </w:rPr>
        <w:t>因为在linux上运行的软件必须是二进制文件</w:t>
      </w:r>
      <w:r>
        <w:rPr>
          <w:rFonts w:hint="eastAsia" w:ascii="方正兰亭黑简体" w:hAnsi="方正兰亭黑简体" w:cs="方正兰亭黑简体"/>
          <w:b w:val="0"/>
          <w:bCs w:val="0"/>
          <w:i w:val="0"/>
          <w:iCs w:val="0"/>
          <w:sz w:val="21"/>
          <w:szCs w:val="21"/>
          <w:lang w:val="en-US" w:eastAsia="zh-CN"/>
        </w:rPr>
        <w:t>。</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p>
    <w:p>
      <w:pPr>
        <w:pStyle w:val="255"/>
        <w:rPr>
          <w:rFonts w:ascii="Huawei Sans" w:hAnsi="Huawei Sans" w:cs="Huawei Sans"/>
        </w:rPr>
      </w:pPr>
      <w:r>
        <w:drawing>
          <wp:inline distT="0" distB="0" distL="114300" distR="114300">
            <wp:extent cx="3095625" cy="885825"/>
            <wp:effectExtent l="0" t="0" r="952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3095625" cy="88582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ascii="Huawei Sans" w:hAnsi="Huawei Sans" w:cs="Huawei Sans"/>
        </w:rPr>
      </w:pPr>
      <w:r>
        <w:drawing>
          <wp:inline distT="0" distB="0" distL="114300" distR="114300">
            <wp:extent cx="6116955" cy="1275715"/>
            <wp:effectExtent l="0" t="0" r="1714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116955" cy="1275715"/>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ascii="Huawei Sans" w:hAnsi="Huawei Sans" w:cs="Huawei Sans"/>
        </w:rPr>
      </w:pPr>
      <w:r>
        <w:drawing>
          <wp:inline distT="0" distB="0" distL="114300" distR="114300">
            <wp:extent cx="6116955" cy="1225550"/>
            <wp:effectExtent l="0" t="0" r="17145" b="1270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6116955" cy="122555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ascii="Huawei Sans" w:hAnsi="Huawei Sans" w:cs="Huawei Sans"/>
        </w:rPr>
      </w:pPr>
      <w:r>
        <w:drawing>
          <wp:inline distT="0" distB="0" distL="114300" distR="114300">
            <wp:extent cx="6120130" cy="1244600"/>
            <wp:effectExtent l="0" t="0" r="13970" b="1270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3"/>
                    <a:stretch>
                      <a:fillRect/>
                    </a:stretch>
                  </pic:blipFill>
                  <pic:spPr>
                    <a:xfrm>
                      <a:off x="0" y="0"/>
                      <a:ext cx="6120130" cy="1244600"/>
                    </a:xfrm>
                    <a:prstGeom prst="rect">
                      <a:avLst/>
                    </a:prstGeom>
                    <a:noFill/>
                    <a:ln>
                      <a:noFill/>
                    </a:ln>
                  </pic:spPr>
                </pic:pic>
              </a:graphicData>
            </a:graphic>
          </wp:inline>
        </w:drawing>
      </w: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r>
        <w:drawing>
          <wp:inline distT="0" distB="0" distL="114300" distR="114300">
            <wp:extent cx="6118860" cy="1242695"/>
            <wp:effectExtent l="0" t="0" r="15240" b="1460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4"/>
                    <a:stretch>
                      <a:fillRect/>
                    </a:stretch>
                  </pic:blipFill>
                  <pic:spPr>
                    <a:xfrm>
                      <a:off x="0" y="0"/>
                      <a:ext cx="6118860" cy="124269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r>
        <w:drawing>
          <wp:inline distT="0" distB="0" distL="114300" distR="114300">
            <wp:extent cx="5400675" cy="1162050"/>
            <wp:effectExtent l="0" t="0" r="9525"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5"/>
                    <a:stretch>
                      <a:fillRect/>
                    </a:stretch>
                  </pic:blipFill>
                  <pic:spPr>
                    <a:xfrm>
                      <a:off x="0" y="0"/>
                      <a:ext cx="5400675" cy="116205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ascii="Huawei Sans" w:hAnsi="Huawei Sans" w:cs="Huawei Sans"/>
        </w:rPr>
      </w:pPr>
      <w:r>
        <w:drawing>
          <wp:inline distT="0" distB="0" distL="114300" distR="114300">
            <wp:extent cx="5524500" cy="1143000"/>
            <wp:effectExtent l="0" t="0" r="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6"/>
                    <a:stretch>
                      <a:fillRect/>
                    </a:stretch>
                  </pic:blipFill>
                  <pic:spPr>
                    <a:xfrm>
                      <a:off x="0" y="0"/>
                      <a:ext cx="5524500" cy="114300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ascii="Huawei Sans" w:hAnsi="Huawei Sans" w:cs="Huawei Sans"/>
        </w:rPr>
      </w:pPr>
      <w:r>
        <w:drawing>
          <wp:inline distT="0" distB="0" distL="114300" distR="114300">
            <wp:extent cx="5343525" cy="447675"/>
            <wp:effectExtent l="0" t="0" r="9525" b="952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7"/>
                    <a:stretch>
                      <a:fillRect/>
                    </a:stretch>
                  </pic:blipFill>
                  <pic:spPr>
                    <a:xfrm>
                      <a:off x="0" y="0"/>
                      <a:ext cx="5343525" cy="447675"/>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ascii="Huawei Sans" w:hAnsi="Huawei Sans" w:cs="Huawei Sans"/>
        </w:rPr>
      </w:pPr>
      <w:r>
        <w:drawing>
          <wp:inline distT="0" distB="0" distL="114300" distR="114300">
            <wp:extent cx="5753100" cy="571500"/>
            <wp:effectExtent l="0" t="0" r="0" b="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8"/>
                    <a:stretch>
                      <a:fillRect/>
                    </a:stretch>
                  </pic:blipFill>
                  <pic:spPr>
                    <a:xfrm>
                      <a:off x="0" y="0"/>
                      <a:ext cx="5753100" cy="57150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r>
        <w:drawing>
          <wp:inline distT="0" distB="0" distL="114300" distR="114300">
            <wp:extent cx="2714625" cy="3295650"/>
            <wp:effectExtent l="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19"/>
                    <a:stretch>
                      <a:fillRect/>
                    </a:stretch>
                  </pic:blipFill>
                  <pic:spPr>
                    <a:xfrm>
                      <a:off x="0" y="0"/>
                      <a:ext cx="2714625" cy="329565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r>
        <w:drawing>
          <wp:inline distT="0" distB="0" distL="114300" distR="114300">
            <wp:extent cx="2466975" cy="1162050"/>
            <wp:effectExtent l="0" t="0" r="9525" b="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20"/>
                    <a:stretch>
                      <a:fillRect/>
                    </a:stretch>
                  </pic:blipFill>
                  <pic:spPr>
                    <a:xfrm>
                      <a:off x="0" y="0"/>
                      <a:ext cx="2466975" cy="116205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r>
        <w:drawing>
          <wp:inline distT="0" distB="0" distL="114300" distR="114300">
            <wp:extent cx="2428875" cy="1095375"/>
            <wp:effectExtent l="0" t="0" r="9525" b="9525"/>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21"/>
                    <a:stretch>
                      <a:fillRect/>
                    </a:stretch>
                  </pic:blipFill>
                  <pic:spPr>
                    <a:xfrm>
                      <a:off x="0" y="0"/>
                      <a:ext cx="2428875" cy="109537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p>
    <w:p>
      <w:pPr>
        <w:pStyle w:val="255"/>
        <w:rPr>
          <w:rFonts w:ascii="Huawei Sans" w:hAnsi="Huawei Sans" w:cs="Huawei Sans"/>
        </w:rPr>
      </w:pPr>
      <w:r>
        <w:drawing>
          <wp:inline distT="0" distB="0" distL="114300" distR="114300">
            <wp:extent cx="2457450" cy="3124200"/>
            <wp:effectExtent l="0" t="0" r="0" b="0"/>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22"/>
                    <a:stretch>
                      <a:fillRect/>
                    </a:stretch>
                  </pic:blipFill>
                  <pic:spPr>
                    <a:xfrm>
                      <a:off x="0" y="0"/>
                      <a:ext cx="2457450" cy="31242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2428875" cy="3200400"/>
            <wp:effectExtent l="0" t="0" r="9525" b="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23"/>
                    <a:stretch>
                      <a:fillRect/>
                    </a:stretch>
                  </pic:blipFill>
                  <pic:spPr>
                    <a:xfrm>
                      <a:off x="0" y="0"/>
                      <a:ext cx="2428875" cy="3200400"/>
                    </a:xfrm>
                    <a:prstGeom prst="rect">
                      <a:avLst/>
                    </a:prstGeom>
                    <a:noFill/>
                    <a:ln>
                      <a:noFill/>
                    </a:ln>
                  </pic:spPr>
                </pic:pic>
              </a:graphicData>
            </a:graphic>
          </wp:inline>
        </w:drawing>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2590800" cy="3162300"/>
            <wp:effectExtent l="0" t="0" r="0" b="0"/>
            <wp:docPr id="15" name="图片 15" descr="27f30638ef8ec2f798f52f588557b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7f30638ef8ec2f798f52f588557b89"/>
                    <pic:cNvPicPr>
                      <a:picLocks noChangeAspect="1"/>
                    </pic:cNvPicPr>
                  </pic:nvPicPr>
                  <pic:blipFill>
                    <a:blip r:embed="rId24"/>
                    <a:stretch>
                      <a:fillRect/>
                    </a:stretch>
                  </pic:blipFill>
                  <pic:spPr>
                    <a:xfrm>
                      <a:off x="0" y="0"/>
                      <a:ext cx="2590800" cy="316230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rPr>
          <w:rFonts w:hint="default" w:ascii="方正兰亭黑简体" w:hAnsi="方正兰亭黑简体" w:eastAsia="方正兰亭黑简体" w:cs="方正兰亭黑简体"/>
          <w:i w:val="0"/>
          <w:iCs w:val="0"/>
          <w:caps w:val="0"/>
          <w:color w:val="333333"/>
          <w:spacing w:val="0"/>
          <w:sz w:val="21"/>
          <w:szCs w:val="21"/>
          <w:lang w:val="en-US" w:eastAsia="zh-CN"/>
        </w:rPr>
      </w:pPr>
      <w:r>
        <w:rPr>
          <w:rFonts w:hint="eastAsia" w:ascii="方正兰亭黑简体" w:hAnsi="方正兰亭黑简体" w:cs="方正兰亭黑简体"/>
          <w:i w:val="0"/>
          <w:iCs w:val="0"/>
          <w:caps w:val="0"/>
          <w:color w:val="333333"/>
          <w:spacing w:val="0"/>
          <w:sz w:val="21"/>
          <w:szCs w:val="21"/>
          <w:lang w:val="en-US" w:eastAsia="zh-CN"/>
        </w:rPr>
        <w:t>原因：数据的存储方式是不一样的，行存表是按行存的，列存表是按列存的。</w:t>
      </w:r>
    </w:p>
    <w:p>
      <w:pPr>
        <w:pStyle w:val="255"/>
        <w:rPr>
          <w:rFonts w:hint="eastAsia" w:ascii="方正兰亭黑简体" w:hAnsi="方正兰亭黑简体" w:eastAsia="方正兰亭黑简体" w:cs="方正兰亭黑简体"/>
          <w:i w:val="0"/>
          <w:iCs w:val="0"/>
          <w:caps w:val="0"/>
          <w:color w:val="333333"/>
          <w:spacing w:val="0"/>
          <w:sz w:val="21"/>
          <w:szCs w:val="21"/>
        </w:rPr>
      </w:pPr>
      <w:r>
        <w:rPr>
          <w:rFonts w:hint="eastAsia" w:ascii="方正兰亭黑简体" w:hAnsi="方正兰亭黑简体" w:eastAsia="方正兰亭黑简体" w:cs="方正兰亭黑简体"/>
          <w:i w:val="0"/>
          <w:iCs w:val="0"/>
          <w:caps w:val="0"/>
          <w:color w:val="333333"/>
          <w:spacing w:val="0"/>
          <w:sz w:val="21"/>
          <w:szCs w:val="21"/>
        </w:rPr>
        <w:t>行存表： 1、适用于数据如果频繁更新和频繁的少量数据的场景。 2、适用于点查询（返回记录少，基于索引的简单查询）或者增删改较多的场景</w:t>
      </w:r>
    </w:p>
    <w:p>
      <w:pPr>
        <w:pStyle w:val="255"/>
        <w:rPr>
          <w:rFonts w:hint="eastAsia" w:ascii="方正兰亭黑简体" w:hAnsi="方正兰亭黑简体" w:eastAsia="方正兰亭黑简体" w:cs="方正兰亭黑简体"/>
          <w:i w:val="0"/>
          <w:iCs w:val="0"/>
          <w:caps w:val="0"/>
          <w:color w:val="333333"/>
          <w:spacing w:val="0"/>
          <w:sz w:val="21"/>
          <w:szCs w:val="21"/>
        </w:rPr>
      </w:pPr>
      <w:r>
        <w:rPr>
          <w:rFonts w:hint="eastAsia" w:ascii="方正兰亭黑简体" w:hAnsi="方正兰亭黑简体" w:eastAsia="方正兰亭黑简体" w:cs="方正兰亭黑简体"/>
          <w:i w:val="0"/>
          <w:iCs w:val="0"/>
          <w:caps w:val="0"/>
          <w:color w:val="333333"/>
          <w:spacing w:val="0"/>
          <w:sz w:val="21"/>
          <w:szCs w:val="21"/>
        </w:rPr>
        <w:t>列存表： 1、适用于一次insert大批量数据，选择列存表。 2、适用于统计分析类查询</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topLinePunct w:val="0"/>
        <w:adjustRightInd/>
        <w:snapToGrid/>
        <w:spacing w:before="0" w:after="0" w:line="240" w:lineRule="auto"/>
        <w:ind w:left="0" w:firstLine="420" w:firstLineChars="0"/>
        <w:rPr>
          <w:rFonts w:ascii="HuaweiSans-Regular" w:hAnsi="HuaweiSans-Regular" w:eastAsia="方正兰亭黑简体"/>
          <w:sz w:val="21"/>
        </w:rPr>
      </w:pPr>
      <w:r>
        <w:rPr>
          <w:rFonts w:hint="eastAsia" w:ascii="方正兰亭黑简体" w:hAnsi="方正兰亭黑简体" w:cs="方正兰亭黑简体"/>
          <w:i w:val="0"/>
          <w:iCs w:val="0"/>
          <w:caps w:val="0"/>
          <w:color w:val="252B3A"/>
          <w:spacing w:val="0"/>
          <w:sz w:val="24"/>
          <w:szCs w:val="24"/>
          <w:shd w:val="clear" w:fill="FFFFFF"/>
          <w:lang w:val="en-US" w:eastAsia="zh-CN"/>
        </w:rPr>
        <w:t>全量物化视图可以在对表完成多条sql操作、长时间操作后一次性完成刷新，而</w:t>
      </w:r>
      <w:r>
        <w:rPr>
          <w:rFonts w:hint="eastAsia" w:ascii="方正兰亭黑简体" w:hAnsi="方正兰亭黑简体" w:eastAsia="方正兰亭黑简体" w:cs="方正兰亭黑简体"/>
          <w:i w:val="0"/>
          <w:iCs w:val="0"/>
          <w:caps w:val="0"/>
          <w:color w:val="252B3A"/>
          <w:spacing w:val="0"/>
          <w:sz w:val="24"/>
          <w:szCs w:val="24"/>
          <w:shd w:val="clear" w:fill="FFFFFF"/>
        </w:rPr>
        <w:t>增量物化视图需要用户手动执行语句完成对物化视图在一段时间内的增量数据进行刷新。</w:t>
      </w: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ascii="Huawei Sans" w:hAnsi="Huawei Sans" w:cs="Huawei Sans"/>
        </w:rPr>
      </w:pPr>
    </w:p>
    <w:p>
      <w:pPr>
        <w:pStyle w:val="255"/>
        <w:rPr>
          <w:rFonts w:ascii="Huawei Sans" w:hAnsi="Huawei Sans" w:cs="Huawei Sans"/>
        </w:rPr>
      </w:pPr>
      <w:r>
        <w:drawing>
          <wp:inline distT="0" distB="0" distL="114300" distR="114300">
            <wp:extent cx="5553075" cy="1628775"/>
            <wp:effectExtent l="0" t="0" r="9525" b="952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5"/>
                    <a:stretch>
                      <a:fillRect/>
                    </a:stretch>
                  </pic:blipFill>
                  <pic:spPr>
                    <a:xfrm>
                      <a:off x="0" y="0"/>
                      <a:ext cx="5553075" cy="1628775"/>
                    </a:xfrm>
                    <a:prstGeom prst="rect">
                      <a:avLst/>
                    </a:prstGeom>
                    <a:noFill/>
                    <a:ln>
                      <a:noFill/>
                    </a:ln>
                  </pic:spPr>
                </pic:pic>
              </a:graphicData>
            </a:graphic>
          </wp:inline>
        </w:drawing>
      </w:r>
    </w:p>
    <w:p>
      <w:pPr>
        <w:pStyle w:val="255"/>
        <w:rPr>
          <w:rFonts w:ascii="Huawei Sans" w:hAnsi="Huawei Sans" w:cs="Huawei Sans"/>
        </w:rPr>
      </w:pP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rPr>
      </w:pPr>
    </w:p>
    <w:p>
      <w:pPr>
        <w:pStyle w:val="255"/>
        <w:ind w:left="0" w:leftChars="0" w:firstLine="0" w:firstLineChars="0"/>
        <w:rPr>
          <w:rFonts w:hint="eastAsia"/>
        </w:rPr>
      </w:pPr>
      <w:r>
        <w:drawing>
          <wp:inline distT="0" distB="0" distL="114300" distR="114300">
            <wp:extent cx="4981575" cy="2219325"/>
            <wp:effectExtent l="0" t="0" r="9525" b="952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26"/>
                    <a:stretch>
                      <a:fillRect/>
                    </a:stretch>
                  </pic:blipFill>
                  <pic:spPr>
                    <a:xfrm>
                      <a:off x="0" y="0"/>
                      <a:ext cx="4981575" cy="2219325"/>
                    </a:xfrm>
                    <a:prstGeom prst="rect">
                      <a:avLst/>
                    </a:prstGeom>
                    <a:noFill/>
                    <a:ln>
                      <a:noFill/>
                    </a:ln>
                  </pic:spPr>
                </pic:pic>
              </a:graphicData>
            </a:graphic>
          </wp:inline>
        </w:drawing>
      </w:r>
    </w:p>
    <w:p>
      <w:pPr>
        <w:pStyle w:val="255"/>
        <w:ind w:left="0" w:leftChars="0" w:firstLine="0" w:firstLineChars="0"/>
        <w:rPr>
          <w:rFonts w:hint="eastAsia"/>
        </w:rPr>
      </w:pPr>
      <w:r>
        <w:drawing>
          <wp:inline distT="0" distB="0" distL="114300" distR="114300">
            <wp:extent cx="6113780" cy="1058545"/>
            <wp:effectExtent l="0" t="0" r="1270" b="825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7"/>
                    <a:stretch>
                      <a:fillRect/>
                    </a:stretch>
                  </pic:blipFill>
                  <pic:spPr>
                    <a:xfrm>
                      <a:off x="0" y="0"/>
                      <a:ext cx="6113780" cy="1058545"/>
                    </a:xfrm>
                    <a:prstGeom prst="rect">
                      <a:avLst/>
                    </a:prstGeom>
                    <a:noFill/>
                    <a:ln>
                      <a:noFill/>
                    </a:ln>
                  </pic:spPr>
                </pic:pic>
              </a:graphicData>
            </a:graphic>
          </wp:inline>
        </w:drawing>
      </w:r>
    </w:p>
    <w:p>
      <w:pPr>
        <w:pStyle w:val="255"/>
        <w:rPr>
          <w:rFonts w:hint="eastAsia"/>
        </w:rPr>
      </w:pP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ascii="Huawei Sans" w:hAnsi="Huawei Sans" w:cs="Huawei Sans"/>
        </w:rPr>
      </w:pPr>
      <w:r>
        <w:drawing>
          <wp:inline distT="0" distB="0" distL="114300" distR="114300">
            <wp:extent cx="5915025" cy="1695450"/>
            <wp:effectExtent l="0" t="0" r="9525" b="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28"/>
                    <a:stretch>
                      <a:fillRect/>
                    </a:stretch>
                  </pic:blipFill>
                  <pic:spPr>
                    <a:xfrm>
                      <a:off x="0" y="0"/>
                      <a:ext cx="5915025" cy="169545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ind w:left="0" w:leftChars="0" w:firstLine="0" w:firstLineChars="0"/>
        <w:rPr>
          <w:rFonts w:ascii="Huawei Sans" w:hAnsi="Huawei Sans" w:eastAsia="微软雅黑" w:cs="Huawei Sans"/>
          <w:kern w:val="2"/>
          <w:szCs w:val="21"/>
        </w:rPr>
      </w:pPr>
      <w:r>
        <w:drawing>
          <wp:inline distT="0" distB="0" distL="114300" distR="114300">
            <wp:extent cx="6120130" cy="2172335"/>
            <wp:effectExtent l="0" t="0" r="13970" b="18415"/>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29"/>
                    <a:stretch>
                      <a:fillRect/>
                    </a:stretch>
                  </pic:blipFill>
                  <pic:spPr>
                    <a:xfrm>
                      <a:off x="0" y="0"/>
                      <a:ext cx="6120130" cy="2172335"/>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r>
        <w:drawing>
          <wp:inline distT="0" distB="0" distL="114300" distR="114300">
            <wp:extent cx="3314700" cy="990600"/>
            <wp:effectExtent l="0" t="0" r="0" b="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30"/>
                    <a:stretch>
                      <a:fillRect/>
                    </a:stretch>
                  </pic:blipFill>
                  <pic:spPr>
                    <a:xfrm>
                      <a:off x="0" y="0"/>
                      <a:ext cx="3314700" cy="9906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ind w:left="0" w:leftChars="0" w:firstLine="0" w:firstLineChars="0"/>
        <w:rPr>
          <w:rFonts w:ascii="Huawei Sans" w:hAnsi="Huawei Sans" w:cs="Huawei Sans"/>
        </w:rPr>
      </w:pPr>
      <w:r>
        <w:drawing>
          <wp:inline distT="0" distB="0" distL="114300" distR="114300">
            <wp:extent cx="6118860" cy="1423035"/>
            <wp:effectExtent l="0" t="0" r="15240" b="5715"/>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31"/>
                    <a:stretch>
                      <a:fillRect/>
                    </a:stretch>
                  </pic:blipFill>
                  <pic:spPr>
                    <a:xfrm>
                      <a:off x="0" y="0"/>
                      <a:ext cx="6118860" cy="142303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w:t>
      </w:r>
      <w:r>
        <w:rPr>
          <w:rFonts w:hint="eastAsia" w:ascii="Huawei Sans" w:hAnsi="Huawei Sans" w:cs="Huawei Sans"/>
          <w:lang w:val="en-US" w:eastAsia="zh-CN"/>
        </w:rPr>
        <w:t>24576</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hypopg_estimate_size(</w:t>
      </w:r>
      <w:r>
        <w:rPr>
          <w:rFonts w:hint="eastAsia" w:ascii="Huawei Sans" w:hAnsi="Huawei Sans" w:cs="Huawei Sans"/>
          <w:lang w:val="en-US" w:eastAsia="zh-CN"/>
        </w:rPr>
        <w:t>24577</w:t>
      </w:r>
      <w:r>
        <w:rPr>
          <w:rFonts w:ascii="Huawei Sans" w:hAnsi="Huawei Sans" w:cs="Huawei Sans"/>
        </w:rPr>
        <w:t>);</w:t>
      </w:r>
    </w:p>
    <w:p>
      <w:pPr>
        <w:pStyle w:val="255"/>
        <w:rPr>
          <w:rFonts w:ascii="Huawei Sans" w:hAnsi="Huawei Sans" w:cs="Huawei Sans"/>
        </w:rPr>
      </w:pPr>
      <w:r>
        <w:drawing>
          <wp:inline distT="0" distB="0" distL="114300" distR="114300">
            <wp:extent cx="3438525" cy="1724025"/>
            <wp:effectExtent l="0" t="0" r="9525" b="9525"/>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32"/>
                    <a:stretch>
                      <a:fillRect/>
                    </a:stretch>
                  </pic:blipFill>
                  <pic:spPr>
                    <a:xfrm>
                      <a:off x="0" y="0"/>
                      <a:ext cx="3438525" cy="1724025"/>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ind w:left="0" w:leftChars="0" w:firstLine="0" w:firstLineChars="0"/>
        <w:rPr>
          <w:rFonts w:hint="eastAsia"/>
        </w:rPr>
      </w:pPr>
      <w:r>
        <w:drawing>
          <wp:inline distT="0" distB="0" distL="114300" distR="114300">
            <wp:extent cx="6113145" cy="1437005"/>
            <wp:effectExtent l="0" t="0" r="1905" b="10795"/>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33"/>
                    <a:stretch>
                      <a:fillRect/>
                    </a:stretch>
                  </pic:blipFill>
                  <pic:spPr>
                    <a:xfrm>
                      <a:off x="0" y="0"/>
                      <a:ext cx="6113145" cy="1437005"/>
                    </a:xfrm>
                    <a:prstGeom prst="rect">
                      <a:avLst/>
                    </a:prstGeom>
                    <a:noFill/>
                    <a:ln>
                      <a:noFill/>
                    </a:ln>
                  </pic:spPr>
                </pic:pic>
              </a:graphicData>
            </a:graphic>
          </wp:inline>
        </w:drawing>
      </w:r>
    </w:p>
    <w:p>
      <w:pPr>
        <w:pStyle w:val="255"/>
        <w:rPr>
          <w:rFonts w:hint="eastAsia"/>
        </w:rPr>
      </w:pPr>
    </w:p>
    <w:p>
      <w:pPr>
        <w:pStyle w:val="255"/>
        <w:rPr>
          <w:rFonts w:hint="eastAsia"/>
        </w:rPr>
      </w:pPr>
      <w:r>
        <w:t xml:space="preserve"> </w:t>
      </w:r>
    </w:p>
    <w:p>
      <w:pPr>
        <w:pStyle w:val="255"/>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w:t>
      </w:r>
      <w:r>
        <w:rPr>
          <w:rFonts w:hint="eastAsia" w:ascii="Huawei Sans" w:hAnsi="Huawei Sans" w:cs="Huawei Sans"/>
          <w:lang w:val="en-US" w:eastAsia="zh-CN"/>
        </w:rPr>
        <w:t>24576</w:t>
      </w:r>
      <w:r>
        <w:rPr>
          <w:rFonts w:ascii="Huawei Sans" w:hAnsi="Huawei Sans" w:cs="Huawei Sans"/>
        </w:rPr>
        <w:t>);</w:t>
      </w:r>
    </w:p>
    <w:p>
      <w:pPr>
        <w:pStyle w:val="255"/>
        <w:rPr>
          <w:rFonts w:hint="eastAsia"/>
        </w:rPr>
      </w:pPr>
      <w:r>
        <w:drawing>
          <wp:inline distT="0" distB="0" distL="114300" distR="114300">
            <wp:extent cx="3143250" cy="809625"/>
            <wp:effectExtent l="0" t="0" r="0" b="9525"/>
            <wp:docPr id="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pic:cNvPicPr>
                      <a:picLocks noChangeAspect="1"/>
                    </pic:cNvPicPr>
                  </pic:nvPicPr>
                  <pic:blipFill>
                    <a:blip r:embed="rId34"/>
                    <a:stretch>
                      <a:fillRect/>
                    </a:stretch>
                  </pic:blipFill>
                  <pic:spPr>
                    <a:xfrm>
                      <a:off x="0" y="0"/>
                      <a:ext cx="3143250" cy="80962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rPr>
      </w:pPr>
    </w:p>
    <w:p>
      <w:pPr>
        <w:pStyle w:val="255"/>
        <w:rPr>
          <w:rFonts w:hint="eastAsia"/>
        </w:rPr>
      </w:pPr>
      <w:r>
        <w:drawing>
          <wp:inline distT="0" distB="0" distL="114300" distR="114300">
            <wp:extent cx="3000375" cy="809625"/>
            <wp:effectExtent l="0" t="0" r="9525" b="9525"/>
            <wp:docPr id="3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pic:cNvPicPr>
                      <a:picLocks noChangeAspect="1"/>
                    </pic:cNvPicPr>
                  </pic:nvPicPr>
                  <pic:blipFill>
                    <a:blip r:embed="rId35"/>
                    <a:stretch>
                      <a:fillRect/>
                    </a:stretch>
                  </pic:blipFill>
                  <pic:spPr>
                    <a:xfrm>
                      <a:off x="0" y="0"/>
                      <a:ext cx="3000375" cy="80962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rPr>
      </w:pPr>
    </w:p>
    <w:p>
      <w:pPr>
        <w:pStyle w:val="255"/>
        <w:rPr>
          <w:rFonts w:hint="eastAsia"/>
        </w:rPr>
      </w:pPr>
      <w:r>
        <w:drawing>
          <wp:inline distT="0" distB="0" distL="114300" distR="114300">
            <wp:extent cx="3181350" cy="809625"/>
            <wp:effectExtent l="0" t="0" r="0" b="9525"/>
            <wp:docPr id="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pic:cNvPicPr>
                      <a:picLocks noChangeAspect="1"/>
                    </pic:cNvPicPr>
                  </pic:nvPicPr>
                  <pic:blipFill>
                    <a:blip r:embed="rId36"/>
                    <a:stretch>
                      <a:fillRect/>
                    </a:stretch>
                  </pic:blipFill>
                  <pic:spPr>
                    <a:xfrm>
                      <a:off x="0" y="0"/>
                      <a:ext cx="3181350" cy="80962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ascii="Huawei Sans" w:hAnsi="Huawei Sans" w:eastAsia="微软雅黑" w:cs="Huawei Sans"/>
          <w:kern w:val="2"/>
          <w:szCs w:val="21"/>
        </w:rPr>
      </w:pPr>
      <w:r>
        <w:drawing>
          <wp:inline distT="0" distB="0" distL="114300" distR="114300">
            <wp:extent cx="2343150" cy="1638300"/>
            <wp:effectExtent l="0" t="0" r="0" b="0"/>
            <wp:docPr id="3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pic:cNvPicPr>
                      <a:picLocks noChangeAspect="1"/>
                    </pic:cNvPicPr>
                  </pic:nvPicPr>
                  <pic:blipFill>
                    <a:blip r:embed="rId37"/>
                    <a:stretch>
                      <a:fillRect/>
                    </a:stretch>
                  </pic:blipFill>
                  <pic:spPr>
                    <a:xfrm>
                      <a:off x="0" y="0"/>
                      <a:ext cx="2343150" cy="16383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r>
        <w:drawing>
          <wp:inline distT="0" distB="0" distL="114300" distR="114300">
            <wp:extent cx="2381250" cy="1562100"/>
            <wp:effectExtent l="0" t="0" r="0" b="0"/>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38"/>
                    <a:stretch>
                      <a:fillRect/>
                    </a:stretch>
                  </pic:blipFill>
                  <pic:spPr>
                    <a:xfrm>
                      <a:off x="0" y="0"/>
                      <a:ext cx="2381250" cy="1562100"/>
                    </a:xfrm>
                    <a:prstGeom prst="rect">
                      <a:avLst/>
                    </a:prstGeom>
                    <a:noFill/>
                    <a:ln>
                      <a:noFill/>
                    </a:ln>
                  </pic:spPr>
                </pic:pic>
              </a:graphicData>
            </a:graphic>
          </wp:inline>
        </w:drawing>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2638425" cy="1609725"/>
            <wp:effectExtent l="0" t="0" r="9525" b="9525"/>
            <wp:docPr id="34" name="图片 34" descr="16368761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1636876185(1)"/>
                    <pic:cNvPicPr>
                      <a:picLocks noChangeAspect="1"/>
                    </pic:cNvPicPr>
                  </pic:nvPicPr>
                  <pic:blipFill>
                    <a:blip r:embed="rId39"/>
                    <a:stretch>
                      <a:fillRect/>
                    </a:stretch>
                  </pic:blipFill>
                  <pic:spPr>
                    <a:xfrm>
                      <a:off x="0" y="0"/>
                      <a:ext cx="2638425" cy="160972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X-Tuner在数据库连接池的最大数、共享缓存、io效率、缓存容量等上进行了优化。对这些参数进行优化是因为它们是影响访问数据库速度的主要因素。</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840" w:leftChars="0" w:firstLine="420" w:firstLineChars="0"/>
        <w:rPr>
          <w:rFonts w:hint="eastAsia" w:ascii="HuaweiSans-Regular" w:hAnsi="HuaweiSans-Regular" w:eastAsia="方正兰亭黑简体"/>
          <w:sz w:val="21"/>
          <w:lang w:eastAsia="zh-CN"/>
        </w:rPr>
      </w:pPr>
      <w:r>
        <w:rPr>
          <w:rFonts w:hint="eastAsia" w:ascii="HuaweiSans-Regular" w:hAnsi="HuaweiSans-Regular" w:eastAsia="方正兰亭黑简体"/>
          <w:sz w:val="21"/>
        </w:rPr>
        <w:t>索引可以大大提高系统的性能、保证数据库表中每一行数据的唯一性</w:t>
      </w:r>
      <w:r>
        <w:rPr>
          <w:rFonts w:hint="eastAsia" w:ascii="HuaweiSans-Regular" w:hAnsi="HuaweiSans-Regular" w:eastAsia="方正兰亭黑简体"/>
          <w:sz w:val="21"/>
          <w:lang w:eastAsia="zh-CN"/>
        </w:rPr>
        <w:t>、</w:t>
      </w:r>
      <w:r>
        <w:rPr>
          <w:rFonts w:hint="eastAsia" w:ascii="HuaweiSans-Regular" w:hAnsi="HuaweiSans-Regular" w:eastAsia="方正兰亭黑简体"/>
          <w:sz w:val="21"/>
        </w:rPr>
        <w:t>大大加快</w:t>
      </w:r>
      <w:r>
        <w:rPr>
          <w:rFonts w:hint="eastAsia" w:ascii="HuaweiSans-Regular" w:hAnsi="HuaweiSans-Regular" w:eastAsia="方正兰亭黑简体"/>
          <w:sz w:val="21"/>
          <w:lang w:val="en-US" w:eastAsia="zh-CN"/>
        </w:rPr>
        <w:t>执行sql</w:t>
      </w:r>
      <w:r>
        <w:rPr>
          <w:rFonts w:hint="eastAsia" w:ascii="HuaweiSans-Regular" w:hAnsi="HuaweiSans-Regular" w:eastAsia="方正兰亭黑简体"/>
          <w:sz w:val="21"/>
        </w:rPr>
        <w:t>的速度</w:t>
      </w:r>
      <w:r>
        <w:rPr>
          <w:rFonts w:hint="eastAsia" w:ascii="HuaweiSans-Regular" w:hAnsi="HuaweiSans-Regular" w:eastAsia="方正兰亭黑简体"/>
          <w:sz w:val="21"/>
          <w:lang w:eastAsia="zh-CN"/>
        </w:rPr>
        <w:t>。</w:t>
      </w:r>
    </w:p>
    <w:p>
      <w:pPr>
        <w:topLinePunct w:val="0"/>
        <w:adjustRightInd/>
        <w:snapToGrid/>
        <w:spacing w:before="0" w:after="0" w:line="240" w:lineRule="auto"/>
        <w:ind w:left="840" w:leftChars="0" w:firstLine="420" w:firstLineChars="0"/>
        <w:rPr>
          <w:rFonts w:ascii="HuaweiSans-Regular" w:hAnsi="HuaweiSans-Regular" w:eastAsia="方正兰亭黑简体"/>
          <w:sz w:val="21"/>
        </w:rPr>
      </w:pPr>
      <w:r>
        <w:rPr>
          <w:rFonts w:hint="default" w:ascii="HuaweiSans-Regular" w:hAnsi="HuaweiSans-Regular" w:eastAsia="方正兰亭黑简体"/>
          <w:sz w:val="21"/>
          <w:lang w:val="en-US" w:eastAsia="zh-CN"/>
        </w:rPr>
        <w:t>1、选取最适用的字段属性、2锁定表、3优化查询语句等</w:t>
      </w: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p>
    <w:p>
      <w:pPr>
        <w:pStyle w:val="255"/>
        <w:ind w:left="0" w:leftChars="0" w:firstLine="0" w:firstLineChars="0"/>
        <w:rPr>
          <w:rFonts w:ascii="Huawei Sans" w:hAnsi="Huawei Sans" w:cs="Huawei Sans"/>
        </w:rPr>
      </w:pPr>
      <w:r>
        <w:drawing>
          <wp:inline distT="0" distB="0" distL="114300" distR="114300">
            <wp:extent cx="6116955" cy="669925"/>
            <wp:effectExtent l="0" t="0" r="17145" b="15875"/>
            <wp:docPr id="3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pic:cNvPicPr>
                      <a:picLocks noChangeAspect="1"/>
                    </pic:cNvPicPr>
                  </pic:nvPicPr>
                  <pic:blipFill>
                    <a:blip r:embed="rId40"/>
                    <a:stretch>
                      <a:fillRect/>
                    </a:stretch>
                  </pic:blipFill>
                  <pic:spPr>
                    <a:xfrm>
                      <a:off x="0" y="0"/>
                      <a:ext cx="6116955" cy="66992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p>
    <w:p>
      <w:pPr>
        <w:pStyle w:val="255"/>
        <w:ind w:left="0" w:leftChars="0" w:firstLine="0" w:firstLineChars="0"/>
        <w:rPr>
          <w:rFonts w:hint="eastAsia"/>
        </w:rPr>
      </w:pPr>
      <w:r>
        <w:drawing>
          <wp:inline distT="0" distB="0" distL="114300" distR="114300">
            <wp:extent cx="6118860" cy="743585"/>
            <wp:effectExtent l="0" t="0" r="15240" b="18415"/>
            <wp:docPr id="3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
                    <pic:cNvPicPr>
                      <a:picLocks noChangeAspect="1"/>
                    </pic:cNvPicPr>
                  </pic:nvPicPr>
                  <pic:blipFill>
                    <a:blip r:embed="rId41"/>
                    <a:stretch>
                      <a:fillRect/>
                    </a:stretch>
                  </pic:blipFill>
                  <pic:spPr>
                    <a:xfrm>
                      <a:off x="0" y="0"/>
                      <a:ext cx="6118860" cy="743585"/>
                    </a:xfrm>
                    <a:prstGeom prst="rect">
                      <a:avLst/>
                    </a:prstGeom>
                    <a:noFill/>
                    <a:ln>
                      <a:noFill/>
                    </a:ln>
                  </pic:spPr>
                </pic:pic>
              </a:graphicData>
            </a:graphic>
          </wp:inline>
        </w:drawing>
      </w:r>
    </w:p>
    <w:p>
      <w:pPr>
        <w:pStyle w:val="255"/>
        <w:rPr>
          <w:rFonts w:hint="eastAsia"/>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ind w:left="0" w:leftChars="0" w:firstLine="0" w:firstLineChars="0"/>
        <w:rPr>
          <w:rFonts w:ascii="Huawei Sans" w:hAnsi="Huawei Sans" w:cs="Huawei Sans"/>
        </w:rPr>
      </w:pPr>
      <w:r>
        <w:drawing>
          <wp:inline distT="0" distB="0" distL="114300" distR="114300">
            <wp:extent cx="5648325" cy="2743200"/>
            <wp:effectExtent l="0" t="0" r="9525" b="0"/>
            <wp:docPr id="3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8"/>
                    <pic:cNvPicPr>
                      <a:picLocks noChangeAspect="1"/>
                    </pic:cNvPicPr>
                  </pic:nvPicPr>
                  <pic:blipFill>
                    <a:blip r:embed="rId42"/>
                    <a:stretch>
                      <a:fillRect/>
                    </a:stretch>
                  </pic:blipFill>
                  <pic:spPr>
                    <a:xfrm>
                      <a:off x="0" y="0"/>
                      <a:ext cx="5648325" cy="27432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hint="eastAsia"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适用类型不同：</w:t>
      </w:r>
    </w:p>
    <w:p>
      <w:pPr>
        <w:pStyle w:val="255"/>
        <w:numPr>
          <w:ilvl w:val="0"/>
          <w:numId w:val="0"/>
        </w:numPr>
        <w:topLinePunct w:val="0"/>
        <w:adjustRightInd/>
        <w:snapToGrid w:val="0"/>
        <w:spacing w:before="80" w:after="80" w:line="240" w:lineRule="atLeast"/>
        <w:ind w:firstLine="420" w:firstLineChars="0"/>
        <w:jc w:val="both"/>
        <w:rPr>
          <w:rFonts w:ascii="微软雅黑" w:hAnsi="微软雅黑" w:eastAsia="微软雅黑" w:cs="微软雅黑"/>
          <w:i w:val="0"/>
          <w:iCs w:val="0"/>
          <w:caps w:val="0"/>
          <w:color w:val="121212"/>
          <w:spacing w:val="0"/>
          <w:sz w:val="18"/>
          <w:szCs w:val="18"/>
          <w:shd w:val="clear" w:fill="FFFFFF"/>
        </w:rPr>
      </w:pPr>
      <w:r>
        <w:rPr>
          <w:rFonts w:hint="eastAsia"/>
          <w:lang w:val="en-US" w:eastAsia="zh-CN"/>
        </w:rPr>
        <w:t>分类模型适用于</w:t>
      </w:r>
      <w:r>
        <w:rPr>
          <w:rFonts w:ascii="微软雅黑" w:hAnsi="微软雅黑" w:eastAsia="微软雅黑" w:cs="微软雅黑"/>
          <w:i w:val="0"/>
          <w:iCs w:val="0"/>
          <w:caps w:val="0"/>
          <w:color w:val="121212"/>
          <w:spacing w:val="0"/>
          <w:sz w:val="18"/>
          <w:szCs w:val="18"/>
          <w:shd w:val="clear" w:fill="FFFFFF"/>
        </w:rPr>
        <w:t>离散变量预测</w:t>
      </w:r>
    </w:p>
    <w:p>
      <w:pPr>
        <w:pStyle w:val="255"/>
        <w:numPr>
          <w:ilvl w:val="0"/>
          <w:numId w:val="0"/>
        </w:numPr>
        <w:topLinePunct w:val="0"/>
        <w:adjustRightInd/>
        <w:snapToGrid w:val="0"/>
        <w:spacing w:before="80" w:after="80" w:line="240" w:lineRule="atLeast"/>
        <w:ind w:firstLine="420" w:firstLineChars="0"/>
        <w:jc w:val="both"/>
        <w:rPr>
          <w:rFonts w:ascii="Huawei Sans" w:hAnsi="Huawei Sans" w:cs="Huawei Sans"/>
        </w:rPr>
      </w:pPr>
      <w:r>
        <w:rPr>
          <w:rFonts w:hint="eastAsia" w:ascii="微软雅黑" w:hAnsi="微软雅黑" w:eastAsia="微软雅黑" w:cs="微软雅黑"/>
          <w:i w:val="0"/>
          <w:iCs w:val="0"/>
          <w:caps w:val="0"/>
          <w:color w:val="121212"/>
          <w:spacing w:val="0"/>
          <w:sz w:val="18"/>
          <w:szCs w:val="18"/>
          <w:shd w:val="clear" w:fill="FFFFFF"/>
          <w:lang w:val="en-US" w:eastAsia="zh-CN"/>
        </w:rPr>
        <w:t>回归模型适用于连续变量预测</w:t>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rPr>
          <w:rFonts w:ascii="Huawei Sans" w:hAnsi="Huawei Sans" w:cs="Huawei Sans"/>
        </w:rPr>
      </w:pPr>
      <w:r>
        <w:rPr>
          <w:rFonts w:hint="default" w:ascii="微软雅黑" w:hAnsi="微软雅黑" w:eastAsia="微软雅黑" w:cs="微软雅黑"/>
          <w:i w:val="0"/>
          <w:iCs w:val="0"/>
          <w:caps w:val="0"/>
          <w:color w:val="121212"/>
          <w:spacing w:val="0"/>
          <w:sz w:val="18"/>
          <w:szCs w:val="18"/>
          <w:shd w:val="clear" w:fill="FFFFFF"/>
          <w:lang w:val="en-US" w:eastAsia="zh-CN"/>
        </w:rPr>
        <w:t>SVM是一个二元分类算法，线性分类和非线性分类都支持。 经过演进，现在也可以支持多元分类，同时经过扩展，也能应用于回归问题。 感知机的模型就是尝试找到一条直线，能够把二元数据隔离开。</w:t>
      </w: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numPr>
          <w:ilvl w:val="0"/>
          <w:numId w:val="0"/>
        </w:numPr>
        <w:topLinePunct w:val="0"/>
        <w:adjustRightInd/>
        <w:snapToGrid w:val="0"/>
        <w:spacing w:before="80" w:after="80" w:line="240" w:lineRule="atLeast"/>
        <w:ind w:left="840" w:leftChars="0" w:firstLine="420" w:firstLineChars="0"/>
        <w:rPr>
          <w:rFonts w:hint="eastAsia" w:ascii="Arial" w:hAnsi="Arial" w:cs="Arial"/>
          <w:shd w:val="clear" w:color="auto" w:fill="FFFFFF"/>
          <w:lang w:eastAsia="zh-CN"/>
        </w:rPr>
      </w:pPr>
      <w:r>
        <w:rPr>
          <w:rFonts w:hint="eastAsia" w:ascii="Arial" w:hAnsi="Arial" w:cs="Arial"/>
          <w:shd w:val="clear" w:color="auto" w:fill="FFFFFF"/>
          <w:lang w:val="en-US" w:eastAsia="zh-CN"/>
        </w:rPr>
        <w:t>1.</w:t>
      </w:r>
      <w:r>
        <w:rPr>
          <w:rFonts w:hint="eastAsia" w:ascii="Arial" w:hAnsi="Arial" w:cs="Arial"/>
          <w:shd w:val="clear" w:color="auto" w:fill="FFFFFF"/>
          <w:lang w:eastAsia="zh-CN"/>
        </w:rPr>
        <w:t>准确率：对于给定的测试数据集，分类器正确分类的样本数与总样本数之比</w:t>
      </w:r>
    </w:p>
    <w:p>
      <w:pPr>
        <w:pStyle w:val="255"/>
        <w:numPr>
          <w:ilvl w:val="0"/>
          <w:numId w:val="0"/>
        </w:numPr>
        <w:topLinePunct w:val="0"/>
        <w:adjustRightInd/>
        <w:snapToGrid w:val="0"/>
        <w:spacing w:before="80" w:after="80" w:line="240" w:lineRule="atLeast"/>
        <w:ind w:left="840" w:leftChars="0" w:firstLine="420" w:firstLineChars="0"/>
        <w:rPr>
          <w:rFonts w:hint="eastAsia" w:ascii="Arial" w:hAnsi="Arial" w:cs="Arial"/>
          <w:shd w:val="clear" w:color="auto" w:fill="FFFFFF"/>
          <w:lang w:eastAsia="zh-CN"/>
        </w:rPr>
      </w:pPr>
      <w:r>
        <w:rPr>
          <w:rFonts w:hint="eastAsia" w:ascii="Arial" w:hAnsi="Arial" w:cs="Arial"/>
          <w:shd w:val="clear" w:color="auto" w:fill="FFFFFF"/>
          <w:lang w:val="en-US" w:eastAsia="zh-CN"/>
        </w:rPr>
        <w:t>2.</w:t>
      </w:r>
      <w:r>
        <w:rPr>
          <w:rFonts w:hint="eastAsia" w:ascii="Arial" w:hAnsi="Arial" w:cs="Arial"/>
          <w:shd w:val="clear" w:color="auto" w:fill="FFFFFF"/>
          <w:lang w:eastAsia="zh-CN"/>
        </w:rPr>
        <w:t>精确率：精确率是检索出相关文档数与检索出的文档总数的比率,，衡量的是检索系统的查准率</w:t>
      </w:r>
    </w:p>
    <w:p>
      <w:pPr>
        <w:pStyle w:val="255"/>
        <w:numPr>
          <w:ilvl w:val="0"/>
          <w:numId w:val="0"/>
        </w:numPr>
        <w:topLinePunct w:val="0"/>
        <w:adjustRightInd/>
        <w:snapToGrid w:val="0"/>
        <w:spacing w:before="80" w:after="80" w:line="240" w:lineRule="atLeast"/>
        <w:ind w:left="840" w:leftChars="0" w:firstLine="420" w:firstLineChars="0"/>
        <w:rPr>
          <w:rFonts w:hint="eastAsia" w:ascii="Arial" w:hAnsi="Arial" w:cs="Arial"/>
          <w:shd w:val="clear" w:color="auto" w:fill="FFFFFF"/>
          <w:lang w:eastAsia="zh-CN"/>
        </w:rPr>
      </w:pPr>
      <w:r>
        <w:rPr>
          <w:rFonts w:hint="eastAsia" w:ascii="Arial" w:hAnsi="Arial" w:cs="Arial"/>
          <w:shd w:val="clear" w:color="auto" w:fill="FFFFFF"/>
          <w:lang w:val="en-US" w:eastAsia="zh-CN"/>
        </w:rPr>
        <w:t>3.</w:t>
      </w:r>
      <w:r>
        <w:rPr>
          <w:rFonts w:hint="eastAsia" w:ascii="Arial" w:hAnsi="Arial" w:cs="Arial"/>
          <w:shd w:val="clear" w:color="auto" w:fill="FFFFFF"/>
          <w:lang w:eastAsia="zh-CN"/>
        </w:rPr>
        <w:t>召回率：检索出的相关文档数和文档库中所有的相关文档数的比率，衡量的是检索系统的查全率</w:t>
      </w:r>
    </w:p>
    <w:p>
      <w:pPr>
        <w:pStyle w:val="255"/>
        <w:numPr>
          <w:ilvl w:val="0"/>
          <w:numId w:val="0"/>
        </w:numPr>
        <w:topLinePunct w:val="0"/>
        <w:adjustRightInd/>
        <w:snapToGrid w:val="0"/>
        <w:spacing w:before="80" w:after="80" w:line="240" w:lineRule="atLeast"/>
        <w:ind w:left="840" w:leftChars="0" w:firstLine="420" w:firstLineChars="0"/>
        <w:rPr>
          <w:rFonts w:hint="eastAsia" w:ascii="Arial" w:hAnsi="Arial" w:cs="Arial"/>
          <w:shd w:val="clear" w:color="auto" w:fill="FFFFFF"/>
          <w:lang w:val="en-US" w:eastAsia="zh-CN"/>
        </w:rPr>
      </w:pPr>
      <w:r>
        <w:rPr>
          <w:rFonts w:hint="eastAsia" w:ascii="Arial" w:hAnsi="Arial" w:cs="Arial"/>
          <w:shd w:val="clear" w:color="auto" w:fill="FFFFFF"/>
          <w:lang w:val="en-US" w:eastAsia="zh-CN"/>
        </w:rPr>
        <w:t>4.</w:t>
      </w:r>
      <w:r>
        <w:rPr>
          <w:rFonts w:hint="eastAsia" w:ascii="Arial" w:hAnsi="Arial" w:cs="Arial"/>
          <w:shd w:val="clear" w:color="auto" w:fill="FFFFFF"/>
          <w:lang w:eastAsia="zh-CN"/>
        </w:rPr>
        <w:t>F1值：</w:t>
      </w:r>
      <w:r>
        <w:rPr>
          <w:rFonts w:hint="eastAsia" w:ascii="Arial" w:hAnsi="Arial" w:cs="Arial"/>
          <w:shd w:val="clear" w:color="auto" w:fill="FFFFFF"/>
          <w:lang w:val="en-US" w:eastAsia="zh-CN"/>
        </w:rPr>
        <w:t>为了能够评价不同算法优劣，在Precision和Recall的基础上提出了F1值的概念，来对Precision和Recall进行整体评价</w:t>
      </w:r>
    </w:p>
    <w:p>
      <w:pPr>
        <w:pStyle w:val="255"/>
        <w:rPr>
          <w:rFonts w:ascii="Arial" w:hAnsi="Arial" w:cs="Arial"/>
          <w:shd w:val="clear" w:color="auto" w:fill="FFFFFF"/>
        </w:rPr>
      </w:pP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rPr>
          <w:rFonts w:ascii="Huawei Sans" w:hAnsi="Huawei Sans" w:cs="Huawei Sans"/>
        </w:rPr>
      </w:pPr>
    </w:p>
    <w:p>
      <w:pPr>
        <w:pStyle w:val="255"/>
        <w:ind w:firstLine="418" w:firstLineChars="0"/>
        <w:rPr>
          <w:rFonts w:hint="eastAsia" w:ascii="HuaweiSans-Regular" w:hAnsi="HuaweiSans-Regular" w:eastAsia="方正兰亭黑简体"/>
          <w:sz w:val="21"/>
        </w:rPr>
      </w:pPr>
      <w:r>
        <w:rPr>
          <w:rFonts w:hint="eastAsia" w:ascii="Arial" w:hAnsi="Arial" w:cs="Arial"/>
          <w:shd w:val="clear" w:color="auto" w:fill="FFFFFF"/>
          <w:lang w:val="en-US" w:eastAsia="zh-CN"/>
        </w:rPr>
        <w:t>1.</w:t>
      </w:r>
      <w:r>
        <w:rPr>
          <w:rFonts w:hint="eastAsia" w:ascii="HuaweiSans-Regular" w:hAnsi="HuaweiSans-Regular" w:eastAsia="方正兰亭黑简体"/>
          <w:sz w:val="21"/>
        </w:rPr>
        <w:t>准确率</w:t>
      </w:r>
      <w:r>
        <w:rPr>
          <w:rFonts w:hint="eastAsia"/>
          <w:sz w:val="21"/>
          <w:lang w:eastAsia="zh-CN"/>
        </w:rPr>
        <w:t>：</w:t>
      </w:r>
      <w:r>
        <w:rPr>
          <w:rFonts w:hint="eastAsia" w:ascii="HuaweiSans-Regular" w:hAnsi="HuaweiSans-Regular" w:eastAsia="方正兰亭黑简体"/>
          <w:sz w:val="21"/>
        </w:rPr>
        <w:t>预测正确的结果占总样本的百分比</w:t>
      </w:r>
    </w:p>
    <w:p>
      <w:pPr>
        <w:pStyle w:val="255"/>
        <w:ind w:firstLine="418" w:firstLineChars="0"/>
        <w:rPr>
          <w:rFonts w:hint="eastAsia" w:ascii="HuaweiSans-Regular" w:hAnsi="HuaweiSans-Regular" w:eastAsia="方正兰亭黑简体"/>
          <w:sz w:val="21"/>
        </w:rPr>
      </w:pPr>
      <w:r>
        <w:rPr>
          <w:rFonts w:hint="eastAsia"/>
          <w:sz w:val="21"/>
          <w:lang w:val="en-US" w:eastAsia="zh-CN"/>
        </w:rPr>
        <w:t>2.</w:t>
      </w:r>
      <w:r>
        <w:rPr>
          <w:rFonts w:hint="eastAsia" w:ascii="HuaweiSans-Regular" w:hAnsi="HuaweiSans-Regular" w:eastAsia="方正兰亭黑简体"/>
          <w:sz w:val="21"/>
        </w:rPr>
        <w:t>精确率</w:t>
      </w:r>
      <w:r>
        <w:rPr>
          <w:rFonts w:hint="eastAsia"/>
          <w:sz w:val="21"/>
          <w:lang w:eastAsia="zh-CN"/>
        </w:rPr>
        <w:t>：</w:t>
      </w:r>
      <w:r>
        <w:rPr>
          <w:rFonts w:hint="eastAsia" w:ascii="HuaweiSans-Regular" w:hAnsi="HuaweiSans-Regular" w:eastAsia="方正兰亭黑简体"/>
          <w:sz w:val="21"/>
        </w:rPr>
        <w:t>所有被预测为正的样本中实际为正的样本的概率</w:t>
      </w:r>
    </w:p>
    <w:p>
      <w:pPr>
        <w:pStyle w:val="255"/>
        <w:ind w:firstLine="418" w:firstLineChars="0"/>
        <w:rPr>
          <w:rFonts w:hint="eastAsia" w:ascii="HuaweiSans-Regular" w:hAnsi="HuaweiSans-Regular" w:eastAsia="方正兰亭黑简体"/>
          <w:sz w:val="21"/>
        </w:rPr>
      </w:pPr>
      <w:r>
        <w:rPr>
          <w:rFonts w:hint="eastAsia"/>
          <w:sz w:val="21"/>
          <w:lang w:val="en-US" w:eastAsia="zh-CN"/>
        </w:rPr>
        <w:t>3.</w:t>
      </w:r>
      <w:r>
        <w:rPr>
          <w:rFonts w:hint="eastAsia" w:ascii="HuaweiSans-Regular" w:hAnsi="HuaweiSans-Regular" w:eastAsia="方正兰亭黑简体"/>
          <w:sz w:val="21"/>
        </w:rPr>
        <w:t>召回率</w:t>
      </w:r>
      <w:r>
        <w:rPr>
          <w:rFonts w:hint="eastAsia"/>
          <w:sz w:val="21"/>
          <w:lang w:eastAsia="zh-CN"/>
        </w:rPr>
        <w:t>：</w:t>
      </w:r>
      <w:r>
        <w:rPr>
          <w:rFonts w:hint="eastAsia" w:ascii="HuaweiSans-Regular" w:hAnsi="HuaweiSans-Regular" w:eastAsia="方正兰亭黑简体"/>
          <w:sz w:val="21"/>
        </w:rPr>
        <w:t>实际为正的样本中被预测为正样本的概率</w:t>
      </w:r>
    </w:p>
    <w:p>
      <w:pPr>
        <w:pStyle w:val="255"/>
        <w:ind w:firstLine="418" w:firstLineChars="0"/>
        <w:rPr>
          <w:rFonts w:hint="eastAsia" w:ascii="HuaweiSans-Regular" w:hAnsi="HuaweiSans-Regular" w:eastAsia="方正兰亭黑简体"/>
          <w:sz w:val="21"/>
        </w:rPr>
      </w:pPr>
      <w:r>
        <w:rPr>
          <w:rFonts w:hint="eastAsia"/>
          <w:sz w:val="21"/>
          <w:lang w:val="en-US" w:eastAsia="zh-CN"/>
        </w:rPr>
        <w:t>4.</w:t>
      </w:r>
      <w:r>
        <w:rPr>
          <w:rFonts w:hint="eastAsia" w:ascii="HuaweiSans-Regular" w:hAnsi="HuaweiSans-Regular" w:eastAsia="方正兰亭黑简体"/>
          <w:sz w:val="21"/>
        </w:rPr>
        <w:t>F1分数</w:t>
      </w:r>
      <w:r>
        <w:rPr>
          <w:rFonts w:hint="eastAsia"/>
          <w:sz w:val="21"/>
          <w:lang w:eastAsia="zh-CN"/>
        </w:rPr>
        <w:t>：</w:t>
      </w:r>
      <w:r>
        <w:rPr>
          <w:rFonts w:hint="eastAsia" w:ascii="HuaweiSans-Regular" w:hAnsi="HuaweiSans-Regular" w:eastAsia="方正兰亭黑简体"/>
          <w:sz w:val="21"/>
        </w:rPr>
        <w:t>综合精确率和准确率得到的一个分数</w:t>
      </w:r>
      <w:bookmarkStart w:id="0" w:name="_GoBack"/>
      <w:bookmarkEnd w:id="0"/>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panose1 w:val="02040602050305030304"/>
    <w:charset w:val="00"/>
    <w:family w:val="roman"/>
    <w:pitch w:val="default"/>
    <w:sig w:usb0="00000287" w:usb1="00000000" w:usb2="00000000" w:usb3="00000000" w:csb0="2000009F" w:csb1="DFD7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Palatino">
    <w:altName w:val="Book Antiqua"/>
    <w:panose1 w:val="00000000000000000000"/>
    <w:charset w:val="00"/>
    <w:family w:val="roman"/>
    <w:pitch w:val="default"/>
    <w:sig w:usb0="00000000" w:usb1="00000000" w:usb2="14600000" w:usb3="00000000" w:csb0="000001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1">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3">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4">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5"/>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4"/>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22AE7576"/>
    <w:rsid w:val="28553B24"/>
    <w:rsid w:val="371E7ED6"/>
    <w:rsid w:val="408D6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unhideWhenUsed="0" w:uiPriority="0" w:name="HTML Typewriter"/>
    <w:lsdException w:qFormat="1" w:unhideWhenUsed="0" w:uiPriority="0" w:name="HTML Variable"/>
    <w:lsdException w:qFormat="1" w:uiPriority="99" w:name="Normal Table"/>
    <w:lsdException w:qFormat="1" w:unhideWhenUsed="0" w:uiPriority="0" w:name="annotation subject"/>
    <w:lsdException w:unhideWhenUsed="0" w:uiPriority="0" w:name="Table Simple 1"/>
    <w:lsdException w:unhideWhenUsed="0" w:uiPriority="0" w:name="Table Simple 2"/>
    <w:lsdException w:unhideWhenUsed="0" w:uiPriority="0" w:name="Table Simple 3"/>
    <w:lsdException w:unhideWhenUsed="0" w:uiPriority="0" w:name="Table Classic 1"/>
    <w:lsdException w:unhideWhenUsed="0" w:uiPriority="0" w:name="Table Classic 2"/>
    <w:lsdException w:unhideWhenUsed="0" w:uiPriority="0" w:name="Table Classic 3"/>
    <w:lsdException w:unhideWhenUsed="0" w:uiPriority="0" w:name="Table Classic 4"/>
    <w:lsdException w:unhideWhenUsed="0" w:uiPriority="0" w:name="Table Colorful 1"/>
    <w:lsdException w:unhideWhenUsed="0" w:uiPriority="0" w:name="Table Colorful 2"/>
    <w:lsdException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unhideWhenUsed="0" w:uiPriority="0" w:name="Table 3D effects 1"/>
    <w:lsdException w:unhideWhenUsed="0" w:uiPriority="0" w:name="Table 3D effects 2"/>
    <w:lsdException w:unhideWhenUsed="0" w:uiPriority="0" w:name="Table 3D effects 3"/>
    <w:lsdException w:qFormat="1" w:unhideWhenUsed="0" w:uiPriority="0" w:name="Table Contemporary"/>
    <w:lsdException w:unhideWhenUsed="0" w:uiPriority="0" w:name="Table Elegant"/>
    <w:lsdException w:qFormat="1" w:unhideWhenUsed="0" w:uiPriority="0" w:name="Table Professional"/>
    <w:lsdException w:unhideWhenUsed="0" w:uiPriority="0" w:name="Table Subtle 1"/>
    <w:lsdException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unhideWhenUsed="0" w:uiPriority="0" w:name="Table Theme"/>
    <w:lsdException w:unhideWhenUsed="0" w:uiPriority="99" w:name="Placeholder Text"/>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29" w:semiHidden="0" w:name="Quote"/>
    <w:lsdException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uiPriority w:val="0"/>
    <w:pPr>
      <w:widowControl w:val="0"/>
      <w:ind w:left="0"/>
    </w:pPr>
    <w:rPr>
      <w:snapToGrid w:val="0"/>
    </w:rPr>
  </w:style>
  <w:style w:type="paragraph" w:customStyle="1" w:styleId="189">
    <w:name w:val="Heading Middle"/>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uiPriority w:val="0"/>
    <w:pPr>
      <w:pBdr>
        <w:top w:val="none" w:color="auto" w:sz="0" w:space="0"/>
      </w:pBdr>
      <w:spacing w:after="40"/>
    </w:pPr>
    <w:rPr>
      <w:position w:val="-6"/>
      <w:sz w:val="18"/>
      <w:szCs w:val="18"/>
    </w:rPr>
  </w:style>
  <w:style w:type="paragraph" w:customStyle="1" w:styleId="196">
    <w:name w:val="Notes Text"/>
    <w:basedOn w:val="176"/>
    <w:uiPriority w:val="0"/>
    <w:pPr>
      <w:pBdr>
        <w:bottom w:val="none" w:color="auto" w:sz="0" w:space="0"/>
      </w:pBdr>
      <w:spacing w:before="40" w:line="200" w:lineRule="atLeast"/>
      <w:ind w:left="2075"/>
    </w:pPr>
    <w:rPr>
      <w:szCs w:val="18"/>
    </w:rPr>
  </w:style>
  <w:style w:type="paragraph" w:customStyle="1" w:styleId="197">
    <w:name w:val="Notes Text List"/>
    <w:basedOn w:val="177"/>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uiPriority w:val="0"/>
    <w:pPr>
      <w:keepNext/>
      <w:numPr>
        <w:ilvl w:val="7"/>
        <w:numId w:val="12"/>
      </w:numPr>
      <w:topLinePunct w:val="0"/>
      <w:outlineLvl w:val="7"/>
    </w:pPr>
    <w:rPr>
      <w:rFonts w:eastAsia="黑体"/>
    </w:rPr>
  </w:style>
  <w:style w:type="paragraph" w:customStyle="1" w:styleId="199">
    <w:name w:val="Cover 2"/>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uiPriority w:val="0"/>
    <w:rPr>
      <w:rFonts w:ascii="Arial" w:hAnsi="Arial" w:eastAsia="宋体"/>
      <w:i/>
      <w:color w:val="auto"/>
      <w:sz w:val="21"/>
      <w:szCs w:val="21"/>
    </w:rPr>
  </w:style>
  <w:style w:type="character" w:customStyle="1" w:styleId="204">
    <w:name w:val="command keywords"/>
    <w:uiPriority w:val="0"/>
    <w:rPr>
      <w:rFonts w:ascii="Arial" w:hAnsi="Arial" w:eastAsia="宋体"/>
      <w:b/>
      <w:color w:val="auto"/>
      <w:sz w:val="21"/>
      <w:szCs w:val="21"/>
    </w:rPr>
  </w:style>
  <w:style w:type="character" w:customStyle="1" w:styleId="205">
    <w:name w:val="Table Heading 字符"/>
    <w:basedOn w:val="136"/>
    <w:link w:val="179"/>
    <w:uiPriority w:val="0"/>
    <w:rPr>
      <w:rFonts w:ascii="Book Antiqua" w:hAnsi="Book Antiqua" w:eastAsia="黑体" w:cs="Book Antiqua"/>
      <w:bCs/>
      <w:snapToGrid w:val="0"/>
      <w:sz w:val="21"/>
      <w:szCs w:val="21"/>
    </w:rPr>
  </w:style>
  <w:style w:type="paragraph" w:customStyle="1" w:styleId="206">
    <w:name w:val="Outline"/>
    <w:basedOn w:val="1"/>
    <w:semiHidden/>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uiPriority w:val="0"/>
    <w:pPr>
      <w:ind w:left="0"/>
    </w:pPr>
  </w:style>
  <w:style w:type="paragraph" w:customStyle="1" w:styleId="208">
    <w:name w:val="Code"/>
    <w:basedOn w:val="1"/>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uiPriority w:val="0"/>
    <w:pPr>
      <w:spacing w:before="80" w:after="80"/>
    </w:pPr>
    <w:rPr>
      <w:rFonts w:ascii="Arial" w:hAnsi="Arial" w:eastAsia="黑体" w:cs="Times New Roman"/>
      <w:sz w:val="36"/>
      <w:lang w:val="en-US" w:eastAsia="zh-CN" w:bidi="ar-SA"/>
    </w:rPr>
  </w:style>
  <w:style w:type="paragraph" w:customStyle="1" w:styleId="210">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uiPriority w:val="0"/>
    <w:pPr>
      <w:topLinePunct w:val="0"/>
      <w:ind w:left="0"/>
    </w:pPr>
    <w:rPr>
      <w:rFonts w:ascii="Arial" w:hAnsi="Arial" w:eastAsia="Arial"/>
      <w:b/>
      <w:bCs/>
      <w:sz w:val="24"/>
      <w:szCs w:val="24"/>
    </w:rPr>
  </w:style>
  <w:style w:type="paragraph" w:customStyle="1" w:styleId="212">
    <w:name w:val="Sub Item List Text TD"/>
    <w:basedOn w:val="185"/>
    <w:uiPriority w:val="0"/>
    <w:pPr>
      <w:adjustRightInd w:val="0"/>
      <w:ind w:left="2410"/>
    </w:pPr>
  </w:style>
  <w:style w:type="paragraph" w:customStyle="1" w:styleId="213">
    <w:name w:val="Item list Text TD"/>
    <w:basedOn w:val="185"/>
    <w:uiPriority w:val="0"/>
    <w:pPr>
      <w:adjustRightInd w:val="0"/>
      <w:ind w:left="2126"/>
    </w:pPr>
  </w:style>
  <w:style w:type="paragraph" w:customStyle="1" w:styleId="214">
    <w:name w:val="Item List Text in Table"/>
    <w:basedOn w:val="188"/>
    <w:uiPriority w:val="0"/>
    <w:pPr>
      <w:ind w:left="284"/>
    </w:pPr>
  </w:style>
  <w:style w:type="paragraph" w:customStyle="1" w:styleId="215">
    <w:name w:val="Appendix heading 1"/>
    <w:basedOn w:val="3"/>
    <w:next w:val="4"/>
    <w:uiPriority w:val="0"/>
    <w:pPr>
      <w:keepLines/>
      <w:numPr>
        <w:numId w:val="12"/>
      </w:numPr>
      <w:topLinePunct w:val="0"/>
    </w:pPr>
    <w:rPr>
      <w:rFonts w:hint="eastAsia"/>
      <w:bCs w:val="0"/>
    </w:rPr>
  </w:style>
  <w:style w:type="paragraph" w:customStyle="1" w:styleId="216">
    <w:name w:val="Appendix heading 2"/>
    <w:basedOn w:val="4"/>
    <w:next w:val="217"/>
    <w:uiPriority w:val="0"/>
    <w:pPr>
      <w:numPr>
        <w:numId w:val="12"/>
      </w:numPr>
      <w:topLinePunct w:val="0"/>
      <w:spacing w:before="200"/>
    </w:pPr>
    <w:rPr>
      <w:rFonts w:hint="eastAsia" w:cs="Times New Roman"/>
    </w:rPr>
  </w:style>
  <w:style w:type="paragraph" w:customStyle="1" w:styleId="217">
    <w:name w:val="Appendix heading 3"/>
    <w:basedOn w:val="5"/>
    <w:next w:val="218"/>
    <w:uiPriority w:val="0"/>
    <w:pPr>
      <w:numPr>
        <w:numId w:val="12"/>
      </w:numPr>
      <w:topLinePunct w:val="0"/>
    </w:pPr>
    <w:rPr>
      <w:rFonts w:hint="eastAsia" w:cs="Times New Roman"/>
    </w:rPr>
  </w:style>
  <w:style w:type="paragraph" w:customStyle="1" w:styleId="218">
    <w:name w:val="Appendix heading 4"/>
    <w:basedOn w:val="6"/>
    <w:next w:val="219"/>
    <w:uiPriority w:val="0"/>
    <w:pPr>
      <w:numPr>
        <w:numId w:val="12"/>
      </w:numPr>
      <w:topLinePunct w:val="0"/>
    </w:pPr>
    <w:rPr>
      <w:bCs/>
    </w:rPr>
  </w:style>
  <w:style w:type="paragraph" w:customStyle="1" w:styleId="219">
    <w:name w:val="Appendix heading 5"/>
    <w:basedOn w:val="7"/>
    <w:next w:val="8"/>
    <w:uiPriority w:val="0"/>
    <w:pPr>
      <w:numPr>
        <w:numId w:val="12"/>
      </w:numPr>
      <w:topLinePunct w:val="0"/>
    </w:pPr>
    <w:rPr>
      <w:rFonts w:cs="Times New Roman"/>
      <w:bCs/>
    </w:rPr>
  </w:style>
  <w:style w:type="character" w:styleId="220">
    <w:name w:val="Placeholder Text"/>
    <w:basedOn w:val="136"/>
    <w:semiHidden/>
    <w:uiPriority w:val="99"/>
    <w:rPr>
      <w:color w:val="808080"/>
    </w:rPr>
  </w:style>
  <w:style w:type="paragraph" w:customStyle="1" w:styleId="221">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uiPriority w:val="99"/>
    <w:rPr>
      <w:rFonts w:cs="Arial"/>
      <w:kern w:val="2"/>
      <w:sz w:val="18"/>
      <w:szCs w:val="18"/>
    </w:rPr>
  </w:style>
  <w:style w:type="character" w:customStyle="1" w:styleId="223">
    <w:name w:val="Subtle Emphasis"/>
    <w:basedOn w:val="136"/>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uiPriority w:val="0"/>
    <w:rPr>
      <w:rFonts w:ascii="微软雅黑" w:hAnsi="微软雅黑" w:eastAsia="微软雅黑" w:cs="微软雅黑"/>
      <w:sz w:val="24"/>
      <w:szCs w:val="24"/>
    </w:rPr>
  </w:style>
  <w:style w:type="paragraph" w:customStyle="1" w:styleId="228">
    <w:name w:val="样式 实验正文 + 段后: 0.5 行"/>
    <w:basedOn w:val="226"/>
    <w:uiPriority w:val="0"/>
    <w:pPr>
      <w:spacing w:after="120"/>
    </w:pPr>
    <w:rPr>
      <w:rFonts w:cs="宋体"/>
      <w:szCs w:val="20"/>
    </w:rPr>
  </w:style>
  <w:style w:type="paragraph" w:customStyle="1" w:styleId="229">
    <w:name w:val="表格"/>
    <w:next w:val="1"/>
    <w:link w:val="230"/>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uiPriority w:val="0"/>
    <w:rPr>
      <w:rFonts w:ascii="微软雅黑" w:hAnsi="微软雅黑" w:eastAsia="微软雅黑" w:cs="微软雅黑"/>
      <w:snapToGrid w:val="0"/>
      <w:szCs w:val="21"/>
    </w:rPr>
  </w:style>
  <w:style w:type="character" w:customStyle="1" w:styleId="231">
    <w:name w:val="样式 蓝色"/>
    <w:basedOn w:val="136"/>
    <w:semiHidden/>
    <w:uiPriority w:val="0"/>
    <w:rPr>
      <w:color w:val="0000FF"/>
    </w:rPr>
  </w:style>
  <w:style w:type="character" w:customStyle="1" w:styleId="232">
    <w:name w:val="样式 倾斜 蓝色"/>
    <w:basedOn w:val="136"/>
    <w:semiHidden/>
    <w:uiPriority w:val="0"/>
    <w:rPr>
      <w:i/>
      <w:iCs/>
      <w:color w:val="0000FF"/>
    </w:rPr>
  </w:style>
  <w:style w:type="paragraph" w:customStyle="1" w:styleId="233">
    <w:name w:val="正文+Tab"/>
    <w:basedOn w:val="1"/>
    <w:uiPriority w:val="0"/>
    <w:pPr>
      <w:ind w:left="420"/>
    </w:pPr>
    <w:rPr>
      <w:rFonts w:cs="宋体"/>
    </w:rPr>
  </w:style>
  <w:style w:type="character" w:customStyle="1" w:styleId="234">
    <w:name w:val="表格1 字符"/>
    <w:basedOn w:val="205"/>
    <w:link w:val="178"/>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uiPriority w:val="0"/>
    <w:pPr>
      <w:ind w:left="2940"/>
    </w:pPr>
  </w:style>
  <w:style w:type="character" w:customStyle="1" w:styleId="237">
    <w:name w:val="样式 正文 +"/>
    <w:basedOn w:val="136"/>
    <w:uiPriority w:val="0"/>
    <w:rPr>
      <w:rFonts w:ascii="FrutigerNext LT Regular" w:hAnsi="FrutigerNext LT Regular" w:eastAsia="华文细黑"/>
      <w:kern w:val="0"/>
    </w:rPr>
  </w:style>
  <w:style w:type="paragraph" w:customStyle="1" w:styleId="238">
    <w:name w:val="TOC Heading"/>
    <w:basedOn w:val="3"/>
    <w:next w:val="1"/>
    <w:unhideWhenUsed/>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uiPriority w:val="0"/>
    <w:pPr>
      <w:ind w:left="270" w:leftChars="270"/>
    </w:pPr>
    <w:rPr>
      <w:rFonts w:cs="宋体"/>
      <w:bCs w:val="0"/>
      <w:sz w:val="24"/>
      <w:szCs w:val="20"/>
    </w:rPr>
  </w:style>
  <w:style w:type="table" w:customStyle="1" w:styleId="240">
    <w:name w:val="实验手册V3.0专用"/>
    <w:basedOn w:val="90"/>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uiPriority w:val="0"/>
    <w:pPr>
      <w:ind w:left="1281" w:leftChars="100" w:right="100" w:rightChars="100"/>
      <w:jc w:val="center"/>
    </w:pPr>
    <w:rPr>
      <w:rFonts w:cs="宋体"/>
    </w:rPr>
  </w:style>
  <w:style w:type="character" w:customStyle="1" w:styleId="242">
    <w:name w:val="标题 1 Char"/>
    <w:basedOn w:val="136"/>
    <w:link w:val="3"/>
    <w:uiPriority w:val="0"/>
    <w:rPr>
      <w:rFonts w:ascii="HuaweiSans-Regular" w:hAnsi="HuaweiSans-Regular" w:eastAsia="方正兰亭黑简体" w:cs="微软雅黑"/>
      <w:b/>
      <w:bCs/>
      <w:sz w:val="44"/>
      <w:szCs w:val="44"/>
    </w:rPr>
  </w:style>
  <w:style w:type="paragraph" w:customStyle="1" w:styleId="243">
    <w:name w:val="正文（首行不缩进）"/>
    <w:basedOn w:val="1"/>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uiPriority w:val="34"/>
    <w:rPr>
      <w:rFonts w:ascii="微软雅黑" w:hAnsi="微软雅黑" w:eastAsia="微软雅黑" w:cs="微软雅黑"/>
      <w:snapToGrid w:val="0"/>
      <w:sz w:val="22"/>
    </w:rPr>
  </w:style>
  <w:style w:type="paragraph" w:customStyle="1" w:styleId="246">
    <w:name w:val="前言正文-新"/>
    <w:basedOn w:val="1"/>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uiPriority w:val="0"/>
    <w:pPr>
      <w:framePr w:wrap="around"/>
      <w:spacing w:before="156" w:after="156"/>
      <w:jc w:val="center"/>
    </w:pPr>
    <w:rPr>
      <w:rFonts w:cs="宋体"/>
      <w:szCs w:val="20"/>
    </w:rPr>
  </w:style>
  <w:style w:type="character" w:customStyle="1" w:styleId="252">
    <w:name w:val="页脚 Char"/>
    <w:basedOn w:val="136"/>
    <w:link w:val="56"/>
    <w:uiPriority w:val="99"/>
    <w:rPr>
      <w:rFonts w:ascii="FrutigerNext LT Regular" w:hAnsi="FrutigerNext LT Regular" w:eastAsia="华文细黑"/>
      <w:b/>
      <w:bCs/>
      <w:kern w:val="2"/>
      <w:sz w:val="2"/>
      <w:szCs w:val="2"/>
    </w:rPr>
  </w:style>
  <w:style w:type="paragraph" w:customStyle="1" w:styleId="253">
    <w:name w:val="正文111"/>
    <w:basedOn w:val="1"/>
    <w:link w:val="254"/>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uiPriority w:val="0"/>
    <w:rPr>
      <w:rFonts w:eastAsia="FrutigerNext LT Regular"/>
    </w:rPr>
  </w:style>
  <w:style w:type="character" w:customStyle="1" w:styleId="257">
    <w:name w:val="1.正文 字符"/>
    <w:basedOn w:val="136"/>
    <w:link w:val="255"/>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uiPriority w:val="0"/>
    <w:rPr>
      <w:rFonts w:ascii="FrutigerNext LT Regular" w:hAnsi="FrutigerNext LT Regular" w:eastAsia="华文细黑" w:cs="Arial"/>
      <w:kern w:val="2"/>
      <w:sz w:val="21"/>
      <w:szCs w:val="21"/>
    </w:rPr>
  </w:style>
  <w:style w:type="character" w:customStyle="1" w:styleId="266">
    <w:name w:val="4.任务 字符"/>
    <w:basedOn w:val="265"/>
    <w:link w:val="262"/>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uiPriority w:val="0"/>
    <w:rPr>
      <w:rFonts w:ascii="Arial Unicode MS" w:hAnsi="Arial Unicode MS" w:eastAsia="黑体" w:cs="Book Antiqua"/>
      <w:kern w:val="2"/>
      <w:sz w:val="44"/>
      <w:szCs w:val="44"/>
    </w:rPr>
  </w:style>
  <w:style w:type="character" w:customStyle="1" w:styleId="272">
    <w:name w:val="6.前言 字符"/>
    <w:basedOn w:val="271"/>
    <w:link w:val="269"/>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uiPriority w:val="0"/>
    <w:rPr>
      <w:rFonts w:ascii="Arial Unicode MS" w:hAnsi="Arial Unicode MS" w:eastAsia="黑体" w:cs="Book Antiqua"/>
      <w:sz w:val="36"/>
      <w:szCs w:val="36"/>
      <w:lang w:eastAsia="en-US"/>
    </w:rPr>
  </w:style>
  <w:style w:type="character" w:customStyle="1" w:styleId="276">
    <w:name w:val="7.简介标题 字符"/>
    <w:basedOn w:val="275"/>
    <w:link w:val="270"/>
    <w:uiPriority w:val="0"/>
    <w:rPr>
      <w:rFonts w:ascii="微软雅黑" w:hAnsi="微软雅黑" w:eastAsia="微软雅黑" w:cs="微软雅黑"/>
      <w:bCs w:val="0"/>
      <w:sz w:val="36"/>
      <w:szCs w:val="36"/>
      <w:lang w:eastAsia="en-US"/>
    </w:rPr>
  </w:style>
  <w:style w:type="character" w:customStyle="1" w:styleId="277">
    <w:name w:val="标题 3 Char"/>
    <w:basedOn w:val="136"/>
    <w:link w:val="5"/>
    <w:uiPriority w:val="0"/>
    <w:rPr>
      <w:rFonts w:ascii="HuaweiSans-Regular" w:hAnsi="HuaweiSans-Regular" w:eastAsia="方正兰亭黑简体" w:cs="微软雅黑"/>
      <w:sz w:val="32"/>
      <w:szCs w:val="32"/>
    </w:rPr>
  </w:style>
  <w:style w:type="character" w:customStyle="1" w:styleId="278">
    <w:name w:val="Heading3 No Number 字符"/>
    <w:basedOn w:val="277"/>
    <w:link w:val="165"/>
    <w:uiPriority w:val="0"/>
    <w:rPr>
      <w:rFonts w:ascii="Arial Unicode MS" w:hAnsi="Arial Unicode MS" w:eastAsia="黑体" w:cs="Book Antiqua"/>
      <w:sz w:val="26"/>
      <w:szCs w:val="32"/>
    </w:rPr>
  </w:style>
  <w:style w:type="character" w:customStyle="1" w:styleId="279">
    <w:name w:val="8.前言标题 字符"/>
    <w:basedOn w:val="278"/>
    <w:link w:val="273"/>
    <w:uiPriority w:val="0"/>
    <w:rPr>
      <w:rFonts w:ascii="HuaweiSans-Regular" w:hAnsi="HuaweiSans-Regular" w:eastAsia="方正兰亭黑简体" w:cs="微软雅黑"/>
      <w:sz w:val="21"/>
      <w:szCs w:val="32"/>
    </w:rPr>
  </w:style>
  <w:style w:type="table" w:customStyle="1" w:styleId="280">
    <w:name w:val="表格样式"/>
    <w:basedOn w:val="90"/>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uiPriority w:val="0"/>
    <w:rPr>
      <w:rFonts w:ascii="HuaweiSans-Regular" w:hAnsi="HuaweiSans-Regular" w:eastAsia="方正兰亭黑简体" w:cs="微软雅黑"/>
      <w:b/>
      <w:spacing w:val="-4"/>
      <w:sz w:val="24"/>
      <w:szCs w:val="24"/>
    </w:rPr>
  </w:style>
  <w:style w:type="paragraph" w:styleId="287">
    <w:name w:val="No Spacing"/>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0" Type="http://schemas.openxmlformats.org/officeDocument/2006/relationships/fontTable" Target="fontTable.xml"/><Relationship Id="rId5" Type="http://schemas.openxmlformats.org/officeDocument/2006/relationships/header" Target="header1.xml"/><Relationship Id="rId49" Type="http://schemas.microsoft.com/office/2006/relationships/keyMapCustomizations" Target="customizations.xml"/><Relationship Id="rId48" Type="http://schemas.openxmlformats.org/officeDocument/2006/relationships/customXml" Target="../customXml/item5.xml"/><Relationship Id="rId47" Type="http://schemas.openxmlformats.org/officeDocument/2006/relationships/customXml" Target="../customXml/item4.xml"/><Relationship Id="rId46" Type="http://schemas.openxmlformats.org/officeDocument/2006/relationships/customXml" Target="../customXml/item3.xml"/><Relationship Id="rId45" Type="http://schemas.openxmlformats.org/officeDocument/2006/relationships/customXml" Target="../customXml/item2.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D7D905-E2AE-4379-91E5-B62BCFCA4D08}">
  <ds:schemaRefs/>
</ds:datastoreItem>
</file>

<file path=customXml/itemProps3.xml><?xml version="1.0" encoding="utf-8"?>
<ds:datastoreItem xmlns:ds="http://schemas.openxmlformats.org/officeDocument/2006/customXml" ds:itemID="{BC21252C-4A9D-4501-ACF4-B5A790D1D626}">
  <ds:schemaRefs/>
</ds:datastoreItem>
</file>

<file path=customXml/itemProps4.xml><?xml version="1.0" encoding="utf-8"?>
<ds:datastoreItem xmlns:ds="http://schemas.openxmlformats.org/officeDocument/2006/customXml" ds:itemID="{EEA82ABF-3C64-4AD6-A3F8-BF7B6BBD7965}">
  <ds:schemaRefs/>
</ds:datastoreItem>
</file>

<file path=customXml/itemProps5.xml><?xml version="1.0" encoding="utf-8"?>
<ds:datastoreItem xmlns:ds="http://schemas.openxmlformats.org/officeDocument/2006/customXml" ds:itemID="{0FCD57C0-E95C-4E67-BD02-FC50ABA9F625}">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0</TotalTime>
  <ScaleCrop>false</ScaleCrop>
  <LinksUpToDate>false</LinksUpToDate>
  <CharactersWithSpaces>5088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天真遇到现实</cp:lastModifiedBy>
  <cp:lastPrinted>2016-11-21T02:33:00Z</cp:lastPrinted>
  <dcterms:modified xsi:type="dcterms:W3CDTF">2021-11-14T11:53:50Z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(3)iOfor7/v/38L9DkTo4IccQwspBV7RLAihzi2PMiQSjXkrb/LZ1gvhYy3Q0fMu3KjG9I7FQir
FUQ0RJoVETT6+YWBGOyonoQBt04NA1wjYZW3jRbqrm/9leZ+9zhmGuQuw5C/3pcP8DHNHdeK
c+gnG0O8c4KiLKqXXKu2rTuULSwwPHHKIlULwQv/A6Hs/ENKXL+x014dnzqGfde9q7A9HHns
hObB3NgRjk5ht5bI1L</vt:lpwstr>
  </property>
  <property fmtid="{D5CDD505-2E9C-101B-9397-08002B2CF9AE}" pid="15" name="_2015_ms_pID_7253431">
    <vt:lpwstr>56w0sG4FnQexyCerO+cGHE8R+AQTXruya0zonl18k26aqMSUmxu3os
1n9aJyMQYK0hwfMKiPjpHO+JTJo/KooVQM0/kMuYwg2dXOfBNITKdI+buUOKJWMFqLJ81hEP
EueokyKItVgFj5H/+Auxx6Jb0OCOACn7DA24jqgelbjqemDLTmHIsMzbZKH5zPt1i00Rismn
LFw0NI9nf0mjRMcxnjha0l0AA7CqJFyDZoSa</vt:lpwstr>
  </property>
  <property fmtid="{D5CDD505-2E9C-101B-9397-08002B2CF9AE}" pid="16" name="ContentTypeId">
    <vt:lpwstr>0x010100CC226774B8D87F4D92D9D1F6859ED44E</vt:lpwstr>
  </property>
  <property fmtid="{D5CDD505-2E9C-101B-9397-08002B2CF9AE}" pid="17" name="_2015_ms_pID_7253432">
    <vt:lpwstr>gI5NIZuO2f9SUfO5p5+Azn4=</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2052-11.1.0.11045</vt:lpwstr>
  </property>
  <property fmtid="{D5CDD505-2E9C-101B-9397-08002B2CF9AE}" pid="23" name="ICV">
    <vt:lpwstr>76674F6B798D4E4DAECC47BA44447ED9</vt:lpwstr>
  </property>
</Properties>
</file>