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8860" cy="534035"/>
            <wp:effectExtent l="0" t="0" r="1524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8860" cy="534035"/>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ascii="Huawei Sans" w:hAnsi="Huawei Sans" w:cs="Huawei Sans"/>
        </w:rPr>
      </w:pPr>
      <w:r>
        <w:drawing>
          <wp:inline distT="0" distB="0" distL="114300" distR="114300">
            <wp:extent cx="6120130" cy="798195"/>
            <wp:effectExtent l="0" t="0" r="1397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20130" cy="798195"/>
                    </a:xfrm>
                    <a:prstGeom prst="rect">
                      <a:avLst/>
                    </a:prstGeom>
                    <a:noFill/>
                    <a:ln>
                      <a:noFill/>
                    </a:ln>
                  </pic:spPr>
                </pic:pic>
              </a:graphicData>
            </a:graphic>
          </wp:inline>
        </w:drawing>
      </w:r>
      <w:r>
        <w:rPr>
          <w:rFonts w:hint="eastAsia"/>
        </w:rPr>
        <w:t>实验思考题：</w:t>
      </w:r>
      <w:r>
        <w:rPr>
          <w:rFonts w:hint="eastAsia" w:ascii="Huawei Sans" w:hAnsi="Huawei Sans" w:cs="Huawei Sans"/>
        </w:rPr>
        <w:t>为什么需要通过源码编译，安装数据库？</w:t>
      </w:r>
    </w:p>
    <w:p>
      <w:pPr>
        <w:pStyle w:val="255"/>
        <w:ind w:firstLine="418" w:firstLineChars="0"/>
        <w:rPr>
          <w:rFonts w:hint="eastAsia" w:ascii="Huawei Sans" w:hAnsi="Huawei Sans" w:cs="Huawei Sans"/>
        </w:rPr>
      </w:pPr>
      <w:r>
        <w:rPr>
          <w:rFonts w:hint="eastAsia" w:ascii="Huawei Sans" w:hAnsi="Huawei Sans" w:cs="Huawei Sans"/>
        </w:rPr>
        <w:t>1</w:t>
      </w:r>
      <w:r>
        <w:rPr>
          <w:rFonts w:hint="eastAsia" w:ascii="Huawei Sans" w:hAnsi="Huawei Sans" w:cs="Huawei Sans"/>
          <w:lang w:eastAsia="zh-CN"/>
        </w:rPr>
        <w:t>.</w:t>
      </w:r>
      <w:r>
        <w:rPr>
          <w:rFonts w:hint="eastAsia" w:ascii="Huawei Sans" w:hAnsi="Huawei Sans" w:cs="Huawei Sans"/>
        </w:rPr>
        <w:t>满足不同的运行平台，Linux版本众多，但是每个版本采用的软件或者内核版本都不一样，而二进制包不一定能够</w:t>
      </w:r>
      <w:r>
        <w:rPr>
          <w:rFonts w:hint="eastAsia" w:ascii="Huawei Sans" w:hAnsi="Huawei Sans" w:cs="Huawei Sans"/>
          <w:lang w:val="en-US" w:eastAsia="zh-CN"/>
        </w:rPr>
        <w:t>在所有环境下都</w:t>
      </w:r>
      <w:r>
        <w:rPr>
          <w:rFonts w:hint="eastAsia" w:ascii="Huawei Sans" w:hAnsi="Huawei Sans" w:cs="Huawei Sans"/>
        </w:rPr>
        <w:t>正常运行，所以大部分软件直接提供源码！</w:t>
      </w:r>
    </w:p>
    <w:p>
      <w:pPr>
        <w:pStyle w:val="255"/>
        <w:rPr>
          <w:rFonts w:hint="eastAsia" w:ascii="Huawei Sans" w:hAnsi="Huawei Sans" w:eastAsia="方正兰亭黑简体" w:cs="Huawei Sans"/>
          <w:lang w:eastAsia="zh-CN"/>
        </w:rPr>
      </w:pPr>
      <w:r>
        <w:rPr>
          <w:rFonts w:hint="eastAsia" w:ascii="Huawei Sans" w:hAnsi="Huawei Sans" w:cs="Huawei Sans"/>
        </w:rPr>
        <w:t xml:space="preserve">    </w:t>
      </w:r>
      <w:r>
        <w:rPr>
          <w:rFonts w:hint="eastAsia" w:ascii="Huawei Sans" w:hAnsi="Huawei Sans" w:cs="Huawei Sans"/>
          <w:lang w:val="en-US" w:eastAsia="zh-CN"/>
        </w:rPr>
        <w:t>2.</w:t>
      </w:r>
      <w:r>
        <w:rPr>
          <w:rFonts w:hint="eastAsia" w:ascii="Huawei Sans" w:hAnsi="Huawei Sans" w:cs="Huawei Sans"/>
        </w:rPr>
        <w:t>方便运维、开发人员维护，源码是可以打包二进制的，但是对于这个软件的打包都会有一份代价不小的额外工作，包括维护，所以如果是源码的话，软件产商会直接维护，但是如果是二进制的话，一般都是Linux发行商提供</w:t>
      </w:r>
      <w:r>
        <w:rPr>
          <w:rFonts w:hint="eastAsia" w:ascii="Huawei Sans" w:hAnsi="Huawei Sans" w:cs="Huawei Sans"/>
          <w:lang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pPr>
      <w:r>
        <w:drawing>
          <wp:inline distT="0" distB="0" distL="114300" distR="114300">
            <wp:extent cx="2676525" cy="800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76525" cy="800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4415" cy="894080"/>
            <wp:effectExtent l="0" t="0" r="63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14415" cy="8940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20130" cy="873125"/>
            <wp:effectExtent l="0" t="0" r="1397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20130" cy="8731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3780" cy="945515"/>
            <wp:effectExtent l="0" t="0" r="127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3780" cy="94551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5050" cy="896620"/>
            <wp:effectExtent l="0" t="0" r="0" b="177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5050" cy="8966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352925" cy="103822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4352925" cy="10382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4724400" cy="1000125"/>
            <wp:effectExtent l="0" t="0" r="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4724400" cy="10001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781550" cy="43815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781550" cy="4381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4933950" cy="4191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4933950" cy="419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362200" cy="300037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362200" cy="300037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085975" cy="809625"/>
            <wp:effectExtent l="0" t="0" r="9525"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085975" cy="809625"/>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1933575" cy="101917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1933575" cy="10191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047875" cy="2676525"/>
            <wp:effectExtent l="0" t="0" r="952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2047875" cy="26765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085975" cy="2743200"/>
            <wp:effectExtent l="0" t="0" r="952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2085975" cy="2743200"/>
                    </a:xfrm>
                    <a:prstGeom prst="rect">
                      <a:avLst/>
                    </a:prstGeom>
                    <a:noFill/>
                    <a:ln>
                      <a:noFill/>
                    </a:ln>
                  </pic:spPr>
                </pic:pic>
              </a:graphicData>
            </a:graphic>
          </wp:inline>
        </w:drawing>
      </w:r>
    </w:p>
    <w:p>
      <w:pPr>
        <w:pStyle w:val="255"/>
      </w:pPr>
      <w:r>
        <w:drawing>
          <wp:inline distT="0" distB="0" distL="114300" distR="114300">
            <wp:extent cx="2076450" cy="291465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2076450" cy="291465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sz w:val="21"/>
          <w:szCs w:val="21"/>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shd w:val="clear" w:color="auto" w:fill="auto"/>
        </w:rPr>
        <w:t>行存储通常将一行数据完全读出，如果只需要其中几列数据的情况，就会存在冗余列</w:t>
      </w:r>
      <w:r>
        <w:rPr>
          <w:rFonts w:hint="eastAsia" w:ascii="方正兰亭黑简体" w:hAnsi="方正兰亭黑简体" w:cs="方正兰亭黑简体"/>
          <w:i w:val="0"/>
          <w:iCs w:val="0"/>
          <w:caps w:val="0"/>
          <w:color w:val="000000"/>
          <w:spacing w:val="0"/>
          <w:sz w:val="21"/>
          <w:szCs w:val="21"/>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auto"/>
          <w:spacing w:val="0"/>
          <w:sz w:val="21"/>
          <w:szCs w:val="21"/>
          <w:shd w:val="clear" w:color="auto" w:fill="auto"/>
        </w:rPr>
      </w:pPr>
      <w:r>
        <w:rPr>
          <w:rFonts w:hint="eastAsia" w:ascii="方正兰亭黑简体" w:hAnsi="方正兰亭黑简体" w:eastAsia="方正兰亭黑简体" w:cs="方正兰亭黑简体"/>
          <w:i w:val="0"/>
          <w:iCs w:val="0"/>
          <w:caps w:val="0"/>
          <w:color w:val="auto"/>
          <w:spacing w:val="0"/>
          <w:sz w:val="21"/>
          <w:szCs w:val="21"/>
          <w:shd w:val="clear" w:color="auto" w:fill="auto"/>
        </w:rPr>
        <w:t>列存储每次读取的数据是集合的一段或者全部，不存在冗余性问题。</w:t>
      </w:r>
    </w:p>
    <w:p>
      <w:pPr>
        <w:pStyle w:val="255"/>
        <w:keepNext w:val="0"/>
        <w:keepLines w:val="0"/>
        <w:pageBreakBefore w:val="0"/>
        <w:widowControl/>
        <w:kinsoku/>
        <w:wordWrap/>
        <w:overflowPunct/>
        <w:autoSpaceDE/>
        <w:autoSpaceDN/>
        <w:bidi w:val="0"/>
        <w:snapToGrid w:val="0"/>
        <w:spacing w:line="240" w:lineRule="auto"/>
        <w:textAlignment w:val="auto"/>
        <w:rPr>
          <w:rFonts w:hint="default" w:ascii="方正兰亭黑简体" w:hAnsi="方正兰亭黑简体" w:eastAsia="方正兰亭黑简体" w:cs="方正兰亭黑简体"/>
          <w:i w:val="0"/>
          <w:iCs w:val="0"/>
          <w:caps w:val="0"/>
          <w:color w:val="auto"/>
          <w:spacing w:val="0"/>
          <w:sz w:val="21"/>
          <w:szCs w:val="21"/>
          <w:shd w:val="clear" w:color="auto" w:fill="auto"/>
          <w:lang w:val="en-US" w:eastAsia="zh-CN"/>
        </w:rPr>
      </w:pPr>
      <w:r>
        <w:rPr>
          <w:rFonts w:hint="eastAsia" w:ascii="方正兰亭黑简体" w:hAnsi="方正兰亭黑简体" w:cs="方正兰亭黑简体"/>
          <w:i w:val="0"/>
          <w:iCs w:val="0"/>
          <w:caps w:val="0"/>
          <w:color w:val="auto"/>
          <w:spacing w:val="0"/>
          <w:sz w:val="21"/>
          <w:szCs w:val="21"/>
          <w:shd w:val="clear" w:color="auto" w:fill="auto"/>
          <w:lang w:val="en-US" w:eastAsia="zh-CN"/>
        </w:rPr>
        <w:t>行存表使用场景</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000000"/>
          <w:spacing w:val="0"/>
          <w:sz w:val="21"/>
          <w:szCs w:val="21"/>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shd w:val="clear" w:color="auto" w:fill="auto"/>
        </w:rPr>
        <w:t>适合随机的增删改查操作;需要在行中选取所有属性的查询操作</w:t>
      </w:r>
      <w:r>
        <w:rPr>
          <w:rFonts w:hint="eastAsia" w:ascii="方正兰亭黑简体" w:hAnsi="方正兰亭黑简体" w:cs="方正兰亭黑简体"/>
          <w:i w:val="0"/>
          <w:iCs w:val="0"/>
          <w:caps w:val="0"/>
          <w:color w:val="000000"/>
          <w:spacing w:val="0"/>
          <w:sz w:val="21"/>
          <w:szCs w:val="21"/>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000000"/>
          <w:spacing w:val="0"/>
          <w:sz w:val="21"/>
          <w:szCs w:val="21"/>
          <w:shd w:val="clear" w:color="auto" w:fill="auto"/>
          <w:lang w:eastAsia="zh-CN"/>
        </w:rPr>
      </w:pPr>
      <w:r>
        <w:rPr>
          <w:rFonts w:hint="eastAsia" w:ascii="方正兰亭黑简体" w:hAnsi="方正兰亭黑简体" w:eastAsia="方正兰亭黑简体" w:cs="方正兰亭黑简体"/>
          <w:i w:val="0"/>
          <w:iCs w:val="0"/>
          <w:caps w:val="0"/>
          <w:color w:val="000000"/>
          <w:spacing w:val="0"/>
          <w:sz w:val="21"/>
          <w:szCs w:val="21"/>
          <w:shd w:val="clear" w:color="auto" w:fill="auto"/>
        </w:rPr>
        <w:t>需要频繁插入或更新的操作，其操作与索引和行的大小更为相关</w:t>
      </w:r>
      <w:r>
        <w:rPr>
          <w:rFonts w:hint="eastAsia" w:ascii="方正兰亭黑简体" w:hAnsi="方正兰亭黑简体" w:cs="方正兰亭黑简体"/>
          <w:i w:val="0"/>
          <w:iCs w:val="0"/>
          <w:caps w:val="0"/>
          <w:color w:val="000000"/>
          <w:spacing w:val="0"/>
          <w:sz w:val="21"/>
          <w:szCs w:val="21"/>
          <w:shd w:val="clear" w:color="auto" w:fill="auto"/>
          <w:lang w:eastAsia="zh-CN"/>
        </w:rPr>
        <w:t>。</w:t>
      </w:r>
    </w:p>
    <w:p>
      <w:pPr>
        <w:pStyle w:val="255"/>
        <w:keepNext w:val="0"/>
        <w:keepLines w:val="0"/>
        <w:pageBreakBefore w:val="0"/>
        <w:widowControl/>
        <w:kinsoku/>
        <w:wordWrap/>
        <w:overflowPunct/>
        <w:autoSpaceDE/>
        <w:autoSpaceDN/>
        <w:bidi w:val="0"/>
        <w:snapToGrid w:val="0"/>
        <w:spacing w:line="240" w:lineRule="auto"/>
        <w:textAlignment w:val="auto"/>
        <w:rPr>
          <w:rFonts w:hint="default" w:ascii="方正兰亭黑简体" w:hAnsi="方正兰亭黑简体" w:cs="方正兰亭黑简体"/>
          <w:i w:val="0"/>
          <w:iCs w:val="0"/>
          <w:caps w:val="0"/>
          <w:color w:val="000000"/>
          <w:spacing w:val="0"/>
          <w:sz w:val="21"/>
          <w:szCs w:val="21"/>
          <w:shd w:val="clear" w:color="auto" w:fill="auto"/>
          <w:lang w:val="en-US" w:eastAsia="zh-CN"/>
        </w:rPr>
      </w:pPr>
      <w:r>
        <w:rPr>
          <w:rFonts w:hint="eastAsia" w:ascii="方正兰亭黑简体" w:hAnsi="方正兰亭黑简体" w:cs="方正兰亭黑简体"/>
          <w:i w:val="0"/>
          <w:iCs w:val="0"/>
          <w:caps w:val="0"/>
          <w:color w:val="000000"/>
          <w:spacing w:val="0"/>
          <w:sz w:val="21"/>
          <w:szCs w:val="21"/>
          <w:shd w:val="clear" w:color="auto" w:fill="auto"/>
          <w:lang w:val="en-US" w:eastAsia="zh-CN"/>
        </w:rPr>
        <w:t>列表使用场景</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eastAsia="方正兰亭黑简体" w:cs="方正兰亭黑简体"/>
          <w:i w:val="0"/>
          <w:iCs w:val="0"/>
          <w:caps w:val="0"/>
          <w:color w:val="121212"/>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121212"/>
          <w:spacing w:val="0"/>
          <w:sz w:val="21"/>
          <w:szCs w:val="21"/>
          <w:shd w:val="clear" w:fill="FFFFFF"/>
        </w:rPr>
        <w:t>当查询语句只涉及部分列时，只需要扫描相关的列</w:t>
      </w:r>
      <w:r>
        <w:rPr>
          <w:rFonts w:hint="eastAsia" w:ascii="方正兰亭黑简体" w:hAnsi="方正兰亭黑简体" w:cs="方正兰亭黑简体"/>
          <w:i w:val="0"/>
          <w:iCs w:val="0"/>
          <w:caps w:val="0"/>
          <w:color w:val="121212"/>
          <w:spacing w:val="0"/>
          <w:sz w:val="21"/>
          <w:szCs w:val="21"/>
          <w:shd w:val="clear" w:fill="FFFFFF"/>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121212"/>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121212"/>
          <w:spacing w:val="0"/>
          <w:sz w:val="21"/>
          <w:szCs w:val="21"/>
          <w:shd w:val="clear" w:fill="FFFFFF"/>
        </w:rPr>
        <w:t>每一列的数据都是相同类型的，彼此间相关性更大，对列数据压缩的效率较高</w:t>
      </w:r>
      <w:r>
        <w:rPr>
          <w:rFonts w:hint="eastAsia" w:ascii="方正兰亭黑简体" w:hAnsi="方正兰亭黑简体" w:cs="方正兰亭黑简体"/>
          <w:i w:val="0"/>
          <w:iCs w:val="0"/>
          <w:caps w:val="0"/>
          <w:color w:val="121212"/>
          <w:spacing w:val="0"/>
          <w:sz w:val="21"/>
          <w:szCs w:val="21"/>
          <w:shd w:val="clear" w:fill="FFFFFF"/>
          <w:lang w:eastAsia="zh-CN"/>
        </w:rPr>
        <w:t>。</w:t>
      </w:r>
    </w:p>
    <w:p>
      <w:pPr>
        <w:pStyle w:val="255"/>
        <w:keepNext w:val="0"/>
        <w:keepLines w:val="0"/>
        <w:pageBreakBefore w:val="0"/>
        <w:widowControl/>
        <w:kinsoku/>
        <w:wordWrap/>
        <w:overflowPunct/>
        <w:autoSpaceDE/>
        <w:autoSpaceDN/>
        <w:bidi w:val="0"/>
        <w:snapToGrid w:val="0"/>
        <w:spacing w:line="240" w:lineRule="auto"/>
        <w:ind w:firstLine="418" w:firstLineChars="0"/>
        <w:textAlignment w:val="auto"/>
        <w:rPr>
          <w:rFonts w:hint="eastAsia" w:ascii="方正兰亭黑简体" w:hAnsi="方正兰亭黑简体" w:cs="方正兰亭黑简体"/>
          <w:i w:val="0"/>
          <w:iCs w:val="0"/>
          <w:caps w:val="0"/>
          <w:color w:val="121212"/>
          <w:spacing w:val="0"/>
          <w:sz w:val="21"/>
          <w:szCs w:val="21"/>
          <w:shd w:val="clear" w:fill="FFFFFF"/>
          <w:lang w:eastAsia="zh-CN"/>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Sans-Regular" w:hAnsi="HuaweiSans-Regular" w:eastAsia="方正兰亭黑简体"/>
          <w:sz w:val="21"/>
        </w:rPr>
      </w:pPr>
      <w:r>
        <w:rPr>
          <w:rFonts w:ascii="Helvetica" w:hAnsi="Helvetica" w:eastAsia="Helvetica" w:cs="Helvetica"/>
          <w:i w:val="0"/>
          <w:iCs w:val="0"/>
          <w:caps w:val="0"/>
          <w:color w:val="252B3A"/>
          <w:spacing w:val="0"/>
          <w:sz w:val="21"/>
          <w:szCs w:val="21"/>
          <w:shd w:val="clear" w:fill="FFFFFF"/>
        </w:rPr>
        <w:t>增量物化视图顾名思义就是可以对物化视图增量刷新，需要用户手动执行语句完成对物化视图在一段时间内的增量数据进行刷新。</w:t>
      </w:r>
    </w:p>
    <w:p>
      <w:pPr>
        <w:pStyle w:val="3"/>
        <w:numPr>
          <w:ilvl w:val="0"/>
          <w:numId w:val="0"/>
        </w:numPr>
      </w:pPr>
    </w:p>
    <w:p>
      <w:pPr>
        <w:pStyle w:val="3"/>
        <w:numPr>
          <w:ilvl w:val="0"/>
          <w:numId w:val="0"/>
        </w:numPr>
      </w:pP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rPr>
      </w:pPr>
      <w:r>
        <w:drawing>
          <wp:inline distT="0" distB="0" distL="114300" distR="114300">
            <wp:extent cx="5534025" cy="1552575"/>
            <wp:effectExtent l="0" t="0" r="9525"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5534025" cy="1552575"/>
                    </a:xfrm>
                    <a:prstGeom prst="rect">
                      <a:avLst/>
                    </a:prstGeom>
                    <a:noFill/>
                    <a:ln>
                      <a:noFill/>
                    </a:ln>
                  </pic:spPr>
                </pic:pic>
              </a:graphicData>
            </a:graphic>
          </wp:inline>
        </w:drawing>
      </w: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8860" cy="1604010"/>
            <wp:effectExtent l="0" t="0" r="1524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6"/>
                    <a:stretch>
                      <a:fillRect/>
                    </a:stretch>
                  </pic:blipFill>
                  <pic:spPr>
                    <a:xfrm>
                      <a:off x="0" y="0"/>
                      <a:ext cx="6118860" cy="160401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8860" cy="1292860"/>
            <wp:effectExtent l="0" t="0" r="15240" b="254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7"/>
                    <a:stretch>
                      <a:fillRect/>
                    </a:stretch>
                  </pic:blipFill>
                  <pic:spPr>
                    <a:xfrm>
                      <a:off x="0" y="0"/>
                      <a:ext cx="6118860" cy="1292860"/>
                    </a:xfrm>
                    <a:prstGeom prst="rect">
                      <a:avLst/>
                    </a:prstGeom>
                    <a:noFill/>
                    <a:ln>
                      <a:noFill/>
                    </a:ln>
                  </pic:spPr>
                </pic:pic>
              </a:graphicData>
            </a:graphic>
          </wp:inline>
        </w:drawing>
      </w: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20130" cy="1770380"/>
            <wp:effectExtent l="0" t="0" r="13970" b="127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8"/>
                    <a:stretch>
                      <a:fillRect/>
                    </a:stretch>
                  </pic:blipFill>
                  <pic:spPr>
                    <a:xfrm>
                      <a:off x="0" y="0"/>
                      <a:ext cx="6120130" cy="1770380"/>
                    </a:xfrm>
                    <a:prstGeom prst="rect">
                      <a:avLst/>
                    </a:prstGeom>
                    <a:noFill/>
                    <a:ln>
                      <a:noFill/>
                    </a:ln>
                  </pic:spPr>
                </pic:pic>
              </a:graphicData>
            </a:graphic>
          </wp:inline>
        </w:drawing>
      </w: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162300" cy="942975"/>
            <wp:effectExtent l="0" t="0" r="0" b="952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9"/>
                    <a:stretch>
                      <a:fillRect/>
                    </a:stretch>
                  </pic:blipFill>
                  <pic:spPr>
                    <a:xfrm>
                      <a:off x="0" y="0"/>
                      <a:ext cx="3162300" cy="9429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6113145" cy="849630"/>
            <wp:effectExtent l="0" t="0" r="1905"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30"/>
                    <a:stretch>
                      <a:fillRect/>
                    </a:stretch>
                  </pic:blipFill>
                  <pic:spPr>
                    <a:xfrm>
                      <a:off x="0" y="0"/>
                      <a:ext cx="6113145" cy="849630"/>
                    </a:xfrm>
                    <a:prstGeom prst="rect">
                      <a:avLst/>
                    </a:prstGeom>
                    <a:noFill/>
                    <a:ln>
                      <a:noFill/>
                    </a:ln>
                  </pic:spPr>
                </pic:pic>
              </a:graphicData>
            </a:graphic>
          </wp:inline>
        </w:drawing>
      </w: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3514725" cy="828675"/>
            <wp:effectExtent l="0" t="0" r="9525" b="952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1"/>
                    <a:stretch>
                      <a:fillRect/>
                    </a:stretch>
                  </pic:blipFill>
                  <pic:spPr>
                    <a:xfrm>
                      <a:off x="0" y="0"/>
                      <a:ext cx="3514725" cy="828675"/>
                    </a:xfrm>
                    <a:prstGeom prst="rect">
                      <a:avLst/>
                    </a:prstGeom>
                    <a:noFill/>
                    <a:ln>
                      <a:noFill/>
                    </a:ln>
                  </pic:spPr>
                </pic:pic>
              </a:graphicData>
            </a:graphic>
          </wp:inline>
        </w:drawing>
      </w:r>
    </w:p>
    <w:p>
      <w:pPr>
        <w:pStyle w:val="255"/>
      </w:pPr>
      <w:r>
        <w:drawing>
          <wp:inline distT="0" distB="0" distL="114300" distR="114300">
            <wp:extent cx="3676650" cy="771525"/>
            <wp:effectExtent l="0" t="0" r="0" b="952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2"/>
                    <a:stretch>
                      <a:fillRect/>
                    </a:stretch>
                  </pic:blipFill>
                  <pic:spPr>
                    <a:xfrm>
                      <a:off x="0" y="0"/>
                      <a:ext cx="3676650" cy="77152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4415" cy="2108835"/>
            <wp:effectExtent l="0" t="0" r="635" b="571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3"/>
                    <a:stretch>
                      <a:fillRect/>
                    </a:stretch>
                  </pic:blipFill>
                  <pic:spPr>
                    <a:xfrm>
                      <a:off x="0" y="0"/>
                      <a:ext cx="6114415" cy="210883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238500" cy="990600"/>
            <wp:effectExtent l="0" t="0" r="0"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4"/>
                    <a:stretch>
                      <a:fillRect/>
                    </a:stretch>
                  </pic:blipFill>
                  <pic:spPr>
                    <a:xfrm>
                      <a:off x="0" y="0"/>
                      <a:ext cx="3238500" cy="99060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pPr>
      <w:r>
        <w:drawing>
          <wp:inline distT="0" distB="0" distL="114300" distR="114300">
            <wp:extent cx="3086100" cy="733425"/>
            <wp:effectExtent l="0" t="0" r="0" b="952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5"/>
                    <a:stretch>
                      <a:fillRect/>
                    </a:stretch>
                  </pic:blipFill>
                  <pic:spPr>
                    <a:xfrm>
                      <a:off x="0" y="0"/>
                      <a:ext cx="3086100" cy="733425"/>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076575" cy="571500"/>
            <wp:effectExtent l="0" t="0" r="9525"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6"/>
                    <a:stretch>
                      <a:fillRect/>
                    </a:stretch>
                  </pic:blipFill>
                  <pic:spPr>
                    <a:xfrm>
                      <a:off x="0" y="0"/>
                      <a:ext cx="3076575" cy="571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5991225" cy="1600200"/>
            <wp:effectExtent l="0" t="0" r="9525"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7"/>
                    <a:stretch>
                      <a:fillRect/>
                    </a:stretch>
                  </pic:blipFill>
                  <pic:spPr>
                    <a:xfrm>
                      <a:off x="0" y="0"/>
                      <a:ext cx="5991225" cy="1600200"/>
                    </a:xfrm>
                    <a:prstGeom prst="rect">
                      <a:avLst/>
                    </a:prstGeom>
                    <a:noFill/>
                    <a:ln>
                      <a:noFill/>
                    </a:ln>
                  </pic:spPr>
                </pic:pic>
              </a:graphicData>
            </a:graphic>
          </wp:inline>
        </w:drawing>
      </w: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5457825" cy="1571625"/>
            <wp:effectExtent l="0" t="0" r="9525" b="9525"/>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38"/>
                    <a:stretch>
                      <a:fillRect/>
                    </a:stretch>
                  </pic:blipFill>
                  <pic:spPr>
                    <a:xfrm>
                      <a:off x="0" y="0"/>
                      <a:ext cx="5457825" cy="1571625"/>
                    </a:xfrm>
                    <a:prstGeom prst="rect">
                      <a:avLst/>
                    </a:prstGeom>
                    <a:noFill/>
                    <a:ln>
                      <a:noFill/>
                    </a:ln>
                  </pic:spPr>
                </pic:pic>
              </a:graphicData>
            </a:graphic>
          </wp:inline>
        </w:drawing>
      </w:r>
      <w:bookmarkStart w:id="0" w:name="_GoBack"/>
      <w:bookmarkEnd w:id="0"/>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pPr>
      <w:r>
        <w:rPr>
          <w:rStyle w:val="137"/>
          <w:rFonts w:hint="default" w:ascii="Huawei Sans" w:hAnsi="Huawei Sans" w:eastAsia="方正兰亭黑简体" w:cs="Huawei Sans"/>
          <w:b w:val="0"/>
          <w:bCs w:val="0"/>
          <w:i w:val="0"/>
          <w:iCs w:val="0"/>
          <w:caps w:val="0"/>
          <w:color w:val="auto"/>
          <w:spacing w:val="0"/>
          <w:sz w:val="24"/>
          <w:szCs w:val="24"/>
          <w:shd w:val="clear" w:fill="FFFFFF"/>
        </w:rPr>
        <w:t>d</w:t>
      </w:r>
      <w:r>
        <w:rPr>
          <w:rStyle w:val="137"/>
          <w:rFonts w:hint="default" w:ascii="Huawei Sans" w:hAnsi="Huawei Sans" w:eastAsia="方正兰亭黑简体" w:cs="Huawei Sans"/>
          <w:b w:val="0"/>
          <w:bCs w:val="0"/>
          <w:i w:val="0"/>
          <w:iCs w:val="0"/>
          <w:caps w:val="0"/>
          <w:color w:val="auto"/>
          <w:spacing w:val="0"/>
          <w:sz w:val="21"/>
          <w:szCs w:val="21"/>
          <w:shd w:val="clear" w:fill="FFFFFF"/>
        </w:rPr>
        <w:t>efault_statistics_target</w:t>
      </w:r>
      <w:r>
        <w:rPr>
          <w:rStyle w:val="137"/>
          <w:rFonts w:hint="default" w:ascii="Huawei Sans" w:hAnsi="Huawei Sans" w:eastAsia="方正兰亭黑简体" w:cs="Huawei Sans"/>
          <w:b w:val="0"/>
          <w:bCs w:val="0"/>
          <w:i w:val="0"/>
          <w:iCs w:val="0"/>
          <w:caps w:val="0"/>
          <w:color w:val="auto"/>
          <w:spacing w:val="0"/>
          <w:sz w:val="21"/>
          <w:szCs w:val="21"/>
          <w:shd w:val="clear" w:fill="FFFFFF"/>
          <w:lang w:val="en-US" w:eastAsia="zh-CN"/>
        </w:rPr>
        <w:t xml:space="preserve"> ,</w:t>
      </w:r>
      <w:r>
        <w:rPr>
          <w:rFonts w:hint="default" w:ascii="Huawei Sans" w:hAnsi="Huawei Sans" w:eastAsia="方正兰亭黑简体" w:cs="Huawei Sans"/>
          <w:b w:val="0"/>
          <w:bCs w:val="0"/>
          <w:i w:val="0"/>
          <w:iCs w:val="0"/>
          <w:caps w:val="0"/>
          <w:color w:val="auto"/>
          <w:spacing w:val="0"/>
          <w:sz w:val="21"/>
          <w:szCs w:val="21"/>
          <w:shd w:val="clear" w:fill="FFFFFF"/>
        </w:rPr>
        <w:t>effective_cache_size</w:t>
      </w:r>
      <w:r>
        <w:rPr>
          <w:rFonts w:hint="default" w:ascii="Huawei Sans" w:hAnsi="Huawei Sans" w:eastAsia="方正兰亭黑简体" w:cs="Huawei Sans"/>
          <w:b w:val="0"/>
          <w:bCs w:val="0"/>
          <w:i w:val="0"/>
          <w:iCs w:val="0"/>
          <w:caps w:val="0"/>
          <w:color w:val="auto"/>
          <w:spacing w:val="0"/>
          <w:sz w:val="21"/>
          <w:szCs w:val="21"/>
          <w:shd w:val="clear" w:fill="FFFFFF"/>
          <w:lang w:val="en-US" w:eastAsia="zh-CN"/>
        </w:rPr>
        <w:t>,</w:t>
      </w:r>
      <w:r>
        <w:rPr>
          <w:rFonts w:hint="default" w:ascii="Huawei Sans" w:hAnsi="Huawei Sans" w:eastAsia="方正兰亭黑简体" w:cs="Huawei Sans"/>
          <w:b w:val="0"/>
          <w:bCs w:val="0"/>
          <w:i w:val="0"/>
          <w:iCs w:val="0"/>
          <w:caps w:val="0"/>
          <w:color w:val="222226"/>
          <w:spacing w:val="0"/>
          <w:sz w:val="21"/>
          <w:szCs w:val="21"/>
          <w:shd w:val="clear" w:fill="FFFFFF"/>
        </w:rPr>
        <w:t>effective_io_concurrency</w:t>
      </w:r>
      <w:r>
        <w:rPr>
          <w:rFonts w:hint="default" w:ascii="Huawei Sans" w:hAnsi="Huawei Sans" w:eastAsia="方正兰亭黑简体" w:cs="Huawei Sans"/>
          <w:b w:val="0"/>
          <w:bCs w:val="0"/>
          <w:i w:val="0"/>
          <w:iCs w:val="0"/>
          <w:caps w:val="0"/>
          <w:color w:val="222226"/>
          <w:spacing w:val="0"/>
          <w:sz w:val="21"/>
          <w:szCs w:val="21"/>
          <w:shd w:val="clear" w:fill="FFFFFF"/>
          <w:lang w:val="en-US" w:eastAsia="zh-CN"/>
        </w:rPr>
        <w:t>,enable_mergejoin,enable_nestloop,max_connection,max_prepared_transactions,max_process_memory,random_page_cost,shared_buffers,wal_buffers</w:t>
      </w:r>
      <w:r>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t>;</w:t>
      </w:r>
    </w:p>
    <w:p>
      <w:pPr>
        <w:pStyle w:val="255"/>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pPr>
      <w:r>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t>提高</w:t>
      </w:r>
      <w:r>
        <w:rPr>
          <w:rFonts w:hint="default" w:ascii="Huawei Sans" w:hAnsi="Huawei Sans" w:cs="Huawei Sans"/>
          <w:b w:val="0"/>
          <w:bCs w:val="0"/>
          <w:i w:val="0"/>
          <w:iCs w:val="0"/>
          <w:caps w:val="0"/>
          <w:color w:val="222226"/>
          <w:spacing w:val="0"/>
          <w:sz w:val="21"/>
          <w:szCs w:val="21"/>
          <w:shd w:val="clear" w:fill="FFFFFF"/>
          <w:lang w:val="en-US" w:eastAsia="zh-CN"/>
        </w:rPr>
        <w:t>sq</w:t>
      </w:r>
      <w:r>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t>l性能，加快</w:t>
      </w:r>
      <w:r>
        <w:rPr>
          <w:rFonts w:hint="default" w:ascii="Huawei Sans" w:hAnsi="Huawei Sans" w:cs="Huawei Sans"/>
          <w:b w:val="0"/>
          <w:bCs w:val="0"/>
          <w:i w:val="0"/>
          <w:iCs w:val="0"/>
          <w:caps w:val="0"/>
          <w:color w:val="222226"/>
          <w:spacing w:val="0"/>
          <w:sz w:val="21"/>
          <w:szCs w:val="21"/>
          <w:shd w:val="clear" w:fill="FFFFFF"/>
          <w:lang w:val="en-US" w:eastAsia="zh-CN"/>
        </w:rPr>
        <w:t>sql</w:t>
      </w:r>
      <w:r>
        <w:rPr>
          <w:rFonts w:hint="eastAsia" w:ascii="方正兰亭黑简体" w:hAnsi="方正兰亭黑简体" w:cs="方正兰亭黑简体"/>
          <w:b w:val="0"/>
          <w:bCs w:val="0"/>
          <w:i w:val="0"/>
          <w:iCs w:val="0"/>
          <w:caps w:val="0"/>
          <w:color w:val="222226"/>
          <w:spacing w:val="0"/>
          <w:sz w:val="21"/>
          <w:szCs w:val="21"/>
          <w:shd w:val="clear" w:fill="FFFFFF"/>
          <w:lang w:val="en-US" w:eastAsia="zh-CN"/>
        </w:rPr>
        <w:t>执行速度</w:t>
      </w:r>
    </w:p>
    <w:p>
      <w:pPr>
        <w:pStyle w:val="255"/>
        <w:rPr>
          <w:rFonts w:hint="default" w:ascii="方正兰亭黑简体" w:hAnsi="方正兰亭黑简体" w:cs="方正兰亭黑简体"/>
          <w:b w:val="0"/>
          <w:bCs w:val="0"/>
          <w:i w:val="0"/>
          <w:iCs w:val="0"/>
          <w:caps w:val="0"/>
          <w:color w:val="222226"/>
          <w:spacing w:val="0"/>
          <w:sz w:val="21"/>
          <w:szCs w:val="21"/>
          <w:shd w:val="clear" w:fill="FFFFFF"/>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好处：增加查询速度</w:t>
      </w:r>
    </w:p>
    <w:p>
      <w:pPr>
        <w:pStyle w:val="255"/>
        <w:ind w:left="1650" w:leftChars="510" w:hanging="630" w:hangingChars="300"/>
        <w:rPr>
          <w:rFonts w:hint="eastAsia" w:ascii="方正兰亭黑简体" w:hAnsi="方正兰亭黑简体" w:eastAsia="方正兰亭黑简体" w:cs="方正兰亭黑简体"/>
          <w:sz w:val="21"/>
          <w:szCs w:val="21"/>
          <w:lang w:val="en-US" w:eastAsia="zh-CN"/>
        </w:rPr>
      </w:pPr>
      <w:r>
        <w:rPr>
          <w:rFonts w:hint="eastAsia" w:ascii="方正兰亭黑简体" w:hAnsi="方正兰亭黑简体" w:cs="方正兰亭黑简体"/>
          <w:i w:val="0"/>
          <w:iCs w:val="0"/>
          <w:caps w:val="0"/>
          <w:color w:val="333333"/>
          <w:spacing w:val="0"/>
          <w:sz w:val="21"/>
          <w:szCs w:val="21"/>
          <w:shd w:val="clear" w:fill="FFFFFF"/>
          <w:lang w:val="en-US" w:eastAsia="zh-CN"/>
        </w:rPr>
        <w:t>优化：</w:t>
      </w:r>
      <w:r>
        <w:rPr>
          <w:rFonts w:hint="eastAsia" w:ascii="方正兰亭黑简体" w:hAnsi="方正兰亭黑简体" w:eastAsia="方正兰亭黑简体" w:cs="方正兰亭黑简体"/>
          <w:i w:val="0"/>
          <w:iCs w:val="0"/>
          <w:caps w:val="0"/>
          <w:color w:val="333333"/>
          <w:spacing w:val="0"/>
          <w:sz w:val="21"/>
          <w:szCs w:val="21"/>
          <w:shd w:val="clear" w:fill="FFFFFF"/>
        </w:rPr>
        <w:t>对访问频繁的数据，充分利用数据库cache和应用的缓存。</w:t>
      </w:r>
      <w:r>
        <w:rPr>
          <w:rFonts w:hint="eastAsia" w:ascii="方正兰亭黑简体" w:hAnsi="方正兰亭黑简体" w:eastAsia="方正兰亭黑简体" w:cs="方正兰亭黑简体"/>
          <w:i w:val="0"/>
          <w:iCs w:val="0"/>
          <w:caps w:val="0"/>
          <w:color w:val="333333"/>
          <w:spacing w:val="0"/>
          <w:sz w:val="21"/>
          <w:szCs w:val="21"/>
          <w:shd w:val="clear" w:fill="FFFFFF"/>
        </w:rPr>
        <w:br w:type="textWrapping"/>
      </w:r>
      <w:r>
        <w:rPr>
          <w:rFonts w:hint="eastAsia" w:ascii="方正兰亭黑简体" w:hAnsi="方正兰亭黑简体" w:eastAsia="方正兰亭黑简体" w:cs="方正兰亭黑简体"/>
          <w:i w:val="0"/>
          <w:iCs w:val="0"/>
          <w:caps w:val="0"/>
          <w:color w:val="333333"/>
          <w:spacing w:val="0"/>
          <w:sz w:val="21"/>
          <w:szCs w:val="21"/>
          <w:shd w:val="clear" w:fill="FFFFFF"/>
        </w:rPr>
        <w:t>数据量比较大的，在设计过程中，为了减少其他表的关联，增加一些冗余字段，提高查询性能。</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8860" cy="1993265"/>
            <wp:effectExtent l="0" t="0" r="15240" b="698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9"/>
                    <a:stretch>
                      <a:fillRect/>
                    </a:stretch>
                  </pic:blipFill>
                  <pic:spPr>
                    <a:xfrm>
                      <a:off x="0" y="0"/>
                      <a:ext cx="6118860" cy="1993265"/>
                    </a:xfrm>
                    <a:prstGeom prst="rect">
                      <a:avLst/>
                    </a:prstGeom>
                    <a:noFill/>
                    <a:ln>
                      <a:noFill/>
                    </a:ln>
                  </pic:spPr>
                </pic:pic>
              </a:graphicData>
            </a:graphic>
          </wp:inline>
        </w:drawing>
      </w: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5685" cy="1960245"/>
            <wp:effectExtent l="0" t="0" r="18415" b="190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40"/>
                    <a:stretch>
                      <a:fillRect/>
                    </a:stretch>
                  </pic:blipFill>
                  <pic:spPr>
                    <a:xfrm>
                      <a:off x="0" y="0"/>
                      <a:ext cx="6115685" cy="1960245"/>
                    </a:xfrm>
                    <a:prstGeom prst="rect">
                      <a:avLst/>
                    </a:prstGeom>
                    <a:noFill/>
                    <a:ln>
                      <a:noFill/>
                    </a:ln>
                  </pic:spPr>
                </pic:pic>
              </a:graphicData>
            </a:graphic>
          </wp:inline>
        </w:drawing>
      </w: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Style w:val="137"/>
          <w:rFonts w:hint="eastAsia" w:ascii="方正兰亭黑简体" w:hAnsi="方正兰亭黑简体" w:eastAsia="方正兰亭黑简体" w:cs="方正兰亭黑简体"/>
          <w:b w:val="0"/>
          <w:bCs w:val="0"/>
          <w:i w:val="0"/>
          <w:iCs w:val="0"/>
          <w:caps w:val="0"/>
          <w:color w:val="auto"/>
          <w:spacing w:val="0"/>
          <w:sz w:val="21"/>
          <w:szCs w:val="21"/>
          <w:shd w:val="clear" w:fill="FFFFFF"/>
        </w:rPr>
      </w:pPr>
      <w:r>
        <w:drawing>
          <wp:inline distT="0" distB="0" distL="114300" distR="114300">
            <wp:extent cx="6119495" cy="1987550"/>
            <wp:effectExtent l="0" t="0" r="14605" b="1270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41"/>
                    <a:stretch>
                      <a:fillRect/>
                    </a:stretch>
                  </pic:blipFill>
                  <pic:spPr>
                    <a:xfrm>
                      <a:off x="0" y="0"/>
                      <a:ext cx="6119495" cy="1987550"/>
                    </a:xfrm>
                    <a:prstGeom prst="rect">
                      <a:avLst/>
                    </a:prstGeom>
                    <a:noFill/>
                    <a:ln>
                      <a:noFill/>
                    </a:ln>
                  </pic:spPr>
                </pic:pic>
              </a:graphicData>
            </a:graphic>
          </wp:inline>
        </w:drawing>
      </w: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r>
        <w:rPr>
          <w:rStyle w:val="137"/>
          <w:rFonts w:hint="eastAsia" w:ascii="方正兰亭黑简体" w:hAnsi="方正兰亭黑简体" w:eastAsia="方正兰亭黑简体" w:cs="方正兰亭黑简体"/>
          <w:b w:val="0"/>
          <w:bCs w:val="0"/>
          <w:i w:val="0"/>
          <w:iCs w:val="0"/>
          <w:caps w:val="0"/>
          <w:color w:val="auto"/>
          <w:spacing w:val="0"/>
          <w:sz w:val="21"/>
          <w:szCs w:val="21"/>
          <w:shd w:val="clear" w:fill="FFFFFF"/>
        </w:rPr>
        <w:t>分类和回归的区别在于输出变量的类型。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shd w:val="clear" w:fill="FFFFFF"/>
        </w:rPr>
      </w:pPr>
      <w:r>
        <w:rPr>
          <w:rFonts w:hint="eastAsia" w:ascii="方正兰亭黑简体" w:hAnsi="方正兰亭黑简体" w:eastAsia="方正兰亭黑简体" w:cs="方正兰亭黑简体"/>
          <w:b w:val="0"/>
          <w:bCs w:val="0"/>
          <w:i w:val="0"/>
          <w:iCs w:val="0"/>
          <w:caps w:val="0"/>
          <w:color w:val="262626"/>
          <w:spacing w:val="0"/>
          <w:sz w:val="21"/>
          <w:szCs w:val="21"/>
          <w:shd w:val="clear" w:fill="FFFFFF"/>
        </w:rPr>
        <w:t>定量输出称为回归，或者说是连续变量预测；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shd w:val="clear" w:fill="FFFFFF"/>
        </w:rPr>
      </w:pPr>
      <w:r>
        <w:rPr>
          <w:rFonts w:hint="eastAsia" w:ascii="方正兰亭黑简体" w:hAnsi="方正兰亭黑简体" w:eastAsia="方正兰亭黑简体" w:cs="方正兰亭黑简体"/>
          <w:b w:val="0"/>
          <w:bCs w:val="0"/>
          <w:i w:val="0"/>
          <w:iCs w:val="0"/>
          <w:caps w:val="0"/>
          <w:color w:val="262626"/>
          <w:spacing w:val="0"/>
          <w:sz w:val="21"/>
          <w:szCs w:val="21"/>
          <w:shd w:val="clear" w:fill="FFFFFF"/>
        </w:rPr>
        <w:t>定性输出称为分类，或者说是离散变量预测。</w:t>
      </w:r>
    </w:p>
    <w:p>
      <w:pPr>
        <w:pStyle w:val="255"/>
        <w:rPr>
          <w:rFonts w:hint="eastAsia" w:ascii="方正兰亭黑简体" w:hAnsi="方正兰亭黑简体" w:eastAsia="方正兰亭黑简体" w:cs="方正兰亭黑简体"/>
          <w:b w:val="0"/>
          <w:bCs w:val="0"/>
          <w:i w:val="0"/>
          <w:iCs w:val="0"/>
          <w:caps w:val="0"/>
          <w:color w:val="262626"/>
          <w:spacing w:val="0"/>
          <w:sz w:val="21"/>
          <w:szCs w:val="21"/>
          <w:shd w:val="clear" w:fill="FFFFFF"/>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方正兰亭黑简体" w:hAnsi="方正兰亭黑简体" w:eastAsia="方正兰亭黑简体" w:cs="方正兰亭黑简体"/>
          <w:i w:val="0"/>
          <w:iCs w:val="0"/>
          <w:caps w:val="0"/>
          <w:color w:val="333333"/>
          <w:spacing w:val="0"/>
          <w:sz w:val="21"/>
          <w:szCs w:val="21"/>
          <w:shd w:val="clear" w:fill="FFFFFF"/>
        </w:rPr>
      </w:pPr>
      <w:r>
        <w:rPr>
          <w:rFonts w:hint="eastAsia" w:ascii="方正兰亭黑简体" w:hAnsi="方正兰亭黑简体" w:eastAsia="方正兰亭黑简体" w:cs="方正兰亭黑简体"/>
          <w:i w:val="0"/>
          <w:iCs w:val="0"/>
          <w:caps w:val="0"/>
          <w:color w:val="333333"/>
          <w:spacing w:val="0"/>
          <w:sz w:val="21"/>
          <w:szCs w:val="21"/>
          <w:shd w:val="clear" w:fill="FFFFFF"/>
        </w:rPr>
        <w:t>支持向量机（英语</w:t>
      </w:r>
      <w:r>
        <w:rPr>
          <w:rFonts w:hint="default" w:ascii="Huawei Sans" w:hAnsi="Huawei Sans" w:eastAsia="方正兰亭黑简体" w:cs="Huawei Sans"/>
          <w:i w:val="0"/>
          <w:iCs w:val="0"/>
          <w:caps w:val="0"/>
          <w:color w:val="333333"/>
          <w:spacing w:val="0"/>
          <w:sz w:val="21"/>
          <w:szCs w:val="21"/>
          <w:shd w:val="clear" w:fill="FFFFFF"/>
        </w:rPr>
        <w:t>：support vector machine</w:t>
      </w:r>
      <w:r>
        <w:rPr>
          <w:rFonts w:hint="eastAsia" w:ascii="方正兰亭黑简体" w:hAnsi="方正兰亭黑简体" w:eastAsia="方正兰亭黑简体" w:cs="方正兰亭黑简体"/>
          <w:i w:val="0"/>
          <w:iCs w:val="0"/>
          <w:caps w:val="0"/>
          <w:color w:val="333333"/>
          <w:spacing w:val="0"/>
          <w:sz w:val="21"/>
          <w:szCs w:val="21"/>
          <w:shd w:val="clear" w:fill="FFFFFF"/>
        </w:rPr>
        <w:t>，常简称为</w:t>
      </w:r>
      <w:r>
        <w:rPr>
          <w:rFonts w:hint="default" w:ascii="Huawei Sans" w:hAnsi="Huawei Sans" w:eastAsia="方正兰亭黑简体" w:cs="Huawei Sans"/>
          <w:i w:val="0"/>
          <w:iCs w:val="0"/>
          <w:caps w:val="0"/>
          <w:color w:val="333333"/>
          <w:spacing w:val="0"/>
          <w:sz w:val="21"/>
          <w:szCs w:val="21"/>
          <w:shd w:val="clear" w:fill="FFFFFF"/>
        </w:rPr>
        <w:t>SVM</w:t>
      </w:r>
      <w:r>
        <w:rPr>
          <w:rFonts w:hint="eastAsia" w:ascii="方正兰亭黑简体" w:hAnsi="方正兰亭黑简体" w:eastAsia="方正兰亭黑简体" w:cs="方正兰亭黑简体"/>
          <w:i w:val="0"/>
          <w:iCs w:val="0"/>
          <w:caps w:val="0"/>
          <w:color w:val="333333"/>
          <w:spacing w:val="0"/>
          <w:sz w:val="21"/>
          <w:szCs w:val="21"/>
          <w:shd w:val="clear" w:fill="FFFFFF"/>
        </w:rPr>
        <w:t>，又名支持向量网络）是在分类与回归分析中分析数据的监督式学习模型与相关的学习算法</w:t>
      </w:r>
    </w:p>
    <w:p>
      <w:pPr>
        <w:pStyle w:val="255"/>
        <w:rPr>
          <w:rFonts w:hint="eastAsia" w:ascii="方正兰亭黑简体" w:hAnsi="方正兰亭黑简体" w:eastAsia="方正兰亭黑简体" w:cs="方正兰亭黑简体"/>
          <w:i w:val="0"/>
          <w:iCs w:val="0"/>
          <w:caps w:val="0"/>
          <w:color w:val="333333"/>
          <w:spacing w:val="0"/>
          <w:sz w:val="21"/>
          <w:szCs w:val="21"/>
          <w:shd w:val="clear"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ascii="Arial" w:hAnsi="Arial" w:eastAsia="Arial" w:cs="Arial"/>
          <w:i w:val="0"/>
          <w:iCs w:val="0"/>
          <w:caps w:val="0"/>
          <w:color w:val="4D4D4D"/>
          <w:spacing w:val="0"/>
          <w:sz w:val="21"/>
          <w:szCs w:val="21"/>
          <w:shd w:val="clear" w:fill="FFFFFF"/>
        </w:rPr>
      </w:pPr>
      <w:r>
        <w:rPr>
          <w:rStyle w:val="137"/>
          <w:rFonts w:hint="default" w:ascii="Huawei Sans" w:hAnsi="Huawei Sans" w:cs="Huawei Sans"/>
          <w:b w:val="0"/>
          <w:bCs w:val="0"/>
          <w:i w:val="0"/>
          <w:iCs w:val="0"/>
          <w:caps w:val="0"/>
          <w:color w:val="333333"/>
          <w:spacing w:val="0"/>
          <w:sz w:val="21"/>
          <w:szCs w:val="21"/>
          <w:shd w:val="clear" w:fill="FFFFFF"/>
          <w:lang w:val="en-US" w:eastAsia="zh-CN"/>
        </w:rPr>
        <w:t>F-</w:t>
      </w:r>
      <w:r>
        <w:rPr>
          <w:rStyle w:val="137"/>
          <w:rFonts w:hint="default" w:ascii="Huawei Sans" w:hAnsi="Huawei Sans" w:eastAsia="方正兰亭黑简体" w:cs="Huawei Sans"/>
          <w:b w:val="0"/>
          <w:bCs w:val="0"/>
          <w:i w:val="0"/>
          <w:iCs w:val="0"/>
          <w:caps w:val="0"/>
          <w:color w:val="333333"/>
          <w:spacing w:val="0"/>
          <w:sz w:val="21"/>
          <w:szCs w:val="21"/>
          <w:shd w:val="clear" w:fill="FFFFFF"/>
        </w:rPr>
        <w:t>Score</w:t>
      </w:r>
      <w:r>
        <w:rPr>
          <w:rStyle w:val="137"/>
          <w:rFonts w:hint="default" w:ascii="Huawei Sans" w:hAnsi="Huawei Sans" w:cs="Huawei Sans"/>
          <w:b w:val="0"/>
          <w:bCs w:val="0"/>
          <w:i w:val="0"/>
          <w:iCs w:val="0"/>
          <w:caps w:val="0"/>
          <w:color w:val="333333"/>
          <w:spacing w:val="0"/>
          <w:sz w:val="21"/>
          <w:szCs w:val="21"/>
          <w:shd w:val="clear" w:fill="FFFFFF"/>
          <w:lang w:val="en-US" w:eastAsia="zh-CN"/>
        </w:rPr>
        <w:t>:</w:t>
      </w:r>
      <w:r>
        <w:rPr>
          <w:rFonts w:hint="default" w:ascii="Huawei Sans" w:hAnsi="Huawei Sans" w:eastAsia="方正兰亭黑简体" w:cs="Huawei Sans"/>
          <w:i w:val="0"/>
          <w:iCs w:val="0"/>
          <w:caps w:val="0"/>
          <w:color w:val="4D4D4D"/>
          <w:spacing w:val="0"/>
          <w:sz w:val="21"/>
          <w:szCs w:val="21"/>
          <w:shd w:val="clear" w:fill="FFFFFF"/>
        </w:rPr>
        <w:t>F1</w:t>
      </w:r>
      <w:r>
        <w:rPr>
          <w:rFonts w:hint="eastAsia" w:ascii="方正兰亭黑简体" w:hAnsi="方正兰亭黑简体" w:eastAsia="方正兰亭黑简体" w:cs="方正兰亭黑简体"/>
          <w:i w:val="0"/>
          <w:iCs w:val="0"/>
          <w:caps w:val="0"/>
          <w:color w:val="4D4D4D"/>
          <w:spacing w:val="0"/>
          <w:sz w:val="21"/>
          <w:szCs w:val="21"/>
          <w:shd w:val="clear" w:fill="FFFFFF"/>
        </w:rPr>
        <w:t>是精确率和召回率的调和平均。</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pPr>
      <w:r>
        <w:rPr>
          <w:rStyle w:val="137"/>
          <w:rFonts w:hint="default" w:ascii="Huawei Sans" w:hAnsi="Huawei Sans" w:eastAsia="方正兰亭黑简体" w:cs="Huawei Sans"/>
          <w:b w:val="0"/>
          <w:bCs w:val="0"/>
          <w:i w:val="0"/>
          <w:iCs w:val="0"/>
          <w:caps w:val="0"/>
          <w:color w:val="auto"/>
          <w:spacing w:val="0"/>
          <w:sz w:val="21"/>
          <w:szCs w:val="21"/>
          <w:shd w:val="clear" w:color="auto" w:fill="auto"/>
        </w:rPr>
        <w:t>ROC曲线</w:t>
      </w:r>
      <w:r>
        <w:rPr>
          <w:rStyle w:val="137"/>
          <w:rFonts w:hint="default" w:ascii="Huawei Sans" w:hAnsi="Huawei Sans" w:eastAsia="方正兰亭黑简体" w:cs="Huawei Sans"/>
          <w:b w:val="0"/>
          <w:bCs w:val="0"/>
          <w:i w:val="0"/>
          <w:iCs w:val="0"/>
          <w:caps w:val="0"/>
          <w:color w:val="auto"/>
          <w:spacing w:val="0"/>
          <w:sz w:val="21"/>
          <w:szCs w:val="21"/>
          <w:shd w:val="clear" w:color="auto" w:fill="auto"/>
          <w:lang w:eastAsia="zh-CN"/>
        </w:rPr>
        <w:t>：</w:t>
      </w:r>
      <w:r>
        <w:rPr>
          <w:rFonts w:hint="default" w:ascii="Huawei Sans" w:hAnsi="Huawei Sans" w:eastAsia="方正兰亭黑简体" w:cs="Huawei Sans"/>
          <w:b w:val="0"/>
          <w:bCs w:val="0"/>
          <w:i w:val="0"/>
          <w:iCs w:val="0"/>
          <w:caps w:val="0"/>
          <w:color w:val="auto"/>
          <w:spacing w:val="0"/>
          <w:sz w:val="21"/>
          <w:szCs w:val="21"/>
          <w:shd w:val="clear" w:color="auto" w:fill="auto"/>
        </w:rPr>
        <w:t>ROC的</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全名叫做</w:t>
      </w:r>
      <w:r>
        <w:rPr>
          <w:rFonts w:hint="default" w:ascii="Huawei Sans" w:hAnsi="Huawei Sans" w:eastAsia="方正兰亭黑简体" w:cs="Huawei Sans"/>
          <w:b w:val="0"/>
          <w:bCs w:val="0"/>
          <w:i w:val="0"/>
          <w:iCs w:val="0"/>
          <w:caps w:val="0"/>
          <w:color w:val="auto"/>
          <w:spacing w:val="0"/>
          <w:sz w:val="21"/>
          <w:szCs w:val="21"/>
          <w:shd w:val="clear" w:color="auto" w:fill="auto"/>
        </w:rPr>
        <w:t>Receiver Operating Characteristic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，其主要分析工具是一个画在二维平面上的曲线——</w:t>
      </w:r>
      <w:r>
        <w:rPr>
          <w:rFonts w:hint="default" w:ascii="Huawei Sans" w:hAnsi="Huawei Sans" w:eastAsia="方正兰亭黑简体" w:cs="Huawei Sans"/>
          <w:b w:val="0"/>
          <w:bCs w:val="0"/>
          <w:i w:val="0"/>
          <w:iCs w:val="0"/>
          <w:caps w:val="0"/>
          <w:color w:val="auto"/>
          <w:spacing w:val="0"/>
          <w:sz w:val="21"/>
          <w:szCs w:val="21"/>
          <w:shd w:val="clear" w:color="auto" w:fill="auto"/>
        </w:rPr>
        <w:t>ROC curve。</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平面的横坐标是</w:t>
      </w:r>
      <w:r>
        <w:rPr>
          <w:rFonts w:hint="default" w:ascii="Huawei Sans" w:hAnsi="Huawei Sans" w:eastAsia="方正兰亭黑简体" w:cs="Huawei Sans"/>
          <w:b w:val="0"/>
          <w:bCs w:val="0"/>
          <w:i w:val="0"/>
          <w:iCs w:val="0"/>
          <w:caps w:val="0"/>
          <w:color w:val="auto"/>
          <w:spacing w:val="0"/>
          <w:sz w:val="21"/>
          <w:szCs w:val="21"/>
          <w:shd w:val="clear" w:color="auto" w:fill="auto"/>
        </w:rPr>
        <w:t>false positive rate(FPR)</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 xml:space="preserve">，纵坐标是true </w:t>
      </w:r>
      <w:r>
        <w:rPr>
          <w:rFonts w:hint="default" w:ascii="Huawei Sans" w:hAnsi="Huawei Sans" w:eastAsia="方正兰亭黑简体" w:cs="Huawei Sans"/>
          <w:b w:val="0"/>
          <w:bCs w:val="0"/>
          <w:i w:val="0"/>
          <w:iCs w:val="0"/>
          <w:caps w:val="0"/>
          <w:color w:val="auto"/>
          <w:spacing w:val="0"/>
          <w:sz w:val="21"/>
          <w:szCs w:val="21"/>
          <w:shd w:val="clear" w:color="auto" w:fill="auto"/>
        </w:rPr>
        <w:t>positive rate(TPR)</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cs="方正兰亭黑简体"/>
          <w:b w:val="0"/>
          <w:bCs w:val="0"/>
          <w:i w:val="0"/>
          <w:iCs w:val="0"/>
          <w:caps w:val="0"/>
          <w:color w:val="auto"/>
          <w:spacing w:val="0"/>
          <w:kern w:val="0"/>
          <w:sz w:val="21"/>
          <w:szCs w:val="21"/>
          <w:shd w:val="clear" w:color="auto" w:fill="auto"/>
          <w:lang w:val="en-US" w:eastAsia="zh-CN" w:bidi="ar"/>
        </w:rPr>
      </w:pPr>
      <w:r>
        <w:rPr>
          <w:rFonts w:hint="default" w:ascii="Huawei Sans" w:hAnsi="Huawei Sans" w:eastAsia="方正兰亭黑简体" w:cs="Huawei Sans"/>
          <w:b w:val="0"/>
          <w:bCs w:val="0"/>
          <w:i w:val="0"/>
          <w:iCs w:val="0"/>
          <w:caps w:val="0"/>
          <w:color w:val="auto"/>
          <w:spacing w:val="0"/>
          <w:kern w:val="0"/>
          <w:sz w:val="21"/>
          <w:szCs w:val="21"/>
          <w:shd w:val="clear" w:color="auto" w:fill="auto"/>
          <w:lang w:val="en-US" w:eastAsia="zh-CN" w:bidi="ar"/>
        </w:rPr>
        <w:t>TPR：</w:t>
      </w:r>
      <w:r>
        <w:rPr>
          <w:rFonts w:hint="eastAsia" w:ascii="方正兰亭黑简体" w:hAnsi="方正兰亭黑简体" w:eastAsia="方正兰亭黑简体" w:cs="方正兰亭黑简体"/>
          <w:b w:val="0"/>
          <w:bCs w:val="0"/>
          <w:i w:val="0"/>
          <w:iCs w:val="0"/>
          <w:caps w:val="0"/>
          <w:color w:val="auto"/>
          <w:spacing w:val="0"/>
          <w:kern w:val="0"/>
          <w:sz w:val="21"/>
          <w:szCs w:val="21"/>
          <w:shd w:val="clear" w:color="auto" w:fill="auto"/>
          <w:lang w:val="en-US" w:eastAsia="zh-CN" w:bidi="ar"/>
        </w:rPr>
        <w:t>在所有实际为阳性的样本中，被正确地判断为阳性之比率。</w:t>
      </w:r>
      <w:r>
        <w:rPr>
          <w:rFonts w:hint="default" w:ascii="Huawei Sans" w:hAnsi="Huawei Sans" w:eastAsia="方正兰亭黑简体" w:cs="Huawei Sans"/>
          <w:b w:val="0"/>
          <w:bCs w:val="0"/>
          <w:i w:val="0"/>
          <w:iCs w:val="0"/>
          <w:caps w:val="0"/>
          <w:color w:val="auto"/>
          <w:spacing w:val="0"/>
          <w:kern w:val="0"/>
          <w:sz w:val="21"/>
          <w:szCs w:val="21"/>
          <w:shd w:val="clear" w:color="auto" w:fill="auto"/>
          <w:lang w:val="en-US" w:eastAsia="zh-CN" w:bidi="ar"/>
        </w:rPr>
        <w:t>TPR=TP/(TP+FN)</w:t>
      </w:r>
      <w:r>
        <w:rPr>
          <w:rFonts w:hint="eastAsia" w:ascii="方正兰亭黑简体" w:hAnsi="方正兰亭黑简体" w:cs="方正兰亭黑简体"/>
          <w:b w:val="0"/>
          <w:bCs w:val="0"/>
          <w:i w:val="0"/>
          <w:iCs w:val="0"/>
          <w:caps w:val="0"/>
          <w:color w:val="auto"/>
          <w:spacing w:val="0"/>
          <w:kern w:val="0"/>
          <w:sz w:val="21"/>
          <w:szCs w:val="21"/>
          <w:shd w:val="clear" w:color="auto" w:fill="auto"/>
          <w:lang w:val="en-US" w:eastAsia="zh-CN" w:bidi="ar"/>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cs="方正兰亭黑简体"/>
          <w:b w:val="0"/>
          <w:bCs w:val="0"/>
          <w:i w:val="0"/>
          <w:iCs w:val="0"/>
          <w:caps w:val="0"/>
          <w:color w:val="auto"/>
          <w:spacing w:val="0"/>
          <w:kern w:val="0"/>
          <w:sz w:val="21"/>
          <w:szCs w:val="21"/>
          <w:shd w:val="clear" w:color="auto" w:fill="auto"/>
          <w:lang w:val="en-US" w:eastAsia="zh-CN" w:bidi="ar"/>
        </w:rPr>
      </w:pPr>
      <w:r>
        <w:rPr>
          <w:rFonts w:hint="default" w:ascii="Huawei Sans" w:hAnsi="Huawei Sans" w:eastAsia="方正兰亭黑简体" w:cs="Huawei Sans"/>
          <w:b w:val="0"/>
          <w:bCs w:val="0"/>
          <w:i w:val="0"/>
          <w:iCs w:val="0"/>
          <w:caps w:val="0"/>
          <w:color w:val="auto"/>
          <w:spacing w:val="0"/>
          <w:kern w:val="0"/>
          <w:sz w:val="21"/>
          <w:szCs w:val="21"/>
          <w:shd w:val="clear" w:color="auto" w:fill="auto"/>
          <w:lang w:val="en-US" w:eastAsia="zh-CN" w:bidi="ar"/>
        </w:rPr>
        <w:t>FPR：</w:t>
      </w:r>
      <w:r>
        <w:rPr>
          <w:rFonts w:hint="eastAsia" w:ascii="方正兰亭黑简体" w:hAnsi="方正兰亭黑简体" w:eastAsia="方正兰亭黑简体" w:cs="方正兰亭黑简体"/>
          <w:b w:val="0"/>
          <w:bCs w:val="0"/>
          <w:i w:val="0"/>
          <w:iCs w:val="0"/>
          <w:caps w:val="0"/>
          <w:color w:val="auto"/>
          <w:spacing w:val="0"/>
          <w:kern w:val="0"/>
          <w:sz w:val="21"/>
          <w:szCs w:val="21"/>
          <w:shd w:val="clear" w:color="auto" w:fill="auto"/>
          <w:lang w:val="en-US" w:eastAsia="zh-CN" w:bidi="ar"/>
        </w:rPr>
        <w:t>在所有实际为阴性的样本中，被错误地判断为阳性之比率。</w:t>
      </w:r>
      <w:r>
        <w:rPr>
          <w:rFonts w:hint="default" w:ascii="Huawei Sans" w:hAnsi="Huawei Sans" w:eastAsia="方正兰亭黑简体" w:cs="Huawei Sans"/>
          <w:b w:val="0"/>
          <w:bCs w:val="0"/>
          <w:i w:val="0"/>
          <w:iCs w:val="0"/>
          <w:caps w:val="0"/>
          <w:color w:val="auto"/>
          <w:spacing w:val="0"/>
          <w:kern w:val="0"/>
          <w:sz w:val="21"/>
          <w:szCs w:val="21"/>
          <w:shd w:val="clear" w:color="auto" w:fill="auto"/>
          <w:lang w:val="en-US" w:eastAsia="zh-CN" w:bidi="ar"/>
        </w:rPr>
        <w:t>FPR=FP/(FP+TN)</w:t>
      </w:r>
      <w:r>
        <w:rPr>
          <w:rFonts w:hint="eastAsia" w:ascii="方正兰亭黑简体" w:hAnsi="方正兰亭黑简体" w:cs="方正兰亭黑简体"/>
          <w:b w:val="0"/>
          <w:bCs w:val="0"/>
          <w:i w:val="0"/>
          <w:iCs w:val="0"/>
          <w:caps w:val="0"/>
          <w:color w:val="auto"/>
          <w:spacing w:val="0"/>
          <w:kern w:val="0"/>
          <w:sz w:val="21"/>
          <w:szCs w:val="21"/>
          <w:shd w:val="clear" w:color="auto" w:fill="auto"/>
          <w:lang w:val="en-US" w:eastAsia="zh-CN" w:bidi="ar"/>
        </w:rPr>
        <w:t>。</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pPr>
      <w:r>
        <w:rPr>
          <w:rFonts w:hint="default" w:ascii="Huawei Sans" w:hAnsi="Huawei Sans" w:eastAsia="方正兰亭黑简体" w:cs="Huawei Sans"/>
          <w:b w:val="0"/>
          <w:bCs w:val="0"/>
          <w:i w:val="0"/>
          <w:iCs w:val="0"/>
          <w:caps w:val="0"/>
          <w:color w:val="auto"/>
          <w:spacing w:val="0"/>
          <w:sz w:val="21"/>
          <w:szCs w:val="21"/>
          <w:shd w:val="clear" w:color="auto" w:fill="auto"/>
        </w:rPr>
        <w:t>AUC值</w:t>
      </w:r>
      <w:r>
        <w:rPr>
          <w:rFonts w:hint="default" w:ascii="Huawei Sans" w:hAnsi="Huawei Sans" w:eastAsia="方正兰亭黑简体" w:cs="Huawei Sans"/>
          <w:b w:val="0"/>
          <w:bCs w:val="0"/>
          <w:i w:val="0"/>
          <w:iCs w:val="0"/>
          <w:caps w:val="0"/>
          <w:color w:val="auto"/>
          <w:spacing w:val="0"/>
          <w:sz w:val="21"/>
          <w:szCs w:val="21"/>
          <w:shd w:val="clear" w:color="auto" w:fill="auto"/>
          <w:lang w:eastAsia="zh-CN"/>
        </w:rPr>
        <w:t>：</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为</w:t>
      </w:r>
      <w:r>
        <w:rPr>
          <w:rFonts w:hint="default" w:ascii="Huawei Sans" w:hAnsi="Huawei Sans" w:eastAsia="方正兰亭黑简体" w:cs="Huawei Sans"/>
          <w:b w:val="0"/>
          <w:bCs w:val="0"/>
          <w:i w:val="0"/>
          <w:iCs w:val="0"/>
          <w:caps w:val="0"/>
          <w:color w:val="auto"/>
          <w:spacing w:val="0"/>
          <w:sz w:val="21"/>
          <w:szCs w:val="21"/>
          <w:shd w:val="clear" w:color="auto" w:fill="auto"/>
        </w:rPr>
        <w:t>ROC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曲线所覆盖的区域面积，</w:t>
      </w:r>
      <w:r>
        <w:rPr>
          <w:rFonts w:hint="default" w:ascii="Huawei Sans" w:hAnsi="Huawei Sans" w:eastAsia="方正兰亭黑简体" w:cs="Huawei Sans"/>
          <w:b w:val="0"/>
          <w:bCs w:val="0"/>
          <w:i w:val="0"/>
          <w:iCs w:val="0"/>
          <w:caps w:val="0"/>
          <w:color w:val="auto"/>
          <w:spacing w:val="0"/>
          <w:sz w:val="21"/>
          <w:szCs w:val="21"/>
          <w:shd w:val="clear" w:color="auto" w:fill="auto"/>
        </w:rPr>
        <w:t>AUC</w:t>
      </w:r>
      <w:r>
        <w:rPr>
          <w:rFonts w:hint="eastAsia" w:ascii="方正兰亭黑简体" w:hAnsi="方正兰亭黑简体" w:eastAsia="方正兰亭黑简体" w:cs="方正兰亭黑简体"/>
          <w:b w:val="0"/>
          <w:bCs w:val="0"/>
          <w:i w:val="0"/>
          <w:iCs w:val="0"/>
          <w:caps w:val="0"/>
          <w:color w:val="auto"/>
          <w:spacing w:val="0"/>
          <w:sz w:val="21"/>
          <w:szCs w:val="21"/>
          <w:shd w:val="clear" w:color="auto" w:fill="auto"/>
        </w:rPr>
        <w:t>越大，分类器分类效果越好。</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rPr>
      </w:pPr>
      <w:r>
        <w:rPr>
          <w:rStyle w:val="137"/>
          <w:rFonts w:hint="eastAsia" w:ascii="方正兰亭黑简体" w:hAnsi="方正兰亭黑简体" w:eastAsia="方正兰亭黑简体" w:cs="方正兰亭黑简体"/>
          <w:b w:val="0"/>
          <w:bCs w:val="0"/>
          <w:i w:val="0"/>
          <w:iCs w:val="0"/>
          <w:caps w:val="0"/>
          <w:color w:val="333333"/>
          <w:spacing w:val="0"/>
          <w:sz w:val="21"/>
          <w:szCs w:val="21"/>
          <w:shd w:val="clear" w:fill="FFFFFF"/>
        </w:rPr>
        <w:t>PR曲线</w:t>
      </w:r>
      <w:r>
        <w:rPr>
          <w:rStyle w:val="137"/>
          <w:rFonts w:hint="eastAsia" w:ascii="方正兰亭黑简体" w:hAnsi="方正兰亭黑简体" w:cs="方正兰亭黑简体"/>
          <w:b w:val="0"/>
          <w:bCs w:val="0"/>
          <w:i w:val="0"/>
          <w:iCs w:val="0"/>
          <w:caps w:val="0"/>
          <w:color w:val="333333"/>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PR曲线中的P代表的是</w:t>
      </w:r>
      <w:r>
        <w:rPr>
          <w:rFonts w:hint="default" w:ascii="Huawei Sans" w:hAnsi="Huawei Sans" w:eastAsia="方正兰亭黑简体" w:cs="Huawei Sans"/>
          <w:i w:val="0"/>
          <w:iCs w:val="0"/>
          <w:caps w:val="0"/>
          <w:color w:val="4D4D4D"/>
          <w:spacing w:val="0"/>
          <w:sz w:val="21"/>
          <w:szCs w:val="21"/>
          <w:shd w:val="clear" w:fill="FFFFFF"/>
        </w:rPr>
        <w:t>precision</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精准率</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w:t>
      </w:r>
      <w:r>
        <w:rPr>
          <w:rFonts w:hint="default" w:ascii="Huawei Sans" w:hAnsi="Huawei Sans" w:eastAsia="方正兰亭黑简体" w:cs="Huawei Sans"/>
          <w:i w:val="0"/>
          <w:iCs w:val="0"/>
          <w:caps w:val="0"/>
          <w:color w:val="4D4D4D"/>
          <w:spacing w:val="0"/>
          <w:sz w:val="21"/>
          <w:szCs w:val="21"/>
          <w:shd w:val="clear" w:fill="FFFFFF"/>
        </w:rPr>
        <w:t>R</w:t>
      </w:r>
      <w:r>
        <w:rPr>
          <w:rFonts w:hint="eastAsia" w:ascii="方正兰亭黑简体" w:hAnsi="方正兰亭黑简体" w:eastAsia="方正兰亭黑简体" w:cs="方正兰亭黑简体"/>
          <w:i w:val="0"/>
          <w:iCs w:val="0"/>
          <w:caps w:val="0"/>
          <w:color w:val="4D4D4D"/>
          <w:spacing w:val="0"/>
          <w:sz w:val="21"/>
          <w:szCs w:val="21"/>
          <w:shd w:val="clear" w:fill="FFFFFF"/>
        </w:rPr>
        <w:t>代表的是</w:t>
      </w:r>
      <w:r>
        <w:rPr>
          <w:rFonts w:hint="default" w:ascii="Huawei Sans" w:hAnsi="Huawei Sans" w:eastAsia="方正兰亭黑简体" w:cs="Huawei Sans"/>
          <w:i w:val="0"/>
          <w:iCs w:val="0"/>
          <w:caps w:val="0"/>
          <w:color w:val="4D4D4D"/>
          <w:spacing w:val="0"/>
          <w:sz w:val="21"/>
          <w:szCs w:val="21"/>
          <w:shd w:val="clear" w:fill="FFFFFF"/>
        </w:rPr>
        <w:t>recall</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召回率</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，其代表的是精准率与召回率的关系，一般情况下，将recall设置为横坐标，</w:t>
      </w:r>
      <w:r>
        <w:rPr>
          <w:rFonts w:hint="default" w:ascii="Huawei Sans" w:hAnsi="Huawei Sans" w:eastAsia="方正兰亭黑简体" w:cs="Huawei Sans"/>
          <w:i w:val="0"/>
          <w:iCs w:val="0"/>
          <w:caps w:val="0"/>
          <w:color w:val="4D4D4D"/>
          <w:spacing w:val="0"/>
          <w:sz w:val="21"/>
          <w:szCs w:val="21"/>
          <w:shd w:val="clear" w:fill="FFFFFF"/>
        </w:rPr>
        <w:t>precision</w:t>
      </w:r>
      <w:r>
        <w:rPr>
          <w:rFonts w:hint="eastAsia" w:ascii="方正兰亭黑简体" w:hAnsi="方正兰亭黑简体" w:eastAsia="方正兰亭黑简体" w:cs="方正兰亭黑简体"/>
          <w:i w:val="0"/>
          <w:iCs w:val="0"/>
          <w:caps w:val="0"/>
          <w:color w:val="4D4D4D"/>
          <w:spacing w:val="0"/>
          <w:sz w:val="21"/>
          <w:szCs w:val="21"/>
          <w:shd w:val="clear" w:fill="FFFFFF"/>
        </w:rPr>
        <w:t>设置为纵坐标。</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精确率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正确预测为正的占全部预测为正的比例</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召回率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正确预测为正的占全部实际为正的比例。</w:t>
      </w:r>
    </w:p>
    <w:p>
      <w:pPr>
        <w:pStyle w:val="255"/>
        <w:keepNext w:val="0"/>
        <w:keepLines w:val="0"/>
        <w:pageBreakBefore w:val="0"/>
        <w:widowControl/>
        <w:kinsoku/>
        <w:wordWrap/>
        <w:overflowPunct/>
        <w:topLinePunct w:val="0"/>
        <w:autoSpaceDE/>
        <w:autoSpaceDN/>
        <w:bidi w:val="0"/>
        <w:adjustRightInd/>
        <w:snapToGrid w:val="0"/>
        <w:spacing w:line="240" w:lineRule="auto"/>
        <w:ind w:left="1020"/>
        <w:textAlignment w:val="auto"/>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pPr>
      <w:r>
        <w:rPr>
          <w:rFonts w:hint="eastAsia" w:ascii="方正兰亭黑简体" w:hAnsi="方正兰亭黑简体" w:eastAsia="方正兰亭黑简体" w:cs="方正兰亭黑简体"/>
          <w:i w:val="0"/>
          <w:iCs w:val="0"/>
          <w:caps w:val="0"/>
          <w:color w:val="4D4D4D"/>
          <w:spacing w:val="0"/>
          <w:sz w:val="21"/>
          <w:szCs w:val="21"/>
          <w:shd w:val="clear" w:fill="FFFFFF"/>
        </w:rPr>
        <w:t>准确率</w:t>
      </w:r>
      <w:r>
        <w:rPr>
          <w:rFonts w:hint="eastAsia" w:ascii="方正兰亭黑简体" w:hAnsi="方正兰亭黑简体" w:eastAsia="方正兰亭黑简体" w:cs="方正兰亭黑简体"/>
          <w:i w:val="0"/>
          <w:iCs w:val="0"/>
          <w:caps w:val="0"/>
          <w:color w:val="4D4D4D"/>
          <w:spacing w:val="0"/>
          <w:sz w:val="21"/>
          <w:szCs w:val="21"/>
          <w:shd w:val="clear" w:fill="FFFFFF"/>
          <w:lang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所有的预测正确</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正类负类</w:t>
      </w:r>
      <w:r>
        <w:rPr>
          <w:rFonts w:hint="eastAsia" w:ascii="方正兰亭黑简体" w:hAnsi="方正兰亭黑简体" w:cs="方正兰亭黑简体"/>
          <w:i w:val="0"/>
          <w:iCs w:val="0"/>
          <w:caps w:val="0"/>
          <w:color w:val="4D4D4D"/>
          <w:spacing w:val="0"/>
          <w:sz w:val="21"/>
          <w:szCs w:val="21"/>
          <w:shd w:val="clear" w:fill="FFFFFF"/>
          <w:lang w:val="en-US" w:eastAsia="zh-CN"/>
        </w:rPr>
        <w:t>)</w:t>
      </w:r>
      <w:r>
        <w:rPr>
          <w:rFonts w:hint="eastAsia" w:ascii="方正兰亭黑简体" w:hAnsi="方正兰亭黑简体" w:eastAsia="方正兰亭黑简体" w:cs="方正兰亭黑简体"/>
          <w:i w:val="0"/>
          <w:iCs w:val="0"/>
          <w:caps w:val="0"/>
          <w:color w:val="4D4D4D"/>
          <w:spacing w:val="0"/>
          <w:sz w:val="21"/>
          <w:szCs w:val="21"/>
          <w:shd w:val="clear" w:fill="FFFFFF"/>
        </w:rPr>
        <w:t>的占总的比重。</w:t>
      </w: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RMSE</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(平方根误差)</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均方误差的算术平方根</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MAE</w:t>
      </w:r>
      <w:r>
        <w:rPr>
          <w:rFonts w:hint="eastAsia" w:ascii="方正兰亭黑简体" w:hAnsi="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平均绝对误差</w:t>
      </w:r>
      <w:r>
        <w:rPr>
          <w:rFonts w:hint="eastAsia" w:ascii="方正兰亭黑简体" w:hAnsi="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样本绝对误差的绝对值</w:t>
      </w:r>
    </w:p>
    <w:p>
      <w:pPr>
        <w:pStyle w:val="255"/>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MSE</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(平均平方误差)</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808080"/>
          <w:spacing w:val="0"/>
          <w:sz w:val="21"/>
          <w:szCs w:val="21"/>
          <w:shd w:val="clear" w:color="auto" w:fill="auto"/>
        </w:rPr>
        <w:t>均方误差是指参数的估计值与参数的真实值之差的平方的期望</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w:t>
      </w:r>
    </w:p>
    <w:p>
      <w:pPr>
        <w:pStyle w:val="255"/>
        <w:rPr>
          <w:rFonts w:hint="eastAsia" w:ascii="方正兰亭黑简体" w:hAnsi="方正兰亭黑简体" w:eastAsia="方正兰亭黑简体" w:cs="方正兰亭黑简体"/>
          <w:b w:val="0"/>
          <w:bCs w:val="0"/>
          <w:sz w:val="21"/>
          <w:szCs w:val="21"/>
          <w:shd w:val="clear" w:color="auto" w:fill="auto"/>
          <w:lang w:val="en-US" w:eastAsia="zh-CN"/>
        </w:rPr>
      </w:pPr>
      <w:r>
        <w:rPr>
          <w:rFonts w:hint="default" w:ascii="Huawei Sans" w:hAnsi="Huawei Sans" w:eastAsia="方正兰亭黑简体" w:cs="Huawei Sans"/>
          <w:b w:val="0"/>
          <w:bCs w:val="0"/>
          <w:i w:val="0"/>
          <w:iCs w:val="0"/>
          <w:caps w:val="0"/>
          <w:color w:val="4D4D4D"/>
          <w:spacing w:val="0"/>
          <w:sz w:val="21"/>
          <w:szCs w:val="21"/>
          <w:shd w:val="clear" w:color="auto" w:fill="auto"/>
        </w:rPr>
        <w:t xml:space="preserve">Coefficient of determination </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rPr>
        <w:t>(决定系数)</w:t>
      </w:r>
      <w:r>
        <w:rPr>
          <w:rFonts w:hint="eastAsia" w:ascii="方正兰亭黑简体" w:hAnsi="方正兰亭黑简体" w:eastAsia="方正兰亭黑简体" w:cs="方正兰亭黑简体"/>
          <w:b w:val="0"/>
          <w:bCs w:val="0"/>
          <w:i w:val="0"/>
          <w:iCs w:val="0"/>
          <w:caps w:val="0"/>
          <w:color w:val="4D4D4D"/>
          <w:spacing w:val="0"/>
          <w:sz w:val="21"/>
          <w:szCs w:val="21"/>
          <w:shd w:val="clear" w:color="auto" w:fill="auto"/>
          <w:lang w:val="en-US" w:eastAsia="zh-CN"/>
        </w:rPr>
        <w:t>:</w:t>
      </w:r>
      <w:r>
        <w:rPr>
          <w:rFonts w:hint="eastAsia" w:ascii="方正兰亭黑简体" w:hAnsi="方正兰亭黑简体" w:eastAsia="方正兰亭黑简体" w:cs="方正兰亭黑简体"/>
          <w:b w:val="0"/>
          <w:bCs w:val="0"/>
          <w:i w:val="0"/>
          <w:iCs w:val="0"/>
          <w:caps w:val="0"/>
          <w:color w:val="333333"/>
          <w:spacing w:val="0"/>
          <w:sz w:val="21"/>
          <w:szCs w:val="21"/>
          <w:shd w:val="clear" w:color="auto" w:fill="auto"/>
        </w:rPr>
        <w:t>已被模式中全部自变量说明的自变量的变差对自变量总变差的比值。</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A93DBF"/>
    <w:rsid w:val="01EE2404"/>
    <w:rsid w:val="041B0CAB"/>
    <w:rsid w:val="06286512"/>
    <w:rsid w:val="07DF2E92"/>
    <w:rsid w:val="09E51FB1"/>
    <w:rsid w:val="0E155B3E"/>
    <w:rsid w:val="12463148"/>
    <w:rsid w:val="127745B5"/>
    <w:rsid w:val="153E45AB"/>
    <w:rsid w:val="19867BFF"/>
    <w:rsid w:val="1A182074"/>
    <w:rsid w:val="1C5D1078"/>
    <w:rsid w:val="1F3C5FFF"/>
    <w:rsid w:val="209C1FE6"/>
    <w:rsid w:val="219E4A96"/>
    <w:rsid w:val="26EE5CFE"/>
    <w:rsid w:val="272A64AB"/>
    <w:rsid w:val="28A84257"/>
    <w:rsid w:val="2E3045BC"/>
    <w:rsid w:val="2E3D3F34"/>
    <w:rsid w:val="3A1B0D4F"/>
    <w:rsid w:val="3C887234"/>
    <w:rsid w:val="3DF17B5D"/>
    <w:rsid w:val="45676572"/>
    <w:rsid w:val="5B0A62C6"/>
    <w:rsid w:val="5C7B10D6"/>
    <w:rsid w:val="5D303DA6"/>
    <w:rsid w:val="61D06531"/>
    <w:rsid w:val="644F4A3D"/>
    <w:rsid w:val="64872094"/>
    <w:rsid w:val="6D865452"/>
    <w:rsid w:val="6F4970E6"/>
    <w:rsid w:val="76855409"/>
    <w:rsid w:val="773559BA"/>
    <w:rsid w:val="7F73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customXml" Target="../customXml/item5.xml"/><Relationship Id="rId46" Type="http://schemas.openxmlformats.org/officeDocument/2006/relationships/customXml" Target="../customXml/item4.xml"/><Relationship Id="rId45" Type="http://schemas.openxmlformats.org/officeDocument/2006/relationships/customXml" Target="../customXml/item3.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11</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tan90°</cp:lastModifiedBy>
  <cp:lastPrinted>2016-11-21T02:33:00Z</cp:lastPrinted>
  <dcterms:modified xsi:type="dcterms:W3CDTF">2021-11-14T06:38:51Z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373CEFAD14B34019A1CAF9306901DB95</vt:lpwstr>
  </property>
</Properties>
</file>