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numPr>
          <w:ilvl w:val="0"/>
          <w:numId w:val="15"/>
        </w:numPr>
        <w:rPr>
          <w:rFonts w:hint="eastAsia"/>
        </w:rPr>
      </w:pPr>
    </w:p>
    <w:p>
      <w:pPr>
        <w:pStyle w:val="255"/>
        <w:numPr>
          <w:ilvl w:val="0"/>
          <w:numId w:val="0"/>
        </w:numPr>
        <w:ind w:left="1021" w:leftChars="0"/>
        <w:rPr>
          <w:rFonts w:hint="eastAsia"/>
        </w:rPr>
      </w:pPr>
      <w:r>
        <w:drawing>
          <wp:inline distT="0" distB="0" distL="114300" distR="114300">
            <wp:extent cx="6118860" cy="729615"/>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6118860" cy="72961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eastAsia="方正兰亭黑简体"/>
          <w:lang w:eastAsia="zh-CN"/>
        </w:rPr>
      </w:pPr>
    </w:p>
    <w:p>
      <w:pPr>
        <w:pStyle w:val="255"/>
        <w:rPr>
          <w:rFonts w:hint="eastAsia" w:eastAsia="方正兰亭黑简体"/>
          <w:lang w:eastAsia="zh-CN"/>
        </w:rPr>
      </w:pPr>
      <w:r>
        <w:rPr>
          <w:rFonts w:hint="eastAsia" w:eastAsia="方正兰亭黑简体"/>
          <w:lang w:eastAsia="zh-CN"/>
        </w:rPr>
        <w:drawing>
          <wp:inline distT="0" distB="0" distL="114300" distR="114300">
            <wp:extent cx="5948680" cy="2254885"/>
            <wp:effectExtent l="0" t="0" r="4445" b="2540"/>
            <wp:docPr id="3" name="图片 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1"/>
                    <pic:cNvPicPr>
                      <a:picLocks noChangeAspect="1"/>
                    </pic:cNvPicPr>
                  </pic:nvPicPr>
                  <pic:blipFill>
                    <a:blip r:embed="rId9"/>
                    <a:srcRect b="47226"/>
                    <a:stretch>
                      <a:fillRect/>
                    </a:stretch>
                  </pic:blipFill>
                  <pic:spPr>
                    <a:xfrm>
                      <a:off x="0" y="0"/>
                      <a:ext cx="5948680" cy="2254885"/>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firstLine="480" w:firstLineChars="200"/>
        <w:rPr>
          <w:rFonts w:hint="eastAsia" w:ascii="宋体" w:hAnsi="宋体" w:eastAsia="宋体" w:cs="宋体"/>
          <w:sz w:val="24"/>
          <w:szCs w:val="24"/>
        </w:rPr>
      </w:pPr>
      <w:r>
        <w:rPr>
          <w:rFonts w:hint="eastAsia" w:ascii="宋体" w:hAnsi="宋体" w:eastAsia="宋体" w:cs="宋体"/>
          <w:i w:val="0"/>
          <w:iCs w:val="0"/>
          <w:caps w:val="0"/>
          <w:color w:val="4D4D4D"/>
          <w:spacing w:val="0"/>
          <w:sz w:val="24"/>
          <w:szCs w:val="24"/>
          <w:shd w:val="clear" w:fill="FFFFFF"/>
          <w:lang w:val="en-US" w:eastAsia="zh-CN"/>
        </w:rPr>
        <w:t>因为x86 和鲲鹏使用的指令是不一样的，在鲲鹏上使用的是精简指令集，而在 x86 上使用的是一个复杂的指令集，在不同平台上的程序需经过编译才能运行。</w:t>
      </w:r>
      <w:r>
        <w:rPr>
          <w:rFonts w:hint="eastAsia" w:ascii="宋体" w:hAnsi="宋体" w:eastAsia="宋体" w:cs="宋体"/>
          <w:i w:val="0"/>
          <w:iCs w:val="0"/>
          <w:caps w:val="0"/>
          <w:color w:val="4D4D4D"/>
          <w:spacing w:val="0"/>
          <w:sz w:val="24"/>
          <w:szCs w:val="24"/>
          <w:shd w:val="clear" w:fill="FFFFFF"/>
          <w:lang w:val="en-US" w:eastAsia="zh-CN"/>
        </w:rPr>
        <w:t>通过源码编译安装数据库</w:t>
      </w:r>
      <w:r>
        <w:rPr>
          <w:rFonts w:hint="eastAsia" w:ascii="宋体" w:hAnsi="宋体" w:eastAsia="宋体" w:cs="宋体"/>
          <w:i w:val="0"/>
          <w:iCs w:val="0"/>
          <w:caps w:val="0"/>
          <w:color w:val="4D4D4D"/>
          <w:spacing w:val="0"/>
          <w:sz w:val="24"/>
          <w:szCs w:val="24"/>
          <w:shd w:val="clear" w:fill="FFFFFF"/>
        </w:rPr>
        <w:t>，可以</w:t>
      </w:r>
      <w:r>
        <w:rPr>
          <w:rFonts w:hint="eastAsia" w:ascii="宋体" w:hAnsi="宋体" w:eastAsia="宋体" w:cs="宋体"/>
          <w:i w:val="0"/>
          <w:iCs w:val="0"/>
          <w:caps w:val="0"/>
          <w:color w:val="4D4D4D"/>
          <w:spacing w:val="0"/>
          <w:sz w:val="24"/>
          <w:szCs w:val="24"/>
          <w:shd w:val="clear" w:fill="FFFFFF"/>
          <w:lang w:val="en-US" w:eastAsia="zh-CN"/>
        </w:rPr>
        <w:t>在安装过程中</w:t>
      </w:r>
      <w:r>
        <w:rPr>
          <w:rFonts w:hint="eastAsia" w:ascii="宋体" w:hAnsi="宋体" w:eastAsia="宋体" w:cs="宋体"/>
          <w:i w:val="0"/>
          <w:iCs w:val="0"/>
          <w:caps w:val="0"/>
          <w:color w:val="4D4D4D"/>
          <w:spacing w:val="0"/>
          <w:sz w:val="24"/>
          <w:szCs w:val="24"/>
          <w:shd w:val="clear" w:fill="FFFFFF"/>
        </w:rPr>
        <w:t>设定参数，按照需求，进行安装，并且可以自己选择安装的版本</w:t>
      </w:r>
      <w:r>
        <w:rPr>
          <w:rFonts w:hint="eastAsia" w:ascii="宋体" w:hAnsi="宋体" w:eastAsia="宋体" w:cs="宋体"/>
          <w:i w:val="0"/>
          <w:iCs w:val="0"/>
          <w:caps w:val="0"/>
          <w:color w:val="4D4D4D"/>
          <w:spacing w:val="0"/>
          <w:sz w:val="24"/>
          <w:szCs w:val="24"/>
          <w:shd w:val="clear" w:fill="FFFFFF"/>
          <w:lang w:val="en-US" w:eastAsia="zh-CN"/>
        </w:rPr>
        <w:t>与内容</w:t>
      </w:r>
      <w:r>
        <w:rPr>
          <w:rFonts w:hint="eastAsia" w:ascii="宋体" w:hAnsi="宋体" w:eastAsia="宋体" w:cs="宋体"/>
          <w:i w:val="0"/>
          <w:iCs w:val="0"/>
          <w:caps w:val="0"/>
          <w:color w:val="4D4D4D"/>
          <w:spacing w:val="0"/>
          <w:sz w:val="24"/>
          <w:szCs w:val="24"/>
          <w:shd w:val="clear" w:fill="FFFFFF"/>
        </w:rPr>
        <w:t>，灵活性比较大。</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hint="eastAsia" w:ascii="Huawei Sans" w:hAnsi="Huawei Sans" w:eastAsia="方正兰亭黑简体" w:cs="Huawei Sans"/>
          <w:lang w:eastAsia="zh-CN"/>
        </w:rPr>
      </w:pPr>
      <w:r>
        <w:rPr>
          <w:rFonts w:ascii="Huawei Sans" w:hAnsi="Huawei Sans" w:cs="Huawei Sans"/>
        </w:rPr>
        <w:t>select count(*) from supplier;;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5348605" cy="836930"/>
            <wp:effectExtent l="0" t="0" r="4445" b="1270"/>
            <wp:docPr id="5" name="图片 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5"/>
                    <pic:cNvPicPr>
                      <a:picLocks noChangeAspect="1"/>
                    </pic:cNvPicPr>
                  </pic:nvPicPr>
                  <pic:blipFill>
                    <a:blip r:embed="rId10"/>
                    <a:srcRect t="66446"/>
                    <a:stretch>
                      <a:fillRect/>
                    </a:stretch>
                  </pic:blipFill>
                  <pic:spPr>
                    <a:xfrm>
                      <a:off x="0" y="0"/>
                      <a:ext cx="5348605" cy="83693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707380" cy="1347470"/>
            <wp:effectExtent l="0" t="0" r="7620" b="5080"/>
            <wp:docPr id="6" name="图片 6"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7"/>
                    <pic:cNvPicPr>
                      <a:picLocks noChangeAspect="1"/>
                    </pic:cNvPicPr>
                  </pic:nvPicPr>
                  <pic:blipFill>
                    <a:blip r:embed="rId11"/>
                    <a:stretch>
                      <a:fillRect/>
                    </a:stretch>
                  </pic:blipFill>
                  <pic:spPr>
                    <a:xfrm>
                      <a:off x="0" y="0"/>
                      <a:ext cx="5707380" cy="1347470"/>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817235" cy="2019935"/>
            <wp:effectExtent l="0" t="0" r="2540" b="8890"/>
            <wp:docPr id="7" name="图片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9"/>
                    <pic:cNvPicPr>
                      <a:picLocks noChangeAspect="1"/>
                    </pic:cNvPicPr>
                  </pic:nvPicPr>
                  <pic:blipFill>
                    <a:blip r:embed="rId12"/>
                    <a:stretch>
                      <a:fillRect/>
                    </a:stretch>
                  </pic:blipFill>
                  <pic:spPr>
                    <a:xfrm>
                      <a:off x="0" y="0"/>
                      <a:ext cx="5817235" cy="2019935"/>
                    </a:xfrm>
                    <a:prstGeom prst="rect">
                      <a:avLst/>
                    </a:prstGeom>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488305" cy="928370"/>
            <wp:effectExtent l="0" t="0" r="7620" b="5080"/>
            <wp:docPr id="9" name="图片 9"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10"/>
                    <pic:cNvPicPr>
                      <a:picLocks noChangeAspect="1"/>
                    </pic:cNvPicPr>
                  </pic:nvPicPr>
                  <pic:blipFill>
                    <a:blip r:embed="rId13"/>
                    <a:stretch>
                      <a:fillRect/>
                    </a:stretch>
                  </pic:blipFill>
                  <pic:spPr>
                    <a:xfrm>
                      <a:off x="0" y="0"/>
                      <a:ext cx="5488305" cy="92837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505450" cy="1942465"/>
            <wp:effectExtent l="0" t="0" r="0" b="635"/>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11"/>
                    <pic:cNvPicPr>
                      <a:picLocks noChangeAspect="1"/>
                    </pic:cNvPicPr>
                  </pic:nvPicPr>
                  <pic:blipFill>
                    <a:blip r:embed="rId14"/>
                    <a:stretch>
                      <a:fillRect/>
                    </a:stretch>
                  </pic:blipFill>
                  <pic:spPr>
                    <a:xfrm>
                      <a:off x="0" y="0"/>
                      <a:ext cx="5505450" cy="1942465"/>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657725" cy="1033780"/>
            <wp:effectExtent l="0" t="0" r="0" b="4445"/>
            <wp:docPr id="11" name="图片 11"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12"/>
                    <pic:cNvPicPr>
                      <a:picLocks noChangeAspect="1"/>
                    </pic:cNvPicPr>
                  </pic:nvPicPr>
                  <pic:blipFill>
                    <a:blip r:embed="rId15"/>
                    <a:stretch>
                      <a:fillRect/>
                    </a:stretch>
                  </pic:blipFill>
                  <pic:spPr>
                    <a:xfrm>
                      <a:off x="0" y="0"/>
                      <a:ext cx="4657725" cy="103378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024755" cy="957580"/>
            <wp:effectExtent l="0" t="0" r="4445" b="4445"/>
            <wp:docPr id="12" name="图片 12"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3"/>
                    <pic:cNvPicPr>
                      <a:picLocks noChangeAspect="1"/>
                    </pic:cNvPicPr>
                  </pic:nvPicPr>
                  <pic:blipFill>
                    <a:blip r:embed="rId16"/>
                    <a:stretch>
                      <a:fillRect/>
                    </a:stretch>
                  </pic:blipFill>
                  <pic:spPr>
                    <a:xfrm>
                      <a:off x="0" y="0"/>
                      <a:ext cx="5024755" cy="957580"/>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072380" cy="433705"/>
            <wp:effectExtent l="0" t="0" r="4445" b="4445"/>
            <wp:docPr id="14" name="图片 14"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4"/>
                    <pic:cNvPicPr>
                      <a:picLocks noChangeAspect="1"/>
                    </pic:cNvPicPr>
                  </pic:nvPicPr>
                  <pic:blipFill>
                    <a:blip r:embed="rId17"/>
                    <a:stretch>
                      <a:fillRect/>
                    </a:stretch>
                  </pic:blipFill>
                  <pic:spPr>
                    <a:xfrm>
                      <a:off x="0" y="0"/>
                      <a:ext cx="5072380" cy="433705"/>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906010" cy="767715"/>
            <wp:effectExtent l="0" t="0" r="8890" b="3810"/>
            <wp:docPr id="15" name="图片 1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5"/>
                    <pic:cNvPicPr>
                      <a:picLocks noChangeAspect="1"/>
                    </pic:cNvPicPr>
                  </pic:nvPicPr>
                  <pic:blipFill>
                    <a:blip r:embed="rId18"/>
                    <a:stretch>
                      <a:fillRect/>
                    </a:stretch>
                  </pic:blipFill>
                  <pic:spPr>
                    <a:xfrm>
                      <a:off x="0" y="0"/>
                      <a:ext cx="4906010" cy="767715"/>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hint="eastAsia" w:ascii="Huawei Sans" w:hAnsi="Huawei Sans" w:eastAsia="微软雅黑" w:cs="Huawei Sans"/>
          <w:kern w:val="2"/>
          <w:szCs w:val="21"/>
          <w:lang w:eastAsia="zh-CN"/>
        </w:rPr>
      </w:pPr>
      <w:r>
        <w:rPr>
          <w:rFonts w:ascii="Huawei Sans" w:hAnsi="Huawei Sans" w:cs="Huawei Sans"/>
        </w:rPr>
        <w:t>SELECT * FROM test_view;</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4159250" cy="2378075"/>
            <wp:effectExtent l="0" t="0" r="3175" b="3175"/>
            <wp:docPr id="16" name="图片 16"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3.1"/>
                    <pic:cNvPicPr>
                      <a:picLocks noChangeAspect="1"/>
                    </pic:cNvPicPr>
                  </pic:nvPicPr>
                  <pic:blipFill>
                    <a:blip r:embed="rId19"/>
                    <a:srcRect t="33175"/>
                    <a:stretch>
                      <a:fillRect/>
                    </a:stretch>
                  </pic:blipFill>
                  <pic:spPr>
                    <a:xfrm>
                      <a:off x="0" y="0"/>
                      <a:ext cx="4159250" cy="2378075"/>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hint="eastAsia" w:ascii="Huawei Sans" w:hAnsi="Huawei Sans" w:eastAsia="微软雅黑" w:cs="Huawei Sans"/>
          <w:kern w:val="2"/>
          <w:szCs w:val="21"/>
          <w:lang w:eastAsia="zh-CN"/>
        </w:rPr>
      </w:pPr>
      <w:r>
        <w:rPr>
          <w:rFonts w:ascii="Huawei Sans" w:hAnsi="Huawei Sans" w:cs="Huawei Sans"/>
        </w:rPr>
        <w:t>SELECT * FROM v_order;</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4907915" cy="2149475"/>
            <wp:effectExtent l="0" t="0" r="6985" b="3175"/>
            <wp:docPr id="17" name="图片 17" descr="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3.3.1"/>
                    <pic:cNvPicPr>
                      <a:picLocks noChangeAspect="1"/>
                    </pic:cNvPicPr>
                  </pic:nvPicPr>
                  <pic:blipFill>
                    <a:blip r:embed="rId20"/>
                    <a:srcRect t="14618"/>
                    <a:stretch>
                      <a:fillRect/>
                    </a:stretch>
                  </pic:blipFill>
                  <pic:spPr>
                    <a:xfrm>
                      <a:off x="0" y="0"/>
                      <a:ext cx="4907915" cy="2149475"/>
                    </a:xfrm>
                    <a:prstGeom prst="rect">
                      <a:avLst/>
                    </a:prstGeom>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939540" cy="3554730"/>
            <wp:effectExtent l="0" t="0" r="3810" b="7620"/>
            <wp:docPr id="18" name="图片 18" descr="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3.5"/>
                    <pic:cNvPicPr>
                      <a:picLocks noChangeAspect="1"/>
                    </pic:cNvPicPr>
                  </pic:nvPicPr>
                  <pic:blipFill>
                    <a:blip r:embed="rId21"/>
                    <a:stretch>
                      <a:fillRect/>
                    </a:stretch>
                  </pic:blipFill>
                  <pic:spPr>
                    <a:xfrm>
                      <a:off x="0" y="0"/>
                      <a:ext cx="3939540" cy="355473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956175" cy="2542540"/>
            <wp:effectExtent l="0" t="0" r="6350" b="635"/>
            <wp:docPr id="20" name="图片 20" descr="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3.3.1"/>
                    <pic:cNvPicPr>
                      <a:picLocks noChangeAspect="1"/>
                    </pic:cNvPicPr>
                  </pic:nvPicPr>
                  <pic:blipFill>
                    <a:blip r:embed="rId20"/>
                    <a:stretch>
                      <a:fillRect/>
                    </a:stretch>
                  </pic:blipFill>
                  <pic:spPr>
                    <a:xfrm>
                      <a:off x="0" y="0"/>
                      <a:ext cx="4956175" cy="254254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148455" cy="3743325"/>
            <wp:effectExtent l="0" t="0" r="4445" b="0"/>
            <wp:docPr id="21" name="图片 21" descr="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3.3.5"/>
                    <pic:cNvPicPr>
                      <a:picLocks noChangeAspect="1"/>
                    </pic:cNvPicPr>
                  </pic:nvPicPr>
                  <pic:blipFill>
                    <a:blip r:embed="rId21"/>
                    <a:stretch>
                      <a:fillRect/>
                    </a:stretch>
                  </pic:blipFill>
                  <pic:spPr>
                    <a:xfrm>
                      <a:off x="0" y="0"/>
                      <a:ext cx="4148455" cy="3743325"/>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hint="eastAsia" w:ascii="宋体" w:hAnsi="宋体" w:eastAsia="宋体" w:cs="宋体"/>
          <w:i w:val="0"/>
          <w:iCs w:val="0"/>
          <w:caps w:val="0"/>
          <w:color w:val="4D4D4D"/>
          <w:spacing w:val="0"/>
          <w:sz w:val="24"/>
          <w:szCs w:val="24"/>
          <w:shd w:val="clear" w:fill="FFFFFF"/>
          <w:lang w:val="en-US" w:eastAsia="zh-CN"/>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firstLine="480" w:firstLineChars="200"/>
        <w:rPr>
          <w:rFonts w:hint="default"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从数据写入方面来看，</w:t>
      </w:r>
      <w:r>
        <w:rPr>
          <w:rFonts w:hint="default" w:ascii="宋体" w:hAnsi="宋体" w:eastAsia="宋体" w:cs="宋体"/>
          <w:i w:val="0"/>
          <w:iCs w:val="0"/>
          <w:caps w:val="0"/>
          <w:color w:val="4D4D4D"/>
          <w:spacing w:val="0"/>
          <w:sz w:val="24"/>
          <w:szCs w:val="24"/>
          <w:shd w:val="clear" w:fill="FFFFFF"/>
          <w:lang w:val="en-US" w:eastAsia="zh-CN"/>
        </w:rPr>
        <w:t>行存储的写入是一次完成，数据的完整性因此可以确定。</w:t>
      </w:r>
      <w:r>
        <w:rPr>
          <w:rFonts w:hint="eastAsia" w:ascii="宋体" w:hAnsi="宋体" w:eastAsia="宋体" w:cs="宋体"/>
          <w:i w:val="0"/>
          <w:iCs w:val="0"/>
          <w:caps w:val="0"/>
          <w:color w:val="4D4D4D"/>
          <w:spacing w:val="0"/>
          <w:sz w:val="24"/>
          <w:szCs w:val="24"/>
          <w:shd w:val="clear" w:fill="FFFFFF"/>
          <w:lang w:val="en-US" w:eastAsia="zh-CN"/>
        </w:rPr>
        <w:t>而</w:t>
      </w:r>
      <w:r>
        <w:rPr>
          <w:rFonts w:hint="default" w:ascii="宋体" w:hAnsi="宋体" w:eastAsia="宋体" w:cs="宋体"/>
          <w:i w:val="0"/>
          <w:iCs w:val="0"/>
          <w:caps w:val="0"/>
          <w:color w:val="4D4D4D"/>
          <w:spacing w:val="0"/>
          <w:sz w:val="24"/>
          <w:szCs w:val="24"/>
          <w:shd w:val="clear" w:fill="FFFFFF"/>
          <w:lang w:val="en-US" w:eastAsia="zh-CN"/>
        </w:rPr>
        <w:t>列存储由于需要把一行记录拆分成单列保存，写入次数明显比行存储多</w:t>
      </w:r>
      <w:r>
        <w:rPr>
          <w:rFonts w:hint="eastAsia" w:ascii="宋体" w:hAnsi="宋体" w:eastAsia="宋体" w:cs="宋体"/>
          <w:i w:val="0"/>
          <w:iCs w:val="0"/>
          <w:caps w:val="0"/>
          <w:color w:val="4D4D4D"/>
          <w:spacing w:val="0"/>
          <w:sz w:val="24"/>
          <w:szCs w:val="24"/>
          <w:shd w:val="clear" w:fill="FFFFFF"/>
          <w:lang w:val="en-US" w:eastAsia="zh-CN"/>
        </w:rPr>
        <w:t>，从</w:t>
      </w:r>
      <w:r>
        <w:rPr>
          <w:rFonts w:hint="default" w:ascii="宋体" w:hAnsi="宋体" w:eastAsia="宋体" w:cs="宋体"/>
          <w:i w:val="0"/>
          <w:iCs w:val="0"/>
          <w:caps w:val="0"/>
          <w:color w:val="4D4D4D"/>
          <w:spacing w:val="0"/>
          <w:sz w:val="24"/>
          <w:szCs w:val="24"/>
          <w:shd w:val="clear" w:fill="FFFFFF"/>
          <w:lang w:val="en-US" w:eastAsia="zh-CN"/>
        </w:rPr>
        <w:t>实际时间消耗</w:t>
      </w:r>
      <w:r>
        <w:rPr>
          <w:rFonts w:hint="eastAsia" w:ascii="宋体" w:hAnsi="宋体" w:eastAsia="宋体" w:cs="宋体"/>
          <w:i w:val="0"/>
          <w:iCs w:val="0"/>
          <w:caps w:val="0"/>
          <w:color w:val="4D4D4D"/>
          <w:spacing w:val="0"/>
          <w:sz w:val="24"/>
          <w:szCs w:val="24"/>
          <w:shd w:val="clear" w:fill="FFFFFF"/>
          <w:lang w:val="en-US" w:eastAsia="zh-CN"/>
        </w:rPr>
        <w:t>上看</w:t>
      </w:r>
      <w:r>
        <w:rPr>
          <w:rFonts w:hint="default" w:ascii="宋体" w:hAnsi="宋体" w:eastAsia="宋体" w:cs="宋体"/>
          <w:i w:val="0"/>
          <w:iCs w:val="0"/>
          <w:caps w:val="0"/>
          <w:color w:val="4D4D4D"/>
          <w:spacing w:val="0"/>
          <w:sz w:val="24"/>
          <w:szCs w:val="24"/>
          <w:shd w:val="clear" w:fill="FFFFFF"/>
          <w:lang w:val="en-US" w:eastAsia="zh-CN"/>
        </w:rPr>
        <w:t>行存储</w:t>
      </w:r>
      <w:r>
        <w:rPr>
          <w:rFonts w:hint="eastAsia" w:ascii="宋体" w:hAnsi="宋体" w:eastAsia="宋体" w:cs="宋体"/>
          <w:i w:val="0"/>
          <w:iCs w:val="0"/>
          <w:caps w:val="0"/>
          <w:color w:val="4D4D4D"/>
          <w:spacing w:val="0"/>
          <w:sz w:val="24"/>
          <w:szCs w:val="24"/>
          <w:shd w:val="clear" w:fill="FFFFFF"/>
          <w:lang w:val="en-US" w:eastAsia="zh-CN"/>
        </w:rPr>
        <w:t>相较于列存储更快</w:t>
      </w:r>
      <w:r>
        <w:rPr>
          <w:rFonts w:hint="default" w:ascii="宋体" w:hAnsi="宋体" w:eastAsia="宋体" w:cs="宋体"/>
          <w:i w:val="0"/>
          <w:iCs w:val="0"/>
          <w:caps w:val="0"/>
          <w:color w:val="4D4D4D"/>
          <w:spacing w:val="0"/>
          <w:sz w:val="24"/>
          <w:szCs w:val="24"/>
          <w:shd w:val="clear" w:fill="FFFFFF"/>
          <w:lang w:val="en-US" w:eastAsia="zh-CN"/>
        </w:rPr>
        <w:t>。</w:t>
      </w:r>
      <w:r>
        <w:rPr>
          <w:rFonts w:hint="eastAsia" w:ascii="宋体" w:hAnsi="宋体" w:eastAsia="宋体" w:cs="宋体"/>
          <w:i w:val="0"/>
          <w:iCs w:val="0"/>
          <w:caps w:val="0"/>
          <w:color w:val="4D4D4D"/>
          <w:spacing w:val="0"/>
          <w:sz w:val="24"/>
          <w:szCs w:val="24"/>
          <w:shd w:val="clear" w:fill="FFFFFF"/>
          <w:lang w:val="en-US" w:eastAsia="zh-CN"/>
        </w:rPr>
        <w:t>因此行存储相对于列存储在执行数据写入方向的SQL操作上效率更高。</w:t>
      </w:r>
    </w:p>
    <w:p>
      <w:pPr>
        <w:pStyle w:val="255"/>
        <w:ind w:firstLine="480" w:firstLineChars="200"/>
        <w:rPr>
          <w:rFonts w:hint="default"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从</w:t>
      </w:r>
      <w:r>
        <w:rPr>
          <w:rFonts w:hint="default" w:ascii="宋体" w:hAnsi="宋体" w:eastAsia="宋体" w:cs="宋体"/>
          <w:i w:val="0"/>
          <w:iCs w:val="0"/>
          <w:caps w:val="0"/>
          <w:color w:val="4D4D4D"/>
          <w:spacing w:val="0"/>
          <w:sz w:val="24"/>
          <w:szCs w:val="24"/>
          <w:shd w:val="clear" w:fill="FFFFFF"/>
          <w:lang w:val="en-US" w:eastAsia="zh-CN"/>
        </w:rPr>
        <w:t>数据读取</w:t>
      </w:r>
      <w:r>
        <w:rPr>
          <w:rFonts w:hint="eastAsia" w:ascii="宋体" w:hAnsi="宋体" w:eastAsia="宋体" w:cs="宋体"/>
          <w:i w:val="0"/>
          <w:iCs w:val="0"/>
          <w:caps w:val="0"/>
          <w:color w:val="4D4D4D"/>
          <w:spacing w:val="0"/>
          <w:sz w:val="24"/>
          <w:szCs w:val="24"/>
          <w:shd w:val="clear" w:fill="FFFFFF"/>
          <w:lang w:val="en-US" w:eastAsia="zh-CN"/>
        </w:rPr>
        <w:t>方面看</w:t>
      </w:r>
      <w:r>
        <w:rPr>
          <w:rFonts w:hint="default" w:ascii="宋体" w:hAnsi="宋体" w:eastAsia="宋体" w:cs="宋体"/>
          <w:i w:val="0"/>
          <w:iCs w:val="0"/>
          <w:caps w:val="0"/>
          <w:color w:val="4D4D4D"/>
          <w:spacing w:val="0"/>
          <w:sz w:val="24"/>
          <w:szCs w:val="24"/>
          <w:shd w:val="clear" w:fill="FFFFFF"/>
          <w:lang w:val="en-US" w:eastAsia="zh-CN"/>
        </w:rPr>
        <w:t>，行存储通常将一行数据完全读出，如果只需要其中几列数据的情况，就会存在冗余列，出于缩短处理时间的考量，消除冗余列的过程通常是在内存中进行的</w:t>
      </w:r>
      <w:r>
        <w:rPr>
          <w:rFonts w:hint="eastAsia" w:ascii="宋体" w:hAnsi="宋体" w:eastAsia="宋体" w:cs="宋体"/>
          <w:i w:val="0"/>
          <w:iCs w:val="0"/>
          <w:caps w:val="0"/>
          <w:color w:val="4D4D4D"/>
          <w:spacing w:val="0"/>
          <w:sz w:val="24"/>
          <w:szCs w:val="24"/>
          <w:shd w:val="clear" w:fill="FFFFFF"/>
          <w:lang w:val="en-US" w:eastAsia="zh-CN"/>
        </w:rPr>
        <w:t>，而</w:t>
      </w:r>
      <w:r>
        <w:rPr>
          <w:rFonts w:hint="default" w:ascii="宋体" w:hAnsi="宋体" w:eastAsia="宋体" w:cs="宋体"/>
          <w:i w:val="0"/>
          <w:iCs w:val="0"/>
          <w:caps w:val="0"/>
          <w:color w:val="4D4D4D"/>
          <w:spacing w:val="0"/>
          <w:sz w:val="24"/>
          <w:szCs w:val="24"/>
          <w:shd w:val="clear" w:fill="FFFFFF"/>
          <w:lang w:val="en-US" w:eastAsia="zh-CN"/>
        </w:rPr>
        <w:t>列存储每次读取的数据是集合的一段或者全部，不存在冗余性问题</w:t>
      </w:r>
      <w:r>
        <w:rPr>
          <w:rFonts w:hint="eastAsia" w:ascii="宋体" w:hAnsi="宋体" w:eastAsia="宋体" w:cs="宋体"/>
          <w:i w:val="0"/>
          <w:iCs w:val="0"/>
          <w:caps w:val="0"/>
          <w:color w:val="4D4D4D"/>
          <w:spacing w:val="0"/>
          <w:sz w:val="24"/>
          <w:szCs w:val="24"/>
          <w:shd w:val="clear" w:fill="FFFFFF"/>
          <w:lang w:val="en-US" w:eastAsia="zh-CN"/>
        </w:rPr>
        <w:t>，因此列存储相对于行存储在执行数据读取方向的SQL操作上更有优势。</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0"/>
        <w:rPr>
          <w:rFonts w:ascii="HuaweiSans-Regular" w:hAnsi="HuaweiSans-Regular" w:eastAsia="方正兰亭黑简体"/>
          <w:sz w:val="21"/>
        </w:rPr>
      </w:pP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全量物化视图仅支持对创建好的物化视图做全量更新，而不支持做增量更新。创建全量物化视图语法和CREATE TABLE AS语法一致，不支持对全量物化视图指定NodeGroup创建。</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391150" cy="1628775"/>
            <wp:effectExtent l="0" t="0" r="0" b="0"/>
            <wp:docPr id="22" name="图片 22"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2.2"/>
                    <pic:cNvPicPr>
                      <a:picLocks noChangeAspect="1"/>
                    </pic:cNvPicPr>
                  </pic:nvPicPr>
                  <pic:blipFill>
                    <a:blip r:embed="rId22"/>
                    <a:stretch>
                      <a:fillRect/>
                    </a:stretch>
                  </pic:blipFill>
                  <pic:spPr>
                    <a:xfrm>
                      <a:off x="0" y="0"/>
                      <a:ext cx="5391150" cy="1628775"/>
                    </a:xfrm>
                    <a:prstGeom prst="rect">
                      <a:avLst/>
                    </a:prstGeom>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5110480" cy="2681605"/>
            <wp:effectExtent l="0" t="0" r="4445" b="4445"/>
            <wp:docPr id="23" name="图片 23"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2.3"/>
                    <pic:cNvPicPr>
                      <a:picLocks noChangeAspect="1"/>
                    </pic:cNvPicPr>
                  </pic:nvPicPr>
                  <pic:blipFill>
                    <a:blip r:embed="rId23"/>
                    <a:stretch>
                      <a:fillRect/>
                    </a:stretch>
                  </pic:blipFill>
                  <pic:spPr>
                    <a:xfrm>
                      <a:off x="0" y="0"/>
                      <a:ext cx="5110480" cy="2681605"/>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671185" cy="1532890"/>
            <wp:effectExtent l="0" t="0" r="5715" b="635"/>
            <wp:docPr id="24" name="图片 24" descr="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2.6"/>
                    <pic:cNvPicPr>
                      <a:picLocks noChangeAspect="1"/>
                    </pic:cNvPicPr>
                  </pic:nvPicPr>
                  <pic:blipFill>
                    <a:blip r:embed="rId24"/>
                    <a:stretch>
                      <a:fillRect/>
                    </a:stretch>
                  </pic:blipFill>
                  <pic:spPr>
                    <a:xfrm>
                      <a:off x="0" y="0"/>
                      <a:ext cx="5671185" cy="153289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ind w:left="0" w:leftChars="0" w:firstLine="0" w:firstLineChars="0"/>
        <w:rPr>
          <w:rFonts w:hint="eastAsia" w:ascii="Huawei Sans" w:hAnsi="Huawei Sans" w:eastAsia="微软雅黑" w:cs="Huawei Sans"/>
          <w:kern w:val="2"/>
          <w:szCs w:val="21"/>
          <w:lang w:eastAsia="zh-CN"/>
        </w:rPr>
      </w:pPr>
    </w:p>
    <w:p>
      <w:pPr>
        <w:pStyle w:val="255"/>
        <w:rPr>
          <w:rFonts w:ascii="Huawei Sans" w:hAnsi="Huawei Sans" w:cs="Huawei Sans"/>
        </w:rPr>
      </w:pPr>
      <w:r>
        <w:rPr>
          <w:rFonts w:hint="eastAsia" w:ascii="Huawei Sans" w:hAnsi="Huawei Sans" w:eastAsia="微软雅黑" w:cs="Huawei Sans"/>
          <w:kern w:val="2"/>
          <w:szCs w:val="21"/>
          <w:lang w:eastAsia="zh-CN"/>
        </w:rPr>
        <w:drawing>
          <wp:inline distT="0" distB="0" distL="114300" distR="114300">
            <wp:extent cx="5084445" cy="3361690"/>
            <wp:effectExtent l="0" t="0" r="1905" b="635"/>
            <wp:docPr id="25" name="图片 25"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3.3"/>
                    <pic:cNvPicPr>
                      <a:picLocks noChangeAspect="1"/>
                    </pic:cNvPicPr>
                  </pic:nvPicPr>
                  <pic:blipFill>
                    <a:blip r:embed="rId25"/>
                    <a:srcRect t="17509" b="4794"/>
                    <a:stretch>
                      <a:fillRect/>
                    </a:stretch>
                  </pic:blipFill>
                  <pic:spPr>
                    <a:xfrm>
                      <a:off x="0" y="0"/>
                      <a:ext cx="5084445" cy="336169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hint="eastAsia" w:ascii="Huawei Sans" w:hAnsi="Huawei Sans" w:eastAsia="方正兰亭黑简体" w:cs="Huawei Sans"/>
          <w:lang w:eastAsia="zh-CN"/>
        </w:rPr>
      </w:pPr>
      <w:r>
        <w:rPr>
          <w:rFonts w:ascii="Huawei Sans" w:hAnsi="Huawei Sans" w:cs="Huawei Sans"/>
        </w:rPr>
        <w:t xml:space="preserve"> ORDER BY SUM(o.actual_price) DESC');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880610" cy="1678940"/>
            <wp:effectExtent l="0" t="0" r="5715" b="6985"/>
            <wp:docPr id="26" name="图片 26" descr="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3.4"/>
                    <pic:cNvPicPr>
                      <a:picLocks noChangeAspect="1"/>
                    </pic:cNvPicPr>
                  </pic:nvPicPr>
                  <pic:blipFill>
                    <a:blip r:embed="rId26"/>
                    <a:srcRect t="53632" b="5936"/>
                    <a:stretch>
                      <a:fillRect/>
                    </a:stretch>
                  </pic:blipFill>
                  <pic:spPr>
                    <a:xfrm>
                      <a:off x="0" y="0"/>
                      <a:ext cx="4880610" cy="1678940"/>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4742815" cy="2177415"/>
            <wp:effectExtent l="0" t="0" r="635" b="3810"/>
            <wp:docPr id="27" name="图片 27" descr="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3.6"/>
                    <pic:cNvPicPr>
                      <a:picLocks noChangeAspect="1"/>
                    </pic:cNvPicPr>
                  </pic:nvPicPr>
                  <pic:blipFill>
                    <a:blip r:embed="rId27"/>
                    <a:stretch>
                      <a:fillRect/>
                    </a:stretch>
                  </pic:blipFill>
                  <pic:spPr>
                    <a:xfrm>
                      <a:off x="0" y="0"/>
                      <a:ext cx="4742815" cy="2177415"/>
                    </a:xfrm>
                    <a:prstGeom prst="rect">
                      <a:avLst/>
                    </a:prstGeom>
                  </pic:spPr>
                </pic:pic>
              </a:graphicData>
            </a:graphic>
          </wp:inline>
        </w:drawing>
      </w: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140200" cy="1398270"/>
            <wp:effectExtent l="0" t="0" r="3175" b="1905"/>
            <wp:docPr id="28" name="图片 28" descr="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7"/>
                    <pic:cNvPicPr>
                      <a:picLocks noChangeAspect="1"/>
                    </pic:cNvPicPr>
                  </pic:nvPicPr>
                  <pic:blipFill>
                    <a:blip r:embed="rId28"/>
                    <a:stretch>
                      <a:fillRect/>
                    </a:stretch>
                  </pic:blipFill>
                  <pic:spPr>
                    <a:xfrm>
                      <a:off x="0" y="0"/>
                      <a:ext cx="4140200" cy="139827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rPr>
          <w:rFonts w:hint="eastAsia" w:eastAsia="方正兰亭黑简体"/>
          <w:lang w:eastAsia="zh-CN"/>
        </w:rPr>
        <w:drawing>
          <wp:inline distT="0" distB="0" distL="114300" distR="114300">
            <wp:extent cx="5052060" cy="3895090"/>
            <wp:effectExtent l="0" t="0" r="5715" b="635"/>
            <wp:docPr id="30" name="图片 30" descr="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3.9"/>
                    <pic:cNvPicPr>
                      <a:picLocks noChangeAspect="1"/>
                    </pic:cNvPicPr>
                  </pic:nvPicPr>
                  <pic:blipFill>
                    <a:blip r:embed="rId29"/>
                    <a:stretch>
                      <a:fillRect/>
                    </a:stretch>
                  </pic:blipFill>
                  <pic:spPr>
                    <a:xfrm>
                      <a:off x="0" y="0"/>
                      <a:ext cx="5052060" cy="3895090"/>
                    </a:xfrm>
                    <a:prstGeom prst="rect">
                      <a:avLst/>
                    </a:prstGeom>
                  </pic:spPr>
                </pic:pic>
              </a:graphicData>
            </a:graphic>
          </wp:inline>
        </w:drawing>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hint="eastAsia"/>
        </w:rPr>
      </w:pPr>
      <w:r>
        <w:rPr>
          <w:rFonts w:ascii="Huawei Sans" w:hAnsi="Huawei Sans" w:cs="Huawei Sans"/>
        </w:rPr>
        <w:t>select * from hypopg_drop_index(16715);</w:t>
      </w:r>
    </w:p>
    <w:p>
      <w:pPr>
        <w:pStyle w:val="255"/>
        <w:rPr>
          <w:rFonts w:hint="eastAsia"/>
        </w:rPr>
      </w:pPr>
      <w:r>
        <w:rPr>
          <w:rFonts w:hint="eastAsia" w:eastAsia="方正兰亭黑简体"/>
          <w:lang w:eastAsia="zh-CN"/>
        </w:rPr>
        <w:drawing>
          <wp:inline distT="0" distB="0" distL="114300" distR="114300">
            <wp:extent cx="3352800" cy="800100"/>
            <wp:effectExtent l="0" t="0" r="0" b="0"/>
            <wp:docPr id="31" name="图片 31" descr="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3.10"/>
                    <pic:cNvPicPr>
                      <a:picLocks noChangeAspect="1"/>
                    </pic:cNvPicPr>
                  </pic:nvPicPr>
                  <pic:blipFill>
                    <a:blip r:embed="rId30"/>
                    <a:stretch>
                      <a:fillRect/>
                    </a:stretch>
                  </pic:blipFill>
                  <pic:spPr>
                    <a:xfrm>
                      <a:off x="0" y="0"/>
                      <a:ext cx="3352800" cy="800100"/>
                    </a:xfrm>
                    <a:prstGeom prst="rect">
                      <a:avLst/>
                    </a:prstGeom>
                  </pic:spPr>
                </pic:pic>
              </a:graphicData>
            </a:graphic>
          </wp:inline>
        </w:drawing>
      </w: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hint="eastAsia" w:eastAsia="方正兰亭黑简体"/>
          <w:lang w:eastAsia="zh-CN"/>
        </w:rPr>
        <w:drawing>
          <wp:inline distT="0" distB="0" distL="114300" distR="114300">
            <wp:extent cx="2929255" cy="752475"/>
            <wp:effectExtent l="0" t="0" r="4445" b="0"/>
            <wp:docPr id="32" name="图片 32" descr="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3.11"/>
                    <pic:cNvPicPr>
                      <a:picLocks noChangeAspect="1"/>
                    </pic:cNvPicPr>
                  </pic:nvPicPr>
                  <pic:blipFill>
                    <a:blip r:embed="rId31"/>
                    <a:stretch>
                      <a:fillRect/>
                    </a:stretch>
                  </pic:blipFill>
                  <pic:spPr>
                    <a:xfrm>
                      <a:off x="0" y="0"/>
                      <a:ext cx="2929255" cy="752475"/>
                    </a:xfrm>
                    <a:prstGeom prst="rect">
                      <a:avLst/>
                    </a:prstGeom>
                  </pic:spPr>
                </pic:pic>
              </a:graphicData>
            </a:graphic>
          </wp:inline>
        </w:drawing>
      </w: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0" w:firstLineChars="0"/>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3248025" cy="557530"/>
            <wp:effectExtent l="0" t="0" r="0" b="4445"/>
            <wp:docPr id="33" name="图片 33" descr="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12"/>
                    <pic:cNvPicPr>
                      <a:picLocks noChangeAspect="1"/>
                    </pic:cNvPicPr>
                  </pic:nvPicPr>
                  <pic:blipFill>
                    <a:blip r:embed="rId32"/>
                    <a:stretch>
                      <a:fillRect/>
                    </a:stretch>
                  </pic:blipFill>
                  <pic:spPr>
                    <a:xfrm>
                      <a:off x="0" y="0"/>
                      <a:ext cx="3248025" cy="557530"/>
                    </a:xfrm>
                    <a:prstGeom prst="rect">
                      <a:avLst/>
                    </a:prstGeom>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ind w:left="0" w:leftChars="0" w:firstLine="0" w:firstLineChars="0"/>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bookmarkStart w:id="0" w:name="_GoBack"/>
      <w:r>
        <w:rPr>
          <w:rFonts w:hint="eastAsia" w:ascii="Huawei Sans" w:hAnsi="Huawei Sans" w:eastAsia="方正兰亭黑简体" w:cs="Huawei Sans"/>
          <w:lang w:eastAsia="zh-CN"/>
        </w:rPr>
        <w:drawing>
          <wp:inline distT="0" distB="0" distL="114300" distR="114300">
            <wp:extent cx="5563870" cy="1487170"/>
            <wp:effectExtent l="0" t="0" r="8255" b="8255"/>
            <wp:docPr id="34" name="图片 34" descr="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3.15"/>
                    <pic:cNvPicPr>
                      <a:picLocks noChangeAspect="1"/>
                    </pic:cNvPicPr>
                  </pic:nvPicPr>
                  <pic:blipFill>
                    <a:blip r:embed="rId33"/>
                    <a:srcRect t="55151"/>
                    <a:stretch>
                      <a:fillRect/>
                    </a:stretch>
                  </pic:blipFill>
                  <pic:spPr>
                    <a:xfrm>
                      <a:off x="0" y="0"/>
                      <a:ext cx="5563870" cy="1487170"/>
                    </a:xfrm>
                    <a:prstGeom prst="rect">
                      <a:avLst/>
                    </a:prstGeom>
                  </pic:spPr>
                </pic:pic>
              </a:graphicData>
            </a:graphic>
          </wp:inline>
        </w:drawing>
      </w:r>
      <w:bookmarkEnd w:id="0"/>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drawing>
          <wp:inline distT="0" distB="0" distL="114300" distR="114300">
            <wp:extent cx="5605780" cy="1576705"/>
            <wp:effectExtent l="0" t="0" r="4445"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4"/>
                    <a:stretch>
                      <a:fillRect/>
                    </a:stretch>
                  </pic:blipFill>
                  <pic:spPr>
                    <a:xfrm>
                      <a:off x="0" y="0"/>
                      <a:ext cx="5605780" cy="157670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left="600" w:leftChars="300"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在order表的o_orderdate列，以及lineitem表的l_shipdate列上创建了索引，因为这两个参数是经常需要根据范围进行搜索和排序的参数。</w:t>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opLinePunct w:val="0"/>
        <w:adjustRightInd/>
        <w:snapToGrid/>
        <w:spacing w:before="0" w:after="0" w:line="240" w:lineRule="auto"/>
        <w:ind w:left="0"/>
        <w:rPr>
          <w:rFonts w:ascii="HuaweiSans-Regular" w:hAnsi="HuaweiSans-Regular" w:eastAsia="方正兰亭黑简体"/>
          <w:sz w:val="21"/>
        </w:rPr>
      </w:pPr>
    </w:p>
    <w:p>
      <w:pPr>
        <w:numPr>
          <w:ilvl w:val="0"/>
          <w:numId w:val="17"/>
        </w:numPr>
        <w:tabs>
          <w:tab w:val="left" w:pos="312"/>
          <w:tab w:val="clear" w:pos="732"/>
        </w:tabs>
        <w:topLinePunct w:val="0"/>
        <w:adjustRightInd/>
        <w:snapToGrid/>
        <w:spacing w:before="0" w:after="0" w:line="240" w:lineRule="auto"/>
        <w:ind w:left="820" w:leftChars="0" w:firstLine="480" w:firstLineChars="200"/>
        <w:jc w:val="both"/>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索引使用的好处：索引的使用</w:t>
      </w:r>
      <w:r>
        <w:rPr>
          <w:rFonts w:hint="default" w:ascii="宋体" w:hAnsi="宋体" w:eastAsia="宋体" w:cs="宋体"/>
          <w:i w:val="0"/>
          <w:iCs w:val="0"/>
          <w:caps w:val="0"/>
          <w:color w:val="4D4D4D"/>
          <w:spacing w:val="0"/>
          <w:sz w:val="24"/>
          <w:szCs w:val="24"/>
          <w:shd w:val="clear" w:fill="FFFFFF"/>
          <w:lang w:val="en-US" w:eastAsia="zh-CN" w:bidi="ar-SA"/>
        </w:rPr>
        <w:t>可以加快数据的检索速度</w:t>
      </w:r>
      <w:r>
        <w:rPr>
          <w:rFonts w:hint="eastAsia" w:ascii="宋体" w:hAnsi="宋体" w:eastAsia="宋体" w:cs="宋体"/>
          <w:i w:val="0"/>
          <w:iCs w:val="0"/>
          <w:caps w:val="0"/>
          <w:color w:val="4D4D4D"/>
          <w:spacing w:val="0"/>
          <w:sz w:val="24"/>
          <w:szCs w:val="24"/>
          <w:shd w:val="clear" w:fill="FFFFFF"/>
          <w:lang w:val="en-US" w:eastAsia="zh-CN" w:bidi="ar-SA"/>
        </w:rPr>
        <w:t>，在使用分组和排序子句进行数据检索时，同样可以减少查询中分组和排序的时间提高检索效率，使用WHERE子句中的列上面创建索引，可以加快条件的判断速度。</w:t>
      </w:r>
    </w:p>
    <w:p>
      <w:pPr>
        <w:numPr>
          <w:ilvl w:val="0"/>
          <w:numId w:val="17"/>
        </w:numPr>
        <w:tabs>
          <w:tab w:val="left" w:pos="312"/>
          <w:tab w:val="clear" w:pos="732"/>
        </w:tabs>
        <w:topLinePunct w:val="0"/>
        <w:adjustRightInd/>
        <w:snapToGrid/>
        <w:spacing w:before="0" w:after="0" w:line="240" w:lineRule="auto"/>
        <w:ind w:left="820" w:leftChars="0" w:firstLine="480" w:firstLineChars="200"/>
        <w:jc w:val="both"/>
        <w:rPr>
          <w:rFonts w:hint="default"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除了使用索引和参数外还可以通过优化表的设计结构，选择数据库引擎时</w:t>
      </w:r>
      <w:r>
        <w:rPr>
          <w:rFonts w:hint="default" w:ascii="宋体" w:hAnsi="宋体" w:eastAsia="宋体" w:cs="宋体"/>
          <w:i w:val="0"/>
          <w:iCs w:val="0"/>
          <w:caps w:val="0"/>
          <w:color w:val="4D4D4D"/>
          <w:spacing w:val="0"/>
          <w:sz w:val="24"/>
          <w:szCs w:val="24"/>
          <w:shd w:val="clear" w:fill="FFFFFF"/>
          <w:lang w:val="en-US" w:eastAsia="zh-CN" w:bidi="ar-SA"/>
        </w:rPr>
        <w:t>事务型选 InnoDB ，非事务型选 MyISAM</w:t>
      </w:r>
      <w:r>
        <w:rPr>
          <w:rFonts w:hint="eastAsia" w:ascii="宋体" w:hAnsi="宋体" w:eastAsia="宋体" w:cs="宋体"/>
          <w:i w:val="0"/>
          <w:iCs w:val="0"/>
          <w:caps w:val="0"/>
          <w:color w:val="4D4D4D"/>
          <w:spacing w:val="0"/>
          <w:sz w:val="24"/>
          <w:szCs w:val="24"/>
          <w:shd w:val="clear" w:fill="FFFFFF"/>
          <w:lang w:val="en-US" w:eastAsia="zh-CN" w:bidi="ar-SA"/>
        </w:rPr>
        <w:t>，设计表结构应符合第三范式：更新类应用可让表的个数多些单表的列少一些；分析类的应用可让表个数少些单表的列多些，列名尽量不超过 18 个字符，</w:t>
      </w:r>
      <w:r>
        <w:rPr>
          <w:rFonts w:hint="default" w:ascii="宋体" w:hAnsi="宋体" w:eastAsia="宋体" w:cs="宋体"/>
          <w:i w:val="0"/>
          <w:iCs w:val="0"/>
          <w:caps w:val="0"/>
          <w:color w:val="4D4D4D"/>
          <w:spacing w:val="0"/>
          <w:sz w:val="24"/>
          <w:szCs w:val="24"/>
          <w:shd w:val="clear" w:fill="FFFFFF"/>
          <w:lang w:val="en-US" w:eastAsia="zh-CN" w:bidi="ar-SA"/>
        </w:rPr>
        <w:t>表的数据类型选择：数字类型优于字符类型；长度小的优于长度大的。变长的 VARCHAR</w:t>
      </w:r>
      <w:r>
        <w:rPr>
          <w:rFonts w:hint="eastAsia" w:ascii="宋体" w:hAnsi="宋体" w:eastAsia="宋体" w:cs="宋体"/>
          <w:i w:val="0"/>
          <w:iCs w:val="0"/>
          <w:caps w:val="0"/>
          <w:color w:val="4D4D4D"/>
          <w:spacing w:val="0"/>
          <w:sz w:val="24"/>
          <w:szCs w:val="24"/>
          <w:shd w:val="clear" w:fill="FFFFFF"/>
          <w:lang w:val="en-US" w:eastAsia="zh-CN" w:bidi="ar-SA"/>
        </w:rPr>
        <w:t>优于定长的 CHAR 。 BLOB 类型用 BINARY VARCHAR 替代，替代不了则用单独的表存放。</w:t>
      </w:r>
    </w:p>
    <w:p>
      <w:pPr>
        <w:topLinePunct w:val="0"/>
        <w:adjustRightInd/>
        <w:snapToGrid/>
        <w:spacing w:before="0" w:after="0" w:line="240" w:lineRule="auto"/>
        <w:ind w:left="400" w:leftChars="200"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4612005" cy="2927350"/>
            <wp:effectExtent l="0" t="0" r="7620" b="6350"/>
            <wp:docPr id="36" name="图片 36" descr="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1.4"/>
                    <pic:cNvPicPr>
                      <a:picLocks noChangeAspect="1"/>
                    </pic:cNvPicPr>
                  </pic:nvPicPr>
                  <pic:blipFill>
                    <a:blip r:embed="rId35"/>
                    <a:stretch>
                      <a:fillRect/>
                    </a:stretch>
                  </pic:blipFill>
                  <pic:spPr>
                    <a:xfrm>
                      <a:off x="0" y="0"/>
                      <a:ext cx="4612005" cy="2927350"/>
                    </a:xfrm>
                    <a:prstGeom prst="rect">
                      <a:avLst/>
                    </a:prstGeom>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hint="eastAsia"/>
        </w:rPr>
      </w:pPr>
      <w:r>
        <w:rPr>
          <w:rFonts w:ascii="Huawei Sans" w:hAnsi="Huawei Sans" w:cs="Huawei Sans"/>
        </w:rPr>
        <w:t>postgres=# SELECT * FROM gs_model_warehouse WHERE modelname = 'house_binary_classifier';</w:t>
      </w:r>
    </w:p>
    <w:p>
      <w:pPr>
        <w:pStyle w:val="255"/>
        <w:rPr>
          <w:rFonts w:hint="eastAsia" w:eastAsia="方正兰亭黑简体"/>
          <w:lang w:eastAsia="zh-CN"/>
        </w:rPr>
      </w:pPr>
      <w:r>
        <w:rPr>
          <w:rFonts w:hint="eastAsia" w:eastAsia="方正兰亭黑简体"/>
          <w:lang w:eastAsia="zh-CN"/>
        </w:rPr>
        <w:drawing>
          <wp:inline distT="0" distB="0" distL="114300" distR="114300">
            <wp:extent cx="4533900" cy="2933065"/>
            <wp:effectExtent l="0" t="0" r="0" b="635"/>
            <wp:docPr id="37" name="图片 37" descr="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1.7"/>
                    <pic:cNvPicPr>
                      <a:picLocks noChangeAspect="1"/>
                    </pic:cNvPicPr>
                  </pic:nvPicPr>
                  <pic:blipFill>
                    <a:blip r:embed="rId36"/>
                    <a:stretch>
                      <a:fillRect/>
                    </a:stretch>
                  </pic:blipFill>
                  <pic:spPr>
                    <a:xfrm>
                      <a:off x="0" y="0"/>
                      <a:ext cx="4533900" cy="2933065"/>
                    </a:xfrm>
                    <a:prstGeom prst="rect">
                      <a:avLst/>
                    </a:prstGeom>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419725" cy="2463165"/>
            <wp:effectExtent l="0" t="0" r="0" b="3810"/>
            <wp:docPr id="38" name="图片 38" descr="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1.8"/>
                    <pic:cNvPicPr>
                      <a:picLocks noChangeAspect="1"/>
                    </pic:cNvPicPr>
                  </pic:nvPicPr>
                  <pic:blipFill>
                    <a:blip r:embed="rId37"/>
                    <a:stretch>
                      <a:fillRect/>
                    </a:stretch>
                  </pic:blipFill>
                  <pic:spPr>
                    <a:xfrm>
                      <a:off x="0" y="0"/>
                      <a:ext cx="5419725" cy="246316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两者的的预测目标变量类型不同，回归问题是连续变量，分类问题离散变量。 回归问题是定量问题，分类问题是定性问题。回归与分类的根本区别在于输出空间是否为一个度量空间。</w:t>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SVM是一个二元分类算法，线性分类和非线性分类都支持。经过演进，现在也可以支持多元分类，同时经过扩展，也能应用于回归问题；支持向量机（support vector machines，SVM）是一种二分类模型，它将实例的特征向量映射为空间中的一些点，SVM 的目的就是想要画出一条线，以 “最好地” 区分这两类点，以至如果以后有了新的点，这条线也能做出很好的分类。SVM 适合中小型数据样本、非线性、高维的分类问题。</w:t>
      </w:r>
    </w:p>
    <w:p>
      <w:pPr>
        <w:pStyle w:val="255"/>
        <w:rPr>
          <w:rFonts w:ascii="Huawei Sans" w:hAnsi="Huawei Sans" w:cs="Huawei Sans"/>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ind w:firstLine="240" w:firstLineChars="1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首先是几个常见的模型评价术语分别是：</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1）True positives(TP): 被正确地划分为正例的个数，即实际为正例且被分类器划分为正例的实例数（样本数）；</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2）False positives(FP): 被错误地划分为正例的个数，即实际为负例但被分类器划分为正例的实例数；</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3）False negatives(FN):被错误地划分为负例的个数，即实际为正例但被分类器划分为负例的实例数；</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4）True negatives(TN): 被正确地划分为负例的个数，即实际为负例且被分类器划分为负例的实例数。</w:t>
      </w:r>
    </w:p>
    <w:p>
      <w:pPr>
        <w:pStyle w:val="83"/>
        <w:keepNext w:val="0"/>
        <w:keepLines w:val="0"/>
        <w:widowControl/>
        <w:suppressLineNumbers w:val="0"/>
        <w:shd w:val="clear" w:fill="FFFFFF"/>
        <w:spacing w:before="0" w:beforeAutospacing="0" w:line="13" w:lineRule="atLeast"/>
        <w:ind w:firstLine="0"/>
        <w:jc w:val="left"/>
        <w:rPr>
          <w:rFonts w:hint="default"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分类问题的评价指标有以下几种：</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1）正确率（accuracy）</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正确率是我们最常见的评价指标，accuracy = （TP+TN）/(P+N)，这个很容易理解，就是被分对的样本数除以所有的样本数，通常来说，正确率越高，分类器越好；</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2）错误率（error rate)</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错误率则与正确率相反，描述被分类器错分的比例，error rate = (FP+FN)/(P+N)，对某一个实例来说，分对与分错是互斥事件，所以accuracy =1 - error rate；</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3）灵敏度（sensitive）</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sensitive = TP/P，表示的是所有正例中被分对的比例，衡量了分类器对正例的识别能力；</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4）特效度（specificity)</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specificity = TN/N，表示的是所有负例中被分对的比例，衡量了分类器对负例的识别能力；</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5）精度（precision）</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精度是精确性的度量，表示被分为正例的示例中实际为正例的比例，precision=TP/（TP+FP）；</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6）召回率（recall）</w:t>
      </w:r>
    </w:p>
    <w:p>
      <w:pPr>
        <w:pStyle w:val="83"/>
        <w:keepNext w:val="0"/>
        <w:keepLines w:val="0"/>
        <w:widowControl/>
        <w:suppressLineNumbers w:val="0"/>
        <w:shd w:val="clear" w:fill="FFFFFF"/>
        <w:spacing w:before="0" w:beforeAutospacing="0" w:line="13" w:lineRule="atLeast"/>
        <w:ind w:firstLine="0"/>
        <w:jc w:val="left"/>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召回率是覆盖面的度量，度量有多个正例被分为正例，recall=TP/(TP+FN)=TP/P=sensitive，可以看到召回率与灵敏度是一样的。</w:t>
      </w:r>
    </w:p>
    <w:p>
      <w:pPr>
        <w:pStyle w:val="255"/>
        <w:rPr>
          <w:rFonts w:hint="eastAsia" w:ascii="宋体" w:hAnsi="宋体" w:eastAsia="宋体" w:cs="宋体"/>
          <w:i w:val="0"/>
          <w:iCs w:val="0"/>
          <w:caps w:val="0"/>
          <w:color w:val="4D4D4D"/>
          <w:spacing w:val="0"/>
          <w:sz w:val="24"/>
          <w:szCs w:val="24"/>
          <w:shd w:val="clear" w:fill="FFFFFF"/>
          <w:lang w:val="en-US" w:eastAsia="zh-CN" w:bidi="ar-SA"/>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回归算法的评价指标就是MSE，RMSE，MAE、R-Squared。MSE和MAE适用于误差相对明显的时候，大的误差也有比较高的权重，RMSE则是针对误差不是很明显的时候；MAE是一个线性的指标，所有个体差异在平均值上均等加权，所以它更加凸显出异常值，相比MSE；RMSLE: 主要针对数据集中有一个特别大的异常值，这种情况下，data会被skew，RMSE会被明显拉大，这时候就需要先对数据log下，再求RMSE，这个过程就是RMSLE。对低估值（under-predicted）的判罚明显多于估值过高(over-predicted)的情况（RMSE则相反）</w:t>
      </w:r>
    </w:p>
    <w:p>
      <w:pPr>
        <w:pStyle w:val="255"/>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1）平均绝对误差就是指预测值与真实值之间平均相差多大 ：</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drawing>
          <wp:inline distT="0" distB="0" distL="0" distR="0">
            <wp:extent cx="2087880" cy="396240"/>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2088061" cy="396274"/>
                    </a:xfrm>
                    <a:prstGeom prst="rect">
                      <a:avLst/>
                    </a:prstGeom>
                  </pic:spPr>
                </pic:pic>
              </a:graphicData>
            </a:graphic>
          </wp:inline>
        </w:drawing>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平均绝对误差能更好地反映预测值误差的实际情况.</w:t>
      </w:r>
    </w:p>
    <w:p>
      <w:pPr>
        <w:pStyle w:val="255"/>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2）均方误差观测值与真值偏差的平方和与观测次数的比值：</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drawing>
          <wp:inline distT="0" distB="0" distL="0" distR="0">
            <wp:extent cx="2232660" cy="4495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2232853" cy="449619"/>
                    </a:xfrm>
                    <a:prstGeom prst="rect">
                      <a:avLst/>
                    </a:prstGeom>
                  </pic:spPr>
                </pic:pic>
              </a:graphicData>
            </a:graphic>
          </wp:inline>
        </w:drawing>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这也是线性回归中最常用的损失函数，线性回归过程中尽量让该损失函数最小。那么模型之间的对比也可以用它来比较。</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MSE可以评价数据的变化程度，MSE的值越小，说明预测模型描述实验数据具有更好的精确度。</w:t>
      </w:r>
    </w:p>
    <w:p>
      <w:pPr>
        <w:pStyle w:val="255"/>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3）决定系数</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drawing>
          <wp:inline distT="0" distB="0" distL="0" distR="0">
            <wp:extent cx="2156460" cy="6096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2156647" cy="609653"/>
                    </a:xfrm>
                    <a:prstGeom prst="rect">
                      <a:avLst/>
                    </a:prstGeom>
                  </pic:spPr>
                </pic:pic>
              </a:graphicData>
            </a:graphic>
          </wp:inline>
        </w:drawing>
      </w:r>
    </w:p>
    <w:p>
      <w:pPr>
        <w:pStyle w:val="255"/>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4）Adjusted R-Square (校正决定系数）</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drawing>
          <wp:inline distT="0" distB="0" distL="0" distR="0">
            <wp:extent cx="2781300" cy="7391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2781541" cy="739204"/>
                    </a:xfrm>
                    <a:prstGeom prst="rect">
                      <a:avLst/>
                    </a:prstGeom>
                  </pic:spPr>
                </pic:pic>
              </a:graphicData>
            </a:graphic>
          </wp:inline>
        </w:drawing>
      </w:r>
    </w:p>
    <w:p>
      <w:pPr>
        <w:pStyle w:val="255"/>
        <w:rPr>
          <w:rFonts w:hint="eastAsia" w:ascii="宋体" w:hAnsi="宋体" w:eastAsia="宋体" w:cs="宋体"/>
          <w:i w:val="0"/>
          <w:iCs w:val="0"/>
          <w:caps w:val="0"/>
          <w:color w:val="4D4D4D"/>
          <w:spacing w:val="0"/>
          <w:sz w:val="24"/>
          <w:szCs w:val="24"/>
          <w:shd w:val="clear" w:fill="FFFFFF"/>
          <w:lang w:val="en-US" w:eastAsia="zh-CN" w:bidi="ar-SA"/>
        </w:rPr>
      </w:pPr>
      <w:r>
        <w:rPr>
          <w:rFonts w:hint="eastAsia" w:ascii="宋体" w:hAnsi="宋体" w:eastAsia="宋体" w:cs="宋体"/>
          <w:i w:val="0"/>
          <w:iCs w:val="0"/>
          <w:caps w:val="0"/>
          <w:color w:val="4D4D4D"/>
          <w:spacing w:val="0"/>
          <w:sz w:val="24"/>
          <w:szCs w:val="24"/>
          <w:shd w:val="clear" w:fill="FFFFFF"/>
          <w:lang w:val="en-US" w:eastAsia="zh-CN" w:bidi="ar-SA"/>
        </w:rPr>
        <w:t>n样本数量，p为特征数量。消除了样本数量和特征数量的影响</w:t>
      </w:r>
    </w:p>
    <w:p>
      <w:pPr>
        <w:pStyle w:val="255"/>
        <w:ind w:firstLine="480" w:firstLineChars="200"/>
        <w:rPr>
          <w:rFonts w:hint="eastAsia" w:ascii="宋体" w:hAnsi="宋体" w:eastAsia="宋体" w:cs="宋体"/>
          <w:i w:val="0"/>
          <w:iCs w:val="0"/>
          <w:caps w:val="0"/>
          <w:color w:val="4D4D4D"/>
          <w:spacing w:val="0"/>
          <w:sz w:val="24"/>
          <w:szCs w:val="24"/>
          <w:shd w:val="clear" w:fill="FFFFFF"/>
          <w:lang w:val="en-US" w:eastAsia="zh-CN" w:bidi="ar-SA"/>
        </w:rPr>
      </w:pP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Yu Gothic UI">
    <w:panose1 w:val="020B0500000000000000"/>
    <w:charset w:val="80"/>
    <w:family w:val="auto"/>
    <w:pitch w:val="default"/>
    <w:sig w:usb0="E00002FF" w:usb1="2AC7FDFF" w:usb2="00000016" w:usb3="00000000" w:csb0="2002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Book Antiqua"/>
    <w:panose1 w:val="00000000000000000000"/>
    <w:charset w:val="00"/>
    <w:family w:val="roman"/>
    <w:pitch w:val="default"/>
    <w:sig w:usb0="00000000" w:usb1="00000000" w:usb2="146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4AC615"/>
    <w:multiLevelType w:val="singleLevel"/>
    <w:tmpl w:val="FB4AC615"/>
    <w:lvl w:ilvl="0" w:tentative="0">
      <w:start w:val="1"/>
      <w:numFmt w:val="decimal"/>
      <w:lvlText w:val="%1."/>
      <w:lvlJc w:val="left"/>
      <w:pPr>
        <w:tabs>
          <w:tab w:val="left" w:pos="732"/>
        </w:tabs>
        <w:ind w:left="420"/>
      </w:pPr>
    </w:lvl>
  </w:abstractNum>
  <w:abstractNum w:abstractNumId="1">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4">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5">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4">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3"/>
  </w:num>
  <w:num w:numId="2">
    <w:abstractNumId w:val="16"/>
  </w:num>
  <w:num w:numId="3">
    <w:abstractNumId w:val="6"/>
  </w:num>
  <w:num w:numId="4">
    <w:abstractNumId w:val="7"/>
  </w:num>
  <w:num w:numId="5">
    <w:abstractNumId w:val="5"/>
  </w:num>
  <w:num w:numId="6">
    <w:abstractNumId w:val="10"/>
  </w:num>
  <w:num w:numId="7">
    <w:abstractNumId w:val="1"/>
  </w:num>
  <w:num w:numId="8">
    <w:abstractNumId w:val="2"/>
  </w:num>
  <w:num w:numId="9">
    <w:abstractNumId w:val="8"/>
  </w:num>
  <w:num w:numId="10">
    <w:abstractNumId w:val="4"/>
  </w:num>
  <w:num w:numId="11">
    <w:abstractNumId w:val="12"/>
  </w:num>
  <w:num w:numId="12">
    <w:abstractNumId w:val="9"/>
  </w:num>
  <w:num w:numId="13">
    <w:abstractNumId w:val="15"/>
  </w:num>
  <w:num w:numId="14">
    <w:abstractNumId w:val="13"/>
  </w:num>
  <w:num w:numId="15">
    <w:abstractNumId w:val="14"/>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4155920"/>
    <w:rsid w:val="0B184AC5"/>
    <w:rsid w:val="1A98650B"/>
    <w:rsid w:val="271353B4"/>
    <w:rsid w:val="2F5D19C6"/>
    <w:rsid w:val="30C145E0"/>
    <w:rsid w:val="34C7354B"/>
    <w:rsid w:val="3935444C"/>
    <w:rsid w:val="394F0B4A"/>
    <w:rsid w:val="3EEC133E"/>
    <w:rsid w:val="42F705F9"/>
    <w:rsid w:val="44095D5C"/>
    <w:rsid w:val="44E119CD"/>
    <w:rsid w:val="46AE6F33"/>
    <w:rsid w:val="4B7621CD"/>
    <w:rsid w:val="538D5F17"/>
    <w:rsid w:val="5CD81BB0"/>
    <w:rsid w:val="60EA6BBD"/>
    <w:rsid w:val="68D3744A"/>
    <w:rsid w:val="70245A28"/>
    <w:rsid w:val="72F11892"/>
    <w:rsid w:val="79E104AA"/>
    <w:rsid w:val="7B1E7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unhideWhenUsed="0" w:uiPriority="0" w:name="index 4"/>
    <w:lsdException w:qFormat="1" w:unhideWhenUsed="0" w:uiPriority="0" w:name="index 5"/>
    <w:lsdException w:qFormat="1" w:unhideWhenUsed="0" w:uiPriority="0" w:name="index 6"/>
    <w:lsdException w:qFormat="1" w:unhideWhenUsed="0" w:uiPriority="0" w:name="index 7"/>
    <w:lsdException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qFormat="1" w:unhideWhenUsed="0" w:uiPriority="0" w:name="envelope return"/>
    <w:lsdException w:unhideWhenUsed="0" w:uiPriority="0" w:name="footnote reference"/>
    <w:lsdException w:unhideWhenUsed="0" w:uiPriority="0" w:name="annotation reference"/>
    <w:lsdException w:qFormat="1" w:unhideWhenUsed="0" w:uiPriority="0" w:name="line number"/>
    <w:lsdException w:qFormat="1" w:unhideWhenUsed="0" w:uiPriority="0" w:name="page number"/>
    <w:lsdException w:unhideWhenUsed="0" w:uiPriority="0" w:name="endnote reference"/>
    <w:lsdException w:qFormat="1" w:unhideWhenUsed="0" w:uiPriority="0" w:name="endnote text"/>
    <w:lsdException w:unhideWhenUsed="0" w:uiPriority="0" w:name="table of authorities"/>
    <w:lsdException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unhideWhenUsed="0" w:uiPriority="0" w:name="List 3"/>
    <w:lsdException w:qFormat="1" w:unhideWhenUsed="0" w:uiPriority="0" w:name="List 4"/>
    <w:lsdException w:qFormat="1" w:unhideWhenUsed="0" w:uiPriority="0" w:name="List 5"/>
    <w:lsdException w:unhideWhenUsed="0" w:uiPriority="0" w:name="List Bullet 2"/>
    <w:lsdException w:qFormat="1" w:unhideWhenUsed="0" w:uiPriority="0" w:name="List Bullet 3"/>
    <w:lsdException w:unhideWhenUsed="0" w:uiPriority="0" w:name="List Bullet 4"/>
    <w:lsdException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unhideWhenUsed="0" w:uiPriority="0" w:name="HTML Address"/>
    <w:lsdException w:unhideWhenUsed="0" w:uiPriority="0" w:name="HTML Cite"/>
    <w:lsdException w:qFormat="1" w:unhideWhenUsed="0" w:uiPriority="0" w:name="HTML Code"/>
    <w:lsdException w:qFormat="1" w:unhideWhenUsed="0" w:uiPriority="0" w:name="HTML Definition"/>
    <w:lsdException w:unhideWhenUsed="0" w:uiPriority="0" w:name="HTML Keyboard"/>
    <w:lsdException w:qFormat="1"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unhideWhenUsed="0" w:uiPriority="0" w:name="Table Classic 3"/>
    <w:lsdException w:qFormat="1" w:unhideWhenUsed="0" w:uiPriority="0" w:name="Table Classic 4"/>
    <w:lsdException w:qFormat="1" w:unhideWhenUsed="0" w:uiPriority="0" w:name="Table Colorful 1"/>
    <w:lsdException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unhideWhenUsed="0" w:uiPriority="0" w:name="Table Columns 5"/>
    <w:lsdException w:qFormat="1" w:unhideWhenUsed="0" w:uiPriority="0" w:name="Table Grid 1"/>
    <w:lsdException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unhideWhenUsed="0" w:uiPriority="0" w:name="Table Grid 7"/>
    <w:lsdException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qFormat="1" w:unhideWhenUsed="0" w:uiPriority="0" w:name="Table 3D effects 3"/>
    <w:lsdException w:unhideWhenUsed="0" w:uiPriority="0" w:name="Table Contemporary"/>
    <w:lsdException w:unhideWhenUsed="0" w:uiPriority="0" w:name="Table Elegant"/>
    <w:lsdException w:qFormat="1" w:unhideWhenUsed="0" w:uiPriority="0" w:name="Table Professional"/>
    <w:lsdException w:qFormat="1" w:unhideWhenUsed="0" w:uiPriority="0" w:name="Table Subtle 1"/>
    <w:lsdException w:unhideWhenUsed="0" w:uiPriority="0" w:name="Table Subtle 2"/>
    <w:lsdException w:qFormat="1" w:unhideWhenUsed="0" w:uiPriority="0" w:name="Table Web 1"/>
    <w:lsdException w:qFormat="1" w:unhideWhenUsed="0" w:uiPriority="0" w:name="Table Web 2"/>
    <w:lsdException w:unhideWhenUsed="0" w:uiPriority="0" w:name="Table Web 3"/>
    <w:lsdException w:qFormat="1" w:unhideWhenUsed="0" w:uiPriority="0" w:name="Balloon Text"/>
    <w:lsdException w:unhideWhenUsed="0" w:uiPriority="0" w:semiHidden="0" w:name="Table Grid"/>
    <w:lsdException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qFormat/>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uiPriority w:val="0"/>
    <w:rPr>
      <w:i/>
      <w:iCs/>
    </w:rPr>
  </w:style>
  <w:style w:type="character" w:styleId="151">
    <w:name w:val="footnote reference"/>
    <w:basedOn w:val="136"/>
    <w:semiHidden/>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EEA82ABF-3C64-4AD6-A3F8-BF7B6BBD7965}">
  <ds:schemaRefs/>
</ds:datastoreItem>
</file>

<file path=customXml/itemProps5.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TotalTime>
  <ScaleCrop>false</ScaleCrop>
  <LinksUpToDate>false</LinksUpToDate>
  <CharactersWithSpaces>5088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WPS_1603725747</cp:lastModifiedBy>
  <cp:lastPrinted>2016-11-21T02:33:00Z</cp:lastPrinted>
  <dcterms:modified xsi:type="dcterms:W3CDTF">2021-12-24T07:51:21Z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2052-11.1.0.11194</vt:lpwstr>
  </property>
  <property fmtid="{D5CDD505-2E9C-101B-9397-08002B2CF9AE}" pid="23" name="ICV">
    <vt:lpwstr>6902117AE4DB4B6A9360B11EAF798DDC</vt:lpwstr>
  </property>
</Properties>
</file>