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8F7058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8F7058">
      <w:pPr>
        <w:pStyle w:val="1e"/>
        <w:rPr>
          <w:rFonts w:hint="eastAsia"/>
        </w:rPr>
      </w:pPr>
    </w:p>
    <w:p w14:paraId="76831C6D" w14:textId="543EFAC7" w:rsidR="00E7353D" w:rsidRDefault="0071233B" w:rsidP="008F7058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30F2C29A" w:rsidR="00874304" w:rsidRDefault="008501BC" w:rsidP="008F7058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18D07D33" w:rsidR="00874304" w:rsidRDefault="00362CD0" w:rsidP="008F7058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115FBBD6" wp14:editId="456E3B21">
            <wp:extent cx="6120130" cy="506095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8F7058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7F4C3D72" w:rsidR="002129F4" w:rsidRDefault="008501BC" w:rsidP="008F7058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793EA8FA" w14:textId="1D44D866" w:rsidR="003049DF" w:rsidRDefault="00362CD0" w:rsidP="008F7058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52E756D" wp14:editId="3D3B15F0">
            <wp:extent cx="6120130" cy="927735"/>
            <wp:effectExtent l="0" t="0" r="0" b="571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8F7058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5C84BF57" w14:textId="77777777" w:rsidR="00362CD0" w:rsidRDefault="00362CD0" w:rsidP="00362CD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Courier New"/>
          <w:sz w:val="18"/>
          <w:szCs w:val="18"/>
        </w:rPr>
      </w:pPr>
      <w:r>
        <w:rPr>
          <w:rFonts w:ascii="Huawei Sans" w:eastAsia="方正兰亭黑简体" w:hAnsi="Huawei Sans" w:cs="Courier New" w:hint="eastAsia"/>
          <w:sz w:val="18"/>
          <w:szCs w:val="18"/>
        </w:rPr>
        <w:t>满足不同的运行平台，</w:t>
      </w:r>
      <w:r>
        <w:rPr>
          <w:rFonts w:ascii="Huawei Sans" w:eastAsia="方正兰亭黑简体" w:hAnsi="Huawei Sans" w:cs="Courier New" w:hint="eastAsia"/>
          <w:sz w:val="18"/>
          <w:szCs w:val="18"/>
        </w:rPr>
        <w:t>Linux</w:t>
      </w:r>
      <w:r>
        <w:rPr>
          <w:rFonts w:ascii="Huawei Sans" w:eastAsia="方正兰亭黑简体" w:hAnsi="Huawei Sans" w:cs="Courier New" w:hint="eastAsia"/>
          <w:sz w:val="18"/>
          <w:szCs w:val="18"/>
        </w:rPr>
        <w:t>发行版本众多，但是每个版本采用的软件或者内核版本不一样，而二进制包所依赖的环境不一定能正常运行，所以大部分软件直接用源码进行安装。</w:t>
      </w:r>
    </w:p>
    <w:p w14:paraId="0C47A0AD" w14:textId="77777777" w:rsidR="0044100F" w:rsidRPr="00362CD0" w:rsidRDefault="0044100F" w:rsidP="008F7058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8F7058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8F7058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7CB114A2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307180B7" wp14:editId="0D63BBAF">
            <wp:extent cx="3802710" cy="1082134"/>
            <wp:effectExtent l="0" t="0" r="762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8F7058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8F7058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30C6BAD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2E8B9F65" wp14:editId="3D6EAD79">
            <wp:extent cx="2027096" cy="1143099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2707D61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5086AC15" wp14:editId="59848429">
            <wp:extent cx="5989839" cy="1211685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8F7058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5451AEAB" w:rsidR="00D96EE7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5CA6BD85" wp14:editId="7907244C">
            <wp:extent cx="4221480" cy="927692"/>
            <wp:effectExtent l="0" t="0" r="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335" cy="9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051B5550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04A48E9F" wp14:editId="04FCD70D">
            <wp:extent cx="6120130" cy="124396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8F7058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0562497D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26A9E8B9" wp14:editId="5F51D068">
            <wp:extent cx="5022015" cy="1143099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2EBCC2F4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1A8FE216" wp14:editId="1CE1187F">
            <wp:extent cx="5387807" cy="1120237"/>
            <wp:effectExtent l="0" t="0" r="381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8F7058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1673B04B" w:rsidR="006854E3" w:rsidRPr="009639AD" w:rsidRDefault="00362CD0" w:rsidP="008F7058">
      <w:pPr>
        <w:pStyle w:val="1e"/>
      </w:pPr>
      <w:r>
        <w:rPr>
          <w:noProof/>
        </w:rPr>
        <w:drawing>
          <wp:inline distT="0" distB="0" distL="0" distR="0" wp14:anchorId="6F3EF3E7" wp14:editId="5D1FC9C5">
            <wp:extent cx="5685013" cy="51820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7E2EFDD2" w14:textId="6BCC4B4F" w:rsidR="00362CD0" w:rsidRDefault="00362CD0" w:rsidP="008F7058">
      <w:pPr>
        <w:pStyle w:val="1e"/>
      </w:pPr>
      <w:r>
        <w:rPr>
          <w:noProof/>
        </w:rPr>
        <w:drawing>
          <wp:inline distT="0" distB="0" distL="0" distR="0" wp14:anchorId="177216CE" wp14:editId="0EE18F1E">
            <wp:extent cx="5966977" cy="48010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D95FD9A" w:rsidR="006854E3" w:rsidRPr="009639AD" w:rsidRDefault="006854E3" w:rsidP="008F7058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8F7058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55E2B2C" w:rsidR="006854E3" w:rsidRPr="009639AD" w:rsidRDefault="00362CD0" w:rsidP="008F7058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58AAFDDE" wp14:editId="32DA010B">
            <wp:extent cx="2701785" cy="2811780"/>
            <wp:effectExtent l="0" t="0" r="3810" b="762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7770" cy="28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8F7058">
      <w:pPr>
        <w:pStyle w:val="1e"/>
      </w:pPr>
      <w:r w:rsidRPr="009639AD"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21842970" w:rsidR="006854E3" w:rsidRDefault="00362CD0" w:rsidP="008F7058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66366669" wp14:editId="5003A7E1">
            <wp:extent cx="2651990" cy="967824"/>
            <wp:effectExtent l="0" t="0" r="0" b="381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8F7058">
      <w:pPr>
        <w:pStyle w:val="1e"/>
        <w:rPr>
          <w:rFonts w:hint="eastAsia"/>
        </w:rPr>
      </w:pPr>
      <w:r w:rsidRPr="009639AD">
        <w:t xml:space="preserve">3. </w:t>
      </w:r>
      <w:r>
        <w:t>对表进行操作后</w:t>
      </w:r>
      <w:r>
        <w:rPr>
          <w:rFonts w:hint="eastAsia"/>
        </w:rPr>
        <w:t>，刷新物化视图，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7C9A9EC7" w:rsidR="006854E3" w:rsidRDefault="00362CD0" w:rsidP="008F7058">
      <w:pPr>
        <w:pStyle w:val="1e"/>
      </w:pPr>
      <w:r>
        <w:rPr>
          <w:noProof/>
        </w:rPr>
        <w:drawing>
          <wp:inline distT="0" distB="0" distL="0" distR="0" wp14:anchorId="52CA2EE7" wp14:editId="31764270">
            <wp:extent cx="2690093" cy="983065"/>
            <wp:effectExtent l="0" t="0" r="0" b="762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8F7058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63B7D7D2" w:rsidR="006854E3" w:rsidRDefault="00362CD0" w:rsidP="008F7058">
      <w:pPr>
        <w:pStyle w:val="1e"/>
      </w:pPr>
      <w:r>
        <w:rPr>
          <w:noProof/>
        </w:rPr>
        <w:drawing>
          <wp:inline distT="0" distB="0" distL="0" distR="0" wp14:anchorId="1EDF72D3" wp14:editId="29C12CC4">
            <wp:extent cx="1944000" cy="2057400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5006" cy="20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8F7058">
      <w:pPr>
        <w:pStyle w:val="1e"/>
      </w:pPr>
      <w:r>
        <w:lastRenderedPageBreak/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1D0A9E62" w:rsidR="006854E3" w:rsidRDefault="00362CD0" w:rsidP="008F7058">
      <w:pPr>
        <w:pStyle w:val="1e"/>
      </w:pPr>
      <w:r>
        <w:rPr>
          <w:noProof/>
        </w:rPr>
        <w:drawing>
          <wp:inline distT="0" distB="0" distL="0" distR="0" wp14:anchorId="3C595D07" wp14:editId="4B52AB7C">
            <wp:extent cx="2949196" cy="3078747"/>
            <wp:effectExtent l="0" t="0" r="3810" b="762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ACC73" wp14:editId="0B32301F">
            <wp:extent cx="2949196" cy="3185436"/>
            <wp:effectExtent l="0" t="0" r="381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8F7058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4D2554D6" w14:textId="2C346552" w:rsidR="00362CD0" w:rsidRDefault="00362CD0" w:rsidP="008F7058">
      <w:pPr>
        <w:pStyle w:val="1e"/>
        <w:rPr>
          <w:rFonts w:hint="eastAsia"/>
        </w:rPr>
      </w:pPr>
      <w:r>
        <w:rPr>
          <w:rFonts w:hint="eastAsia"/>
        </w:rPr>
        <w:t>行存表</w:t>
      </w:r>
      <w:proofErr w:type="gramStart"/>
      <w:r>
        <w:rPr>
          <w:rFonts w:hint="eastAsia"/>
        </w:rPr>
        <w:t>和列存表</w:t>
      </w:r>
      <w:proofErr w:type="gramEnd"/>
      <w:r>
        <w:rPr>
          <w:rFonts w:hint="eastAsia"/>
        </w:rPr>
        <w:t>在执行某些相同的</w:t>
      </w:r>
      <w:r>
        <w:rPr>
          <w:rFonts w:hint="eastAsia"/>
        </w:rPr>
        <w:t>SQL</w:t>
      </w:r>
      <w:r>
        <w:rPr>
          <w:rFonts w:hint="eastAsia"/>
        </w:rPr>
        <w:t>语句时，执行效率不同，在执行的</w:t>
      </w:r>
      <w:r>
        <w:rPr>
          <w:rFonts w:hint="eastAsia"/>
        </w:rPr>
        <w:t>SQL</w:t>
      </w:r>
      <w:r>
        <w:rPr>
          <w:rFonts w:hint="eastAsia"/>
        </w:rPr>
        <w:t>涉及到多行数据时，</w:t>
      </w:r>
      <w:proofErr w:type="gramStart"/>
      <w:r>
        <w:rPr>
          <w:rFonts w:hint="eastAsia"/>
        </w:rPr>
        <w:t>列存</w:t>
      </w:r>
      <w:proofErr w:type="gramEnd"/>
      <w:r>
        <w:rPr>
          <w:rFonts w:hint="eastAsia"/>
        </w:rPr>
        <w:t>表速度更快，甚至是行存表的几倍，但是执行只涉及到一行数据时，行存表更快。</w:t>
      </w:r>
    </w:p>
    <w:p w14:paraId="44748F4F" w14:textId="02247EE9" w:rsidR="00362CD0" w:rsidRDefault="00362CD0" w:rsidP="008F7058">
      <w:pPr>
        <w:pStyle w:val="1e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存储方式不一样，行存储是指将表按行存储到硬盘分区上，即一行数据是连续存储。列存储是指将</w:t>
      </w:r>
      <w:proofErr w:type="gramStart"/>
      <w:r>
        <w:rPr>
          <w:rFonts w:hint="eastAsia"/>
        </w:rPr>
        <w:t>表按列存储</w:t>
      </w:r>
      <w:proofErr w:type="gramEnd"/>
      <w:r>
        <w:rPr>
          <w:rFonts w:hint="eastAsia"/>
        </w:rPr>
        <w:t>到硬盘分区上，即一列所有数据是连续存储的。</w:t>
      </w:r>
    </w:p>
    <w:p w14:paraId="46AAB226" w14:textId="77777777" w:rsidR="00362CD0" w:rsidRDefault="00362CD0" w:rsidP="008F7058">
      <w:pPr>
        <w:pStyle w:val="1e"/>
        <w:rPr>
          <w:rFonts w:hint="eastAsia"/>
        </w:rPr>
      </w:pPr>
      <w:r>
        <w:lastRenderedPageBreak/>
        <w:t>2.</w:t>
      </w:r>
      <w:r>
        <w:rPr>
          <w:rFonts w:hint="eastAsia"/>
        </w:rPr>
        <w:t>行存表支持完整的增删改查。适用于对业务数据频繁更新场景。</w:t>
      </w: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主要应用于数据追加和分析场景</w:t>
      </w:r>
    </w:p>
    <w:p w14:paraId="62421C3F" w14:textId="77777777" w:rsidR="006854E3" w:rsidRPr="00362CD0" w:rsidRDefault="006854E3" w:rsidP="008F7058">
      <w:pPr>
        <w:pStyle w:val="1e"/>
      </w:pPr>
    </w:p>
    <w:p w14:paraId="459CD398" w14:textId="77777777" w:rsidR="00362CD0" w:rsidRDefault="006854E3" w:rsidP="008F7058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261D0289" w14:textId="4BEFB26D" w:rsidR="00362CD0" w:rsidRPr="00362CD0" w:rsidRDefault="00362CD0" w:rsidP="008F7058">
      <w:pPr>
        <w:pStyle w:val="1e"/>
      </w:pPr>
      <w:r>
        <w:rPr>
          <w:rFonts w:hint="eastAsia"/>
        </w:rPr>
        <w:t>物化视图：是包括一个查询结果的数据库对象，它是远程数据的本地副本</w:t>
      </w:r>
    </w:p>
    <w:p w14:paraId="41F70C44" w14:textId="77777777" w:rsidR="00362CD0" w:rsidRPr="00362CD0" w:rsidRDefault="00362CD0" w:rsidP="00362CD0">
      <w:pPr>
        <w:pStyle w:val="30"/>
        <w:numPr>
          <w:ilvl w:val="0"/>
          <w:numId w:val="0"/>
        </w:numPr>
        <w:ind w:left="1542"/>
        <w:rPr>
          <w:rFonts w:hint="eastAsia"/>
        </w:rPr>
      </w:pPr>
      <w:r w:rsidRPr="00362CD0">
        <w:t>全量物化视图仅支持对创建好的物化</w:t>
      </w:r>
      <w:proofErr w:type="gramStart"/>
      <w:r w:rsidRPr="00362CD0">
        <w:t>视图做全量</w:t>
      </w:r>
      <w:proofErr w:type="gramEnd"/>
      <w:r w:rsidRPr="00362CD0">
        <w:t>更新，而不</w:t>
      </w:r>
      <w:proofErr w:type="gramStart"/>
      <w:r w:rsidRPr="00362CD0">
        <w:t>支持</w:t>
      </w:r>
      <w:proofErr w:type="gramEnd"/>
      <w:r w:rsidRPr="00362CD0">
        <w:t>做增量更新。创建全量物化视图语法和</w:t>
      </w:r>
      <w:r w:rsidRPr="00362CD0">
        <w:t>CREATE TABLE AS</w:t>
      </w:r>
      <w:r w:rsidRPr="00362CD0">
        <w:t>语法一致，不支持对全量物化视图指定</w:t>
      </w:r>
      <w:proofErr w:type="spellStart"/>
      <w:r w:rsidRPr="00362CD0">
        <w:t>NodeGroup</w:t>
      </w:r>
      <w:proofErr w:type="spellEnd"/>
      <w:r w:rsidRPr="00362CD0">
        <w:t>创建。</w:t>
      </w:r>
    </w:p>
    <w:p w14:paraId="1570DEB8" w14:textId="02CD7D48" w:rsidR="00362CD0" w:rsidRPr="00362CD0" w:rsidRDefault="00362CD0" w:rsidP="00362CD0">
      <w:pPr>
        <w:pStyle w:val="30"/>
        <w:numPr>
          <w:ilvl w:val="0"/>
          <w:numId w:val="0"/>
        </w:numPr>
        <w:ind w:left="1559"/>
        <w:rPr>
          <w:rFonts w:hint="eastAsia"/>
        </w:rPr>
      </w:pPr>
      <w:r>
        <w:t>增量物化视图顾名思义就是可以对物化视图增量刷新，需要用户手动执行语句完成对</w:t>
      </w:r>
      <w:r>
        <w:t xml:space="preserve"> </w:t>
      </w:r>
      <w:r>
        <w:t>物化视图在一段时间内的增量数据进行刷新。</w:t>
      </w:r>
    </w:p>
    <w:p w14:paraId="08CFFFCE" w14:textId="001735A0" w:rsidR="00362CD0" w:rsidRDefault="00362CD0" w:rsidP="008F7058">
      <w:pPr>
        <w:pStyle w:val="1e"/>
        <w:rPr>
          <w:rFonts w:hint="eastAsia"/>
        </w:rPr>
      </w:pPr>
      <w:r>
        <w:rPr>
          <w:rFonts w:hint="eastAsia"/>
        </w:rPr>
        <w:t>全量物化视图仅支持对创建好的物化</w:t>
      </w:r>
      <w:proofErr w:type="gramStart"/>
      <w:r>
        <w:rPr>
          <w:rFonts w:hint="eastAsia"/>
        </w:rPr>
        <w:t>视图做全量</w:t>
      </w:r>
      <w:proofErr w:type="gramEnd"/>
      <w:r>
        <w:rPr>
          <w:rFonts w:hint="eastAsia"/>
        </w:rPr>
        <w:t>更新，而不</w:t>
      </w:r>
      <w:proofErr w:type="gramStart"/>
      <w:r>
        <w:rPr>
          <w:rFonts w:hint="eastAsia"/>
        </w:rPr>
        <w:t>支持</w:t>
      </w:r>
      <w:proofErr w:type="gramEnd"/>
      <w:r>
        <w:rPr>
          <w:rFonts w:hint="eastAsia"/>
        </w:rPr>
        <w:t>做增量更新</w:t>
      </w:r>
    </w:p>
    <w:p w14:paraId="2E953264" w14:textId="77777777" w:rsidR="00362CD0" w:rsidRPr="00DD7F8B" w:rsidRDefault="00362CD0" w:rsidP="008F7058">
      <w:pPr>
        <w:pStyle w:val="1e"/>
        <w:rPr>
          <w:rFonts w:hint="eastAsia"/>
        </w:rPr>
      </w:pPr>
      <w:r>
        <w:rPr>
          <w:rFonts w:hint="eastAsia"/>
        </w:rPr>
        <w:t>增量物化视图可以对物化视图增量刷新</w:t>
      </w:r>
    </w:p>
    <w:p w14:paraId="403693C7" w14:textId="77777777" w:rsidR="00362CD0" w:rsidRPr="00362CD0" w:rsidRDefault="00362CD0" w:rsidP="008F7058">
      <w:pPr>
        <w:pStyle w:val="1e"/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8F7058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8F7058">
      <w:pPr>
        <w:pStyle w:val="1e"/>
      </w:pPr>
      <w:r w:rsidRPr="009639AD"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A7BB56C" w:rsidR="00A01E24" w:rsidRPr="009639AD" w:rsidRDefault="00A5320E" w:rsidP="008F7058">
      <w:pPr>
        <w:pStyle w:val="1e"/>
      </w:pPr>
      <w:r>
        <w:rPr>
          <w:noProof/>
        </w:rPr>
        <w:drawing>
          <wp:inline distT="0" distB="0" distL="0" distR="0" wp14:anchorId="76EBF0FF" wp14:editId="061B456E">
            <wp:extent cx="5044440" cy="257194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7221" cy="25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0AD0098" w:rsidR="00A01E24" w:rsidRPr="009639AD" w:rsidRDefault="00CD61D4" w:rsidP="008F7058">
      <w:pPr>
        <w:pStyle w:val="1e"/>
      </w:pPr>
      <w:r>
        <w:rPr>
          <w:noProof/>
        </w:rPr>
        <w:drawing>
          <wp:inline distT="0" distB="0" distL="0" distR="0" wp14:anchorId="37FCC134" wp14:editId="67866B99">
            <wp:extent cx="5181600" cy="157146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6772" cy="15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8F7058">
      <w:pPr>
        <w:pStyle w:val="1e"/>
      </w:pPr>
    </w:p>
    <w:p w14:paraId="22F7CD3F" w14:textId="77777777" w:rsidR="00A01E24" w:rsidRDefault="00A01E24" w:rsidP="008F7058">
      <w:pPr>
        <w:pStyle w:val="1e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4450440B" w:rsidR="00A01E24" w:rsidRDefault="00C41AFA" w:rsidP="008F7058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4F328F" wp14:editId="79EA6D22">
            <wp:extent cx="6120130" cy="2056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8F7058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20158767" w14:textId="223EFA0C" w:rsidR="00A01E24" w:rsidRDefault="00A01E24" w:rsidP="00C517E9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74F82B7E" w14:textId="62D6C4A8" w:rsidR="00A01E24" w:rsidRDefault="00C517E9" w:rsidP="008F7058">
      <w:pPr>
        <w:pStyle w:val="1e"/>
      </w:pPr>
      <w:r>
        <w:rPr>
          <w:noProof/>
        </w:rPr>
        <w:drawing>
          <wp:inline distT="0" distB="0" distL="0" distR="0" wp14:anchorId="64434D00" wp14:editId="7F52AF0D">
            <wp:extent cx="6120130" cy="17449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8F7058">
      <w:pPr>
        <w:pStyle w:val="1e"/>
      </w:pPr>
    </w:p>
    <w:p w14:paraId="291BC267" w14:textId="77777777" w:rsidR="00A01E24" w:rsidRPr="009639AD" w:rsidRDefault="00A01E24" w:rsidP="008F7058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8F7058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422AB4E4" w:rsidR="00A01E24" w:rsidRPr="009639AD" w:rsidRDefault="00354323" w:rsidP="008F7058">
      <w:pPr>
        <w:pStyle w:val="1e"/>
      </w:pPr>
      <w:r>
        <w:rPr>
          <w:noProof/>
        </w:rPr>
        <w:lastRenderedPageBreak/>
        <w:drawing>
          <wp:inline distT="0" distB="0" distL="0" distR="0" wp14:anchorId="7B6A66F1" wp14:editId="7B039FB4">
            <wp:extent cx="6120130" cy="1889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8F7058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756292B9" w:rsidR="00A01E24" w:rsidRPr="009639AD" w:rsidRDefault="009B71FD" w:rsidP="008F7058">
      <w:pPr>
        <w:pStyle w:val="1e"/>
      </w:pPr>
      <w:r>
        <w:rPr>
          <w:noProof/>
        </w:rPr>
        <w:drawing>
          <wp:inline distT="0" distB="0" distL="0" distR="0" wp14:anchorId="480CF762" wp14:editId="347B330F">
            <wp:extent cx="4237087" cy="1211685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8F7058">
      <w:pPr>
        <w:pStyle w:val="1e"/>
      </w:pPr>
      <w:r w:rsidRPr="009639AD"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012162C6" w:rsidR="00A01E24" w:rsidRDefault="009B71FD" w:rsidP="008F7058">
      <w:pPr>
        <w:pStyle w:val="1e"/>
        <w:rPr>
          <w:rFonts w:eastAsia="微软雅黑"/>
          <w:kern w:val="2"/>
          <w:szCs w:val="21"/>
        </w:rPr>
      </w:pPr>
      <w:r>
        <w:rPr>
          <w:noProof/>
        </w:rPr>
        <w:drawing>
          <wp:inline distT="0" distB="0" distL="0" distR="0" wp14:anchorId="78D6F19C" wp14:editId="0C32F965">
            <wp:extent cx="6120130" cy="7607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8F7058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735D497A" w:rsidR="00A01E24" w:rsidRDefault="009B71FD" w:rsidP="008F7058">
      <w:pPr>
        <w:pStyle w:val="1e"/>
      </w:pPr>
      <w:r>
        <w:rPr>
          <w:noProof/>
        </w:rPr>
        <w:lastRenderedPageBreak/>
        <w:drawing>
          <wp:inline distT="0" distB="0" distL="0" distR="0" wp14:anchorId="654C3843" wp14:editId="38175D26">
            <wp:extent cx="3802710" cy="110499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2E2" w14:textId="2B4009E9" w:rsidR="009B71FD" w:rsidRDefault="009B71FD" w:rsidP="008F7058">
      <w:pPr>
        <w:pStyle w:val="1e"/>
      </w:pPr>
      <w:r>
        <w:rPr>
          <w:noProof/>
        </w:rPr>
        <w:drawing>
          <wp:inline distT="0" distB="0" distL="0" distR="0" wp14:anchorId="52C8F21B" wp14:editId="01FCD413">
            <wp:extent cx="3901778" cy="1082134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8F7058">
      <w:pPr>
        <w:pStyle w:val="1e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1762C84C" w:rsidR="00A01E24" w:rsidRDefault="009B71FD" w:rsidP="008F7058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3AABABD" wp14:editId="0EEB5E43">
            <wp:extent cx="6120130" cy="2369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8F7058">
      <w:pPr>
        <w:pStyle w:val="1e"/>
        <w:rPr>
          <w:rFonts w:hint="eastAsia"/>
        </w:rPr>
      </w:pPr>
    </w:p>
    <w:p w14:paraId="640E6617" w14:textId="77777777" w:rsidR="00A01E24" w:rsidRDefault="00A01E24" w:rsidP="008F7058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8F7058">
      <w:pPr>
        <w:pStyle w:val="1e"/>
        <w:rPr>
          <w:rFonts w:hint="eastAsia"/>
        </w:rPr>
      </w:pPr>
    </w:p>
    <w:p w14:paraId="27B88CC2" w14:textId="77777777" w:rsidR="00A01E24" w:rsidRDefault="00A01E24" w:rsidP="008F7058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71517D9F" w:rsidR="00A01E24" w:rsidRDefault="009B71FD" w:rsidP="008F7058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4D28E2" wp14:editId="598AE051">
            <wp:extent cx="3665220" cy="91282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0427" cy="9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8F7058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3C0EFBCD" w:rsidR="00A01E24" w:rsidRDefault="00BE2475" w:rsidP="008F7058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5DEB2ED" wp14:editId="6B830490">
            <wp:extent cx="4008467" cy="983065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8F7058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50C09CCB" w:rsidR="00A01E24" w:rsidRPr="000E2D1D" w:rsidRDefault="00BE2475" w:rsidP="008F7058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4C0A3E" wp14:editId="68318E9D">
            <wp:extent cx="3467400" cy="77730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8F7058">
      <w:pPr>
        <w:pStyle w:val="1e"/>
      </w:pPr>
      <w:r w:rsidRPr="009639AD"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8F7058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72B801C7" w14:textId="01A0BB2D" w:rsidR="00A01E24" w:rsidRPr="009639AD" w:rsidRDefault="00CD0EB8" w:rsidP="008F7058">
      <w:pPr>
        <w:pStyle w:val="1e"/>
      </w:pPr>
      <w:r>
        <w:rPr>
          <w:noProof/>
        </w:rPr>
        <w:drawing>
          <wp:inline distT="0" distB="0" distL="0" distR="0" wp14:anchorId="0E3951EB" wp14:editId="1730E3D1">
            <wp:extent cx="6120130" cy="1927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1E24">
        <w:rPr>
          <w:rFonts w:hint="eastAsia"/>
        </w:rPr>
        <w:t>挑战</w:t>
      </w:r>
      <w:proofErr w:type="gramStart"/>
      <w:r w:rsidR="00A01E24">
        <w:t>一</w:t>
      </w:r>
      <w:proofErr w:type="gramEnd"/>
      <w:r w:rsidR="00A01E24" w:rsidRPr="009639AD">
        <w:t>：</w:t>
      </w:r>
      <w:r w:rsidR="00A01E24" w:rsidRPr="004A12B5">
        <w:rPr>
          <w:rFonts w:hint="eastAsia"/>
        </w:rPr>
        <w:t>进一步优化</w:t>
      </w:r>
      <w:proofErr w:type="spellStart"/>
      <w:r w:rsidR="00A01E24" w:rsidRPr="004A12B5">
        <w:t>queries.sql</w:t>
      </w:r>
      <w:proofErr w:type="spellEnd"/>
      <w:r w:rsidR="00A01E24">
        <w:t>中的查询语句，使得前后执行时间出现</w:t>
      </w:r>
      <w:proofErr w:type="gramStart"/>
      <w:r w:rsidR="00A01E24">
        <w:t>倍数级</w:t>
      </w:r>
      <w:proofErr w:type="gramEnd"/>
      <w:r w:rsidR="00A01E24">
        <w:t>的提升</w:t>
      </w:r>
      <w:r w:rsidR="00A01E24" w:rsidRPr="000E2D1D">
        <w:t>。</w:t>
      </w:r>
    </w:p>
    <w:p w14:paraId="1829169F" w14:textId="77777777" w:rsidR="00A01E24" w:rsidRPr="009639AD" w:rsidRDefault="00A01E24" w:rsidP="008F7058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DC0253" w:rsidR="00A01E24" w:rsidRPr="004A12B5" w:rsidRDefault="00683524" w:rsidP="008F7058">
      <w:pPr>
        <w:pStyle w:val="1e"/>
      </w:pPr>
      <w:r>
        <w:rPr>
          <w:noProof/>
        </w:rPr>
        <w:lastRenderedPageBreak/>
        <w:drawing>
          <wp:inline distT="0" distB="0" distL="0" distR="0" wp14:anchorId="4E521753" wp14:editId="3E5597A8">
            <wp:extent cx="6096528" cy="194326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2AEFD1" w14:textId="77777777" w:rsidR="00A01E24" w:rsidRDefault="00A01E24" w:rsidP="007C1FA5">
      <w:pPr>
        <w:pStyle w:val="1e"/>
        <w:ind w:left="0"/>
        <w:rPr>
          <w:rFonts w:hint="eastAsia"/>
        </w:rPr>
      </w:pPr>
    </w:p>
    <w:p w14:paraId="003F17CC" w14:textId="77777777" w:rsidR="00A01E24" w:rsidRDefault="00A01E24" w:rsidP="008F7058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1E9B104D" w14:textId="2F9D957C" w:rsidR="009116F4" w:rsidRDefault="00D1296B" w:rsidP="00D1296B">
      <w:pPr>
        <w:pStyle w:val="1e"/>
      </w:pPr>
      <w:proofErr w:type="spellStart"/>
      <w:r w:rsidRPr="002606F3">
        <w:t>shared_buffers</w:t>
      </w:r>
      <w:proofErr w:type="spellEnd"/>
      <w:r w:rsidR="009116F4">
        <w:rPr>
          <w:rFonts w:hint="eastAsia"/>
        </w:rPr>
        <w:t>共享缓冲区</w:t>
      </w:r>
    </w:p>
    <w:p w14:paraId="537B8AAD" w14:textId="3F54E87F" w:rsidR="009116F4" w:rsidRDefault="00D1296B" w:rsidP="00D1296B">
      <w:pPr>
        <w:pStyle w:val="1e"/>
      </w:pPr>
      <w:proofErr w:type="spellStart"/>
      <w:r w:rsidRPr="002606F3">
        <w:t>max_connections</w:t>
      </w:r>
      <w:proofErr w:type="spellEnd"/>
      <w:r w:rsidR="009116F4">
        <w:rPr>
          <w:rFonts w:hint="eastAsia"/>
        </w:rPr>
        <w:t>最大连接数</w:t>
      </w:r>
    </w:p>
    <w:p w14:paraId="6D8F7C86" w14:textId="24AC918F" w:rsidR="009116F4" w:rsidRDefault="00D1296B" w:rsidP="00D1296B">
      <w:pPr>
        <w:pStyle w:val="1e"/>
      </w:pPr>
      <w:proofErr w:type="spellStart"/>
      <w:r w:rsidRPr="002606F3">
        <w:t>effective_cache_size</w:t>
      </w:r>
      <w:proofErr w:type="spellEnd"/>
      <w:r w:rsidR="009116F4">
        <w:rPr>
          <w:rFonts w:hint="eastAsia"/>
        </w:rPr>
        <w:t>有效缓存大小</w:t>
      </w:r>
    </w:p>
    <w:p w14:paraId="3145DB8C" w14:textId="6E6ABB38" w:rsidR="009116F4" w:rsidRDefault="00D1296B" w:rsidP="00D1296B">
      <w:pPr>
        <w:pStyle w:val="1e"/>
      </w:pPr>
      <w:proofErr w:type="spellStart"/>
      <w:r w:rsidRPr="002606F3">
        <w:t>effective_io_concurrency</w:t>
      </w:r>
      <w:proofErr w:type="spellEnd"/>
      <w:r w:rsidR="009116F4">
        <w:rPr>
          <w:rFonts w:hint="eastAsia"/>
        </w:rPr>
        <w:t>有效</w:t>
      </w:r>
      <w:proofErr w:type="spellStart"/>
      <w:r w:rsidR="009116F4">
        <w:rPr>
          <w:rFonts w:hint="eastAsia"/>
        </w:rPr>
        <w:t>io</w:t>
      </w:r>
      <w:proofErr w:type="spellEnd"/>
      <w:r w:rsidR="009116F4">
        <w:rPr>
          <w:rFonts w:hint="eastAsia"/>
        </w:rPr>
        <w:t>并发</w:t>
      </w:r>
    </w:p>
    <w:p w14:paraId="671EDACA" w14:textId="2FFCE469" w:rsidR="009116F4" w:rsidRDefault="00D1296B" w:rsidP="00D1296B">
      <w:pPr>
        <w:pStyle w:val="1e"/>
      </w:pPr>
      <w:proofErr w:type="spellStart"/>
      <w:r w:rsidRPr="002606F3">
        <w:t>wal_buffers</w:t>
      </w:r>
      <w:proofErr w:type="spellEnd"/>
      <w:r w:rsidR="009116F4">
        <w:t xml:space="preserve"> </w:t>
      </w:r>
      <w:proofErr w:type="spellStart"/>
      <w:r w:rsidR="009116F4">
        <w:rPr>
          <w:rFonts w:hint="eastAsia"/>
        </w:rPr>
        <w:t>wal</w:t>
      </w:r>
      <w:proofErr w:type="spellEnd"/>
      <w:r w:rsidR="009116F4">
        <w:rPr>
          <w:rFonts w:hint="eastAsia"/>
        </w:rPr>
        <w:t>_</w:t>
      </w:r>
      <w:r w:rsidR="009116F4">
        <w:rPr>
          <w:rFonts w:hint="eastAsia"/>
        </w:rPr>
        <w:t>缓冲区</w:t>
      </w:r>
    </w:p>
    <w:p w14:paraId="09A23599" w14:textId="51F01F9C" w:rsidR="009116F4" w:rsidRDefault="00D1296B" w:rsidP="00D1296B">
      <w:pPr>
        <w:pStyle w:val="1e"/>
      </w:pPr>
      <w:proofErr w:type="spellStart"/>
      <w:r w:rsidRPr="002606F3">
        <w:t>random_page_cost</w:t>
      </w:r>
      <w:proofErr w:type="spellEnd"/>
      <w:r w:rsidR="009116F4">
        <w:t xml:space="preserve"> </w:t>
      </w:r>
      <w:r w:rsidR="009116F4">
        <w:rPr>
          <w:rFonts w:hint="eastAsia"/>
        </w:rPr>
        <w:t>随机页面成本</w:t>
      </w:r>
    </w:p>
    <w:p w14:paraId="54A3A955" w14:textId="30BC2E83" w:rsidR="00D1296B" w:rsidRDefault="00D1296B" w:rsidP="00D1296B">
      <w:pPr>
        <w:pStyle w:val="1e"/>
      </w:pPr>
      <w:proofErr w:type="spellStart"/>
      <w:r w:rsidRPr="002606F3">
        <w:t>default_statistics_target</w:t>
      </w:r>
      <w:proofErr w:type="spellEnd"/>
      <w:r w:rsidR="009116F4">
        <w:t xml:space="preserve"> </w:t>
      </w:r>
      <w:r w:rsidR="009116F4">
        <w:rPr>
          <w:rFonts w:hint="eastAsia"/>
        </w:rPr>
        <w:t>默认系统目标</w:t>
      </w:r>
    </w:p>
    <w:p w14:paraId="75D47168" w14:textId="58DFABBD" w:rsidR="00A01E24" w:rsidRDefault="00D1296B" w:rsidP="007C1FA5">
      <w:pPr>
        <w:pStyle w:val="1e"/>
        <w:rPr>
          <w:rFonts w:hint="eastAsia"/>
        </w:rPr>
      </w:pPr>
      <w:r>
        <w:rPr>
          <w:rFonts w:hint="eastAsia"/>
        </w:rPr>
        <w:t>使数据库效率更高。</w:t>
      </w:r>
    </w:p>
    <w:p w14:paraId="4BF77645" w14:textId="4C94529D" w:rsidR="00A01E24" w:rsidRPr="009116F4" w:rsidRDefault="00A01E24" w:rsidP="009116F4">
      <w:pPr>
        <w:pStyle w:val="1e"/>
        <w:rPr>
          <w:rFonts w:hint="eastAsia"/>
        </w:rPr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17CC4D9A" w14:textId="77777777" w:rsidR="007C1FA5" w:rsidRPr="00C60D30" w:rsidRDefault="007C1FA5" w:rsidP="007C1FA5">
      <w:pPr>
        <w:pStyle w:val="1e"/>
      </w:pPr>
      <w:r>
        <w:rPr>
          <w:rFonts w:hint="eastAsia"/>
        </w:rPr>
        <w:t>1</w:t>
      </w:r>
      <w:r>
        <w:t>.</w:t>
      </w:r>
      <w:r w:rsidRPr="00C60D30">
        <w:rPr>
          <w:rFonts w:hint="eastAsia"/>
        </w:rPr>
        <w:t>通过创建唯一性索引，可以保证数据库表中每一行数据的唯一性。</w:t>
      </w:r>
    </w:p>
    <w:p w14:paraId="13C9BB8E" w14:textId="5995C879" w:rsidR="007C1FA5" w:rsidRPr="00C60D30" w:rsidRDefault="007C1FA5" w:rsidP="007C1FA5">
      <w:pPr>
        <w:pStyle w:val="1e"/>
      </w:pPr>
      <w:r>
        <w:rPr>
          <w:rFonts w:hint="eastAsia"/>
        </w:rPr>
        <w:t>2</w:t>
      </w:r>
      <w:r>
        <w:t>.</w:t>
      </w:r>
      <w:r w:rsidRPr="00C60D30">
        <w:rPr>
          <w:rFonts w:hint="eastAsia"/>
        </w:rPr>
        <w:t>可以大大加快</w:t>
      </w:r>
      <w:r w:rsidRPr="00C60D30">
        <w:t>数据的检索速度，这也是创建索引的最主要的原因。</w:t>
      </w:r>
    </w:p>
    <w:p w14:paraId="3D2CE950" w14:textId="77777777" w:rsidR="007C1FA5" w:rsidRPr="00C60D30" w:rsidRDefault="007C1FA5" w:rsidP="007C1FA5">
      <w:pPr>
        <w:pStyle w:val="1e"/>
      </w:pPr>
      <w:r>
        <w:rPr>
          <w:rFonts w:hint="eastAsia"/>
        </w:rPr>
        <w:t>3</w:t>
      </w:r>
      <w:r>
        <w:t>.</w:t>
      </w:r>
      <w:r w:rsidRPr="00C60D30">
        <w:rPr>
          <w:rFonts w:hint="eastAsia"/>
        </w:rPr>
        <w:t>可以加速表和表之间的连接，特别是在实现数据的参考完整性方面特别有意义。</w:t>
      </w:r>
    </w:p>
    <w:p w14:paraId="7EFF7AC6" w14:textId="62389F73" w:rsidR="007C1FA5" w:rsidRPr="00C60D30" w:rsidRDefault="007C1FA5" w:rsidP="007C1FA5">
      <w:pPr>
        <w:pStyle w:val="1e"/>
      </w:pPr>
      <w:r>
        <w:rPr>
          <w:rFonts w:hint="eastAsia"/>
        </w:rPr>
        <w:t>4</w:t>
      </w:r>
      <w:r>
        <w:t>.</w:t>
      </w:r>
      <w:r w:rsidRPr="00C60D30">
        <w:rPr>
          <w:rFonts w:hint="eastAsia"/>
        </w:rPr>
        <w:t>在使用分组和排序</w:t>
      </w:r>
      <w:r w:rsidRPr="00C60D30">
        <w:t>子句进行数据检索时，同样可以显著减少查询中分组和排序的时间。</w:t>
      </w:r>
    </w:p>
    <w:p w14:paraId="2A160088" w14:textId="77777777" w:rsidR="007C1FA5" w:rsidRDefault="007C1FA5" w:rsidP="007C1FA5">
      <w:pPr>
        <w:pStyle w:val="1e"/>
      </w:pPr>
      <w:r>
        <w:rPr>
          <w:rFonts w:hint="eastAsia"/>
        </w:rPr>
        <w:t>5</w:t>
      </w:r>
      <w:r>
        <w:t>.</w:t>
      </w:r>
      <w:r w:rsidRPr="00C60D30">
        <w:rPr>
          <w:rFonts w:hint="eastAsia"/>
        </w:rPr>
        <w:t>通过使用索引，可以在查询的过程中，使用优化隐藏器，提高系统的性能。</w:t>
      </w:r>
    </w:p>
    <w:p w14:paraId="291F2BF6" w14:textId="77777777" w:rsidR="007C1FA5" w:rsidRDefault="007C1FA5" w:rsidP="007C1FA5">
      <w:pPr>
        <w:pStyle w:val="1e"/>
      </w:pPr>
    </w:p>
    <w:p w14:paraId="2BE64BF1" w14:textId="77777777" w:rsidR="007C1FA5" w:rsidRPr="00C60D30" w:rsidRDefault="007C1FA5" w:rsidP="007C1FA5">
      <w:pPr>
        <w:pStyle w:val="1e"/>
      </w:pPr>
      <w:r>
        <w:rPr>
          <w:rFonts w:hint="eastAsia"/>
        </w:rPr>
        <w:t>除此之外，还可以优化表结构，优化</w:t>
      </w:r>
      <w:r>
        <w:rPr>
          <w:rFonts w:hint="eastAsia"/>
        </w:rPr>
        <w:t>SQL</w:t>
      </w:r>
      <w:r>
        <w:rPr>
          <w:rFonts w:hint="eastAsia"/>
        </w:rPr>
        <w:t>语句等</w:t>
      </w:r>
    </w:p>
    <w:p w14:paraId="21A23DB9" w14:textId="77777777" w:rsidR="0034452C" w:rsidRPr="007C1FA5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8F7058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1EE3AD9" w:rsidR="0034452C" w:rsidRPr="009639AD" w:rsidRDefault="00476A4F" w:rsidP="008F7058">
      <w:pPr>
        <w:pStyle w:val="1e"/>
      </w:pPr>
      <w:r>
        <w:rPr>
          <w:noProof/>
        </w:rPr>
        <w:drawing>
          <wp:inline distT="0" distB="0" distL="0" distR="0" wp14:anchorId="3B547E62" wp14:editId="521373A6">
            <wp:extent cx="6120130" cy="2089785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8F7058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3446B67" w14:textId="676131D4" w:rsidR="0034452C" w:rsidRPr="00860899" w:rsidRDefault="00476A4F" w:rsidP="008F7058">
      <w:pPr>
        <w:pStyle w:val="1e"/>
      </w:pPr>
      <w:r>
        <w:rPr>
          <w:noProof/>
        </w:rPr>
        <w:drawing>
          <wp:inline distT="0" distB="0" distL="0" distR="0" wp14:anchorId="16C18EC6" wp14:editId="084A8399">
            <wp:extent cx="6120130" cy="24364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52C">
        <w:t>任务三</w:t>
      </w:r>
      <w:r w:rsidR="0034452C" w:rsidRPr="009639AD">
        <w:t>：</w:t>
      </w:r>
      <w:r w:rsidR="0034452C" w:rsidRPr="00860899">
        <w:t>利用训练好的逻辑回归模型预测数据</w:t>
      </w:r>
      <w:r w:rsidR="0034452C" w:rsidRPr="00860899">
        <w:rPr>
          <w:rFonts w:hint="eastAsia"/>
        </w:rPr>
        <w:t>，</w:t>
      </w:r>
      <w:r w:rsidR="0034452C" w:rsidRPr="00860899">
        <w:t>并与</w:t>
      </w:r>
      <w:r w:rsidR="0034452C" w:rsidRPr="00860899">
        <w:rPr>
          <w:rFonts w:hint="eastAsia"/>
        </w:rPr>
        <w:t>S</w:t>
      </w:r>
      <w:r w:rsidR="0034452C" w:rsidRPr="00860899">
        <w:t>VM</w:t>
      </w:r>
      <w:r w:rsidR="0034452C" w:rsidRPr="00860899">
        <w:t>算法进行比较</w:t>
      </w:r>
      <w:r w:rsidR="0034452C" w:rsidRPr="00860899">
        <w:rPr>
          <w:rFonts w:hint="eastAsia"/>
        </w:rPr>
        <w:t>，</w:t>
      </w:r>
      <w:r w:rsidR="0034452C"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12E02BD7" w14:textId="556BD0D1" w:rsidR="007619FA" w:rsidRDefault="007619FA" w:rsidP="008F7058">
      <w:pPr>
        <w:pStyle w:val="1e"/>
      </w:pPr>
      <w:r>
        <w:rPr>
          <w:noProof/>
        </w:rPr>
        <w:lastRenderedPageBreak/>
        <w:drawing>
          <wp:inline distT="0" distB="0" distL="0" distR="0" wp14:anchorId="0BAC4BBE" wp14:editId="355BA821">
            <wp:extent cx="5324047" cy="24079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58312" cy="242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8314" w14:textId="77777777" w:rsidR="007619FA" w:rsidRDefault="007619FA" w:rsidP="008F7058">
      <w:pPr>
        <w:pStyle w:val="1e"/>
      </w:pPr>
    </w:p>
    <w:p w14:paraId="43508AB6" w14:textId="77777777" w:rsidR="0034452C" w:rsidRDefault="0034452C" w:rsidP="008F7058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2F5DA890" w14:textId="77777777" w:rsidR="00F936CD" w:rsidRDefault="00F936CD" w:rsidP="008F7058">
      <w:pPr>
        <w:pStyle w:val="1e"/>
      </w:pPr>
      <w:r w:rsidRPr="00F936CD">
        <w:t>回归会给出一个具体的结果，例如房价的数据，根据位置、周边、配套等等这些维度，给出一个房价的预测。</w:t>
      </w:r>
      <w:r w:rsidRPr="00F936CD">
        <w:t xml:space="preserve">        </w:t>
      </w:r>
    </w:p>
    <w:p w14:paraId="64AAC7F0" w14:textId="3718781A" w:rsidR="00F936CD" w:rsidRDefault="00F936CD" w:rsidP="008F7058">
      <w:pPr>
        <w:pStyle w:val="1e"/>
      </w:pPr>
      <w:r w:rsidRPr="00F936CD">
        <w:t> </w:t>
      </w:r>
      <w:r w:rsidRPr="00F936CD">
        <w:t>分类相信大家都不会陌生，生活中会见到很多的应用，比如垃圾邮件识别、信用卡发放等等，就是基于数据集，</w:t>
      </w:r>
      <w:proofErr w:type="gramStart"/>
      <w:r w:rsidRPr="00F936CD">
        <w:t>作出</w:t>
      </w:r>
      <w:proofErr w:type="gramEnd"/>
      <w:r w:rsidRPr="00F936CD">
        <w:t>二分类或者多分类的选择。</w:t>
      </w:r>
    </w:p>
    <w:p w14:paraId="1B7A33AA" w14:textId="63626412" w:rsidR="00F936CD" w:rsidRPr="00F936CD" w:rsidRDefault="00F936CD" w:rsidP="008F7058">
      <w:pPr>
        <w:pStyle w:val="1e"/>
      </w:pPr>
      <w:r w:rsidRPr="00F936CD">
        <w:t>浅层：</w:t>
      </w:r>
      <w:r w:rsidRPr="00F936CD">
        <w:t xml:space="preserve"> </w:t>
      </w:r>
      <w:r w:rsidRPr="00F936CD">
        <w:t>两者的预测目标变量类型不同，回归问题是连续变量，分类问题离散变量。</w:t>
      </w:r>
      <w:r w:rsidRPr="00F936CD">
        <w:t xml:space="preserve"> </w:t>
      </w:r>
    </w:p>
    <w:p w14:paraId="7CE474D1" w14:textId="77777777" w:rsidR="00F936CD" w:rsidRPr="00F936CD" w:rsidRDefault="00F936CD" w:rsidP="008F7058">
      <w:pPr>
        <w:pStyle w:val="1e"/>
      </w:pPr>
      <w:r w:rsidRPr="00F936CD">
        <w:t>中层：</w:t>
      </w:r>
      <w:r w:rsidRPr="00F936CD">
        <w:t xml:space="preserve"> </w:t>
      </w:r>
      <w:r w:rsidRPr="00F936CD">
        <w:t>回归问题是定量问题，分类问题是定性问题。</w:t>
      </w:r>
      <w:r w:rsidRPr="00F936CD">
        <w:t xml:space="preserve"> </w:t>
      </w:r>
    </w:p>
    <w:p w14:paraId="40C4447A" w14:textId="3A1CC5FE" w:rsidR="00F936CD" w:rsidRDefault="00F936CD" w:rsidP="008F7058">
      <w:pPr>
        <w:pStyle w:val="1e"/>
        <w:rPr>
          <w:rFonts w:hint="eastAsia"/>
        </w:rPr>
      </w:pPr>
      <w:r w:rsidRPr="00F936CD">
        <w:t>高层：</w:t>
      </w:r>
      <w:r w:rsidRPr="00F936CD">
        <w:t xml:space="preserve"> </w:t>
      </w:r>
      <w:r w:rsidRPr="00F936CD">
        <w:t>回归与分类的根本区别在于输出空间是否为一个度量空间。</w:t>
      </w:r>
    </w:p>
    <w:p w14:paraId="03E648C7" w14:textId="16C37D4E" w:rsidR="0034452C" w:rsidRDefault="00F936CD" w:rsidP="008F7058">
      <w:pPr>
        <w:pStyle w:val="1e"/>
      </w:pPr>
      <w:r>
        <w:rPr>
          <w:rFonts w:hint="eastAsia"/>
        </w:rPr>
        <w:t>定量输出称为回归，或者说是连续变量预测</w:t>
      </w:r>
    </w:p>
    <w:p w14:paraId="467C751E" w14:textId="5E4BA528" w:rsidR="00F936CD" w:rsidRDefault="00F936CD" w:rsidP="008F7058">
      <w:pPr>
        <w:pStyle w:val="1e"/>
        <w:rPr>
          <w:rFonts w:hint="eastAsia"/>
        </w:rPr>
      </w:pPr>
      <w:r>
        <w:rPr>
          <w:rFonts w:hint="eastAsia"/>
        </w:rPr>
        <w:t>定性输出称为分类，或者说是离散变量预测</w:t>
      </w:r>
    </w:p>
    <w:p w14:paraId="3482B9E8" w14:textId="77777777" w:rsidR="0034452C" w:rsidRDefault="0034452C" w:rsidP="008F7058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1622DB4A" w14:textId="2E7029EE" w:rsidR="0034452C" w:rsidRPr="00860899" w:rsidRDefault="00F936CD" w:rsidP="008F7058">
      <w:pPr>
        <w:pStyle w:val="1e"/>
      </w:pPr>
      <w:r>
        <w:rPr>
          <w:rFonts w:hint="eastAsia"/>
        </w:rPr>
        <w:t>SVM</w:t>
      </w:r>
      <w:r>
        <w:t xml:space="preserve"> </w:t>
      </w:r>
      <w:r>
        <w:rPr>
          <w:rFonts w:hint="eastAsia"/>
        </w:rPr>
        <w:t>支持向量机（</w:t>
      </w:r>
      <w:r>
        <w:rPr>
          <w:rFonts w:hint="eastAsia"/>
        </w:rPr>
        <w:t>Support</w:t>
      </w:r>
      <w:r>
        <w:t xml:space="preserve"> </w:t>
      </w:r>
      <w:proofErr w:type="spellStart"/>
      <w:r>
        <w:rPr>
          <w:rFonts w:hint="eastAsia"/>
        </w:rPr>
        <w:t>Vecor</w:t>
      </w:r>
      <w:proofErr w:type="spellEnd"/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）</w:t>
      </w:r>
      <w:r w:rsidR="004C026E">
        <w:rPr>
          <w:rFonts w:hint="eastAsia"/>
        </w:rPr>
        <w:t>是一种二分类模型，将实例饿特征向量映射为空间中的一些点，</w:t>
      </w:r>
      <w:r w:rsidR="004C026E">
        <w:rPr>
          <w:rFonts w:hint="eastAsia"/>
        </w:rPr>
        <w:t>SVM</w:t>
      </w:r>
      <w:r w:rsidR="004C026E">
        <w:rPr>
          <w:rFonts w:hint="eastAsia"/>
        </w:rPr>
        <w:t>的目的就是想要画出一条线，区分这两类点。适合中小型数据样本、非线性、高维的分类问题。</w:t>
      </w:r>
    </w:p>
    <w:p w14:paraId="52436FD6" w14:textId="77777777" w:rsidR="0034452C" w:rsidRDefault="0034452C" w:rsidP="008F7058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3</w:t>
      </w:r>
      <w:r>
        <w:rPr>
          <w:rFonts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</w:t>
      </w:r>
      <w:proofErr w:type="gramStart"/>
      <w:r w:rsidRPr="00E94233">
        <w:rPr>
          <w:rFonts w:hint="eastAsia"/>
          <w:shd w:val="clear" w:color="auto" w:fill="FFFFFF"/>
        </w:rPr>
        <w:t>哪些评价</w:t>
      </w:r>
      <w:proofErr w:type="gramEnd"/>
      <w:r w:rsidRPr="00E94233">
        <w:rPr>
          <w:rFonts w:hint="eastAsia"/>
          <w:shd w:val="clear" w:color="auto" w:fill="FFFFFF"/>
        </w:rPr>
        <w:t>指标，请分别说明他们的含义？</w:t>
      </w:r>
    </w:p>
    <w:p w14:paraId="0026494D" w14:textId="66182364" w:rsidR="0034452C" w:rsidRDefault="004C026E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准确率</w:t>
      </w:r>
      <w:r w:rsidR="006232D6">
        <w:rPr>
          <w:rFonts w:hint="eastAsia"/>
          <w:shd w:val="clear" w:color="auto" w:fill="FFFFFF"/>
        </w:rPr>
        <w:t>(Accuracy</w:t>
      </w:r>
      <w:r w:rsidR="006232D6">
        <w:rPr>
          <w:shd w:val="clear" w:color="auto" w:fill="FFFFFF"/>
        </w:rPr>
        <w:t>)</w:t>
      </w:r>
      <w:r w:rsidR="006232D6">
        <w:rPr>
          <w:rFonts w:hint="eastAsia"/>
          <w:shd w:val="clear" w:color="auto" w:fill="FFFFFF"/>
        </w:rPr>
        <w:t>：分类正确的样本数量与总样本数量的比例</w:t>
      </w:r>
    </w:p>
    <w:p w14:paraId="4061332E" w14:textId="6BF53570" w:rsidR="004F3A2C" w:rsidRDefault="006232D6" w:rsidP="008F7058">
      <w:pPr>
        <w:pStyle w:val="1e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FPR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alse Positive rate</w:t>
      </w:r>
      <w:r>
        <w:rPr>
          <w:rFonts w:hint="eastAsia"/>
          <w:shd w:val="clear" w:color="auto" w:fill="FFFFFF"/>
        </w:rPr>
        <w:t>）：所有实际为假的样本中有百分之多少被系统</w:t>
      </w:r>
      <w:proofErr w:type="gramStart"/>
      <w:r>
        <w:rPr>
          <w:rFonts w:hint="eastAsia"/>
          <w:shd w:val="clear" w:color="auto" w:fill="FFFFFF"/>
        </w:rPr>
        <w:t>错分为</w:t>
      </w:r>
      <w:proofErr w:type="gramEnd"/>
      <w:r>
        <w:rPr>
          <w:rFonts w:hint="eastAsia"/>
          <w:shd w:val="clear" w:color="auto" w:fill="FFFFFF"/>
        </w:rPr>
        <w:t>真了</w:t>
      </w:r>
    </w:p>
    <w:p w14:paraId="53126FB3" w14:textId="5E9E0CFE" w:rsidR="006232D6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FNR</w:t>
      </w:r>
      <w:r>
        <w:rPr>
          <w:shd w:val="clear" w:color="auto" w:fill="FFFFFF"/>
        </w:rPr>
        <w:t>(False Negative rate)</w:t>
      </w:r>
      <w:r>
        <w:rPr>
          <w:rFonts w:hint="eastAsia"/>
          <w:shd w:val="clear" w:color="auto" w:fill="FFFFFF"/>
        </w:rPr>
        <w:t>：是所有</w:t>
      </w:r>
      <w:r w:rsidR="004F3A2C">
        <w:rPr>
          <w:rFonts w:hint="eastAsia"/>
          <w:shd w:val="clear" w:color="auto" w:fill="FFFFFF"/>
        </w:rPr>
        <w:t>实际为真的样本中有百分之多少被系统</w:t>
      </w:r>
      <w:proofErr w:type="gramStart"/>
      <w:r w:rsidR="004F3A2C">
        <w:rPr>
          <w:rFonts w:hint="eastAsia"/>
          <w:shd w:val="clear" w:color="auto" w:fill="FFFFFF"/>
        </w:rPr>
        <w:t>错分为</w:t>
      </w:r>
      <w:proofErr w:type="gramEnd"/>
      <w:r w:rsidR="004F3A2C">
        <w:rPr>
          <w:rFonts w:hint="eastAsia"/>
          <w:shd w:val="clear" w:color="auto" w:fill="FFFFFF"/>
        </w:rPr>
        <w:t>假了</w:t>
      </w:r>
    </w:p>
    <w:p w14:paraId="12E56C81" w14:textId="150D9738" w:rsidR="006232D6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Recall</w:t>
      </w:r>
      <w:r>
        <w:rPr>
          <w:shd w:val="clear" w:color="auto" w:fill="FFFFFF"/>
        </w:rPr>
        <w:t>(True Positive rate)</w:t>
      </w:r>
      <w:r w:rsidR="004F3A2C">
        <w:rPr>
          <w:rFonts w:hint="eastAsia"/>
          <w:shd w:val="clear" w:color="auto" w:fill="FFFFFF"/>
        </w:rPr>
        <w:t>：所有实际为真的样本中有百分之多少被系统正确分为真了</w:t>
      </w:r>
    </w:p>
    <w:p w14:paraId="66F80DCB" w14:textId="19A119A4" w:rsidR="006232D6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Precision</w:t>
      </w:r>
      <w:r w:rsidR="004F3A2C">
        <w:rPr>
          <w:rFonts w:hint="eastAsia"/>
          <w:shd w:val="clear" w:color="auto" w:fill="FFFFFF"/>
        </w:rPr>
        <w:t>：系统预测为真的样本中有百分之多少实际上也是真的</w:t>
      </w:r>
    </w:p>
    <w:p w14:paraId="7ABCE40F" w14:textId="6F6B0093" w:rsidR="006232D6" w:rsidRPr="004F3A2C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F-score</w:t>
      </w:r>
      <w:r w:rsidR="004F3A2C">
        <w:rPr>
          <w:rFonts w:hint="eastAsia"/>
          <w:shd w:val="clear" w:color="auto" w:fill="FFFFFF"/>
        </w:rPr>
        <w:t>：不同领域使用不同标准，在信息检索中常用到</w:t>
      </w:r>
      <w:r w:rsidR="004F3A2C">
        <w:rPr>
          <w:rFonts w:hint="eastAsia"/>
          <w:shd w:val="clear" w:color="auto" w:fill="FFFFFF"/>
        </w:rPr>
        <w:t>F</w:t>
      </w:r>
      <w:r w:rsidR="004F3A2C">
        <w:rPr>
          <w:shd w:val="clear" w:color="auto" w:fill="FFFFFF"/>
        </w:rPr>
        <w:t>-</w:t>
      </w:r>
      <w:r w:rsidR="004F3A2C">
        <w:rPr>
          <w:rFonts w:hint="eastAsia"/>
          <w:shd w:val="clear" w:color="auto" w:fill="FFFFFF"/>
        </w:rPr>
        <w:t>score</w:t>
      </w:r>
      <w:r w:rsidR="004F3A2C">
        <w:rPr>
          <w:rFonts w:hint="eastAsia"/>
          <w:shd w:val="clear" w:color="auto" w:fill="FFFFFF"/>
        </w:rPr>
        <w:t>是</w:t>
      </w:r>
      <w:r w:rsidR="004F3A2C">
        <w:rPr>
          <w:rFonts w:hint="eastAsia"/>
          <w:shd w:val="clear" w:color="auto" w:fill="FFFFFF"/>
        </w:rPr>
        <w:t>Recall</w:t>
      </w:r>
      <w:r w:rsidR="004F3A2C">
        <w:rPr>
          <w:rFonts w:hint="eastAsia"/>
          <w:shd w:val="clear" w:color="auto" w:fill="FFFFFF"/>
        </w:rPr>
        <w:t>和</w:t>
      </w:r>
      <w:r w:rsidR="004F3A2C">
        <w:rPr>
          <w:rFonts w:hint="eastAsia"/>
          <w:shd w:val="clear" w:color="auto" w:fill="FFFFFF"/>
        </w:rPr>
        <w:t>Precision</w:t>
      </w:r>
      <w:r w:rsidR="004F3A2C">
        <w:rPr>
          <w:rFonts w:hint="eastAsia"/>
          <w:shd w:val="clear" w:color="auto" w:fill="FFFFFF"/>
        </w:rPr>
        <w:t>的调和平均。</w:t>
      </w:r>
      <w:r w:rsidR="004F3A2C">
        <w:rPr>
          <w:rFonts w:hint="eastAsia"/>
          <w:shd w:val="clear" w:color="auto" w:fill="FFFFFF"/>
        </w:rPr>
        <w:t>F</w:t>
      </w:r>
      <w:r w:rsidR="004F3A2C">
        <w:rPr>
          <w:rFonts w:hint="eastAsia"/>
          <w:shd w:val="clear" w:color="auto" w:fill="FFFFFF"/>
          <w:vertAlign w:val="subscript"/>
        </w:rPr>
        <w:t>β</w:t>
      </w:r>
      <w:r w:rsidR="004F3A2C">
        <w:rPr>
          <w:rFonts w:hint="eastAsia"/>
          <w:shd w:val="clear" w:color="auto" w:fill="FFFFFF"/>
        </w:rPr>
        <w:t>=</w:t>
      </w:r>
      <w:r w:rsidR="004F3A2C">
        <w:rPr>
          <w:rFonts w:hint="eastAsia"/>
          <w:shd w:val="clear" w:color="auto" w:fill="FFFFFF"/>
        </w:rPr>
        <w:t>（β</w:t>
      </w:r>
      <w:r w:rsidR="004F3A2C">
        <w:rPr>
          <w:rFonts w:hint="eastAsia"/>
          <w:shd w:val="clear" w:color="auto" w:fill="FFFFFF"/>
          <w:vertAlign w:val="superscript"/>
        </w:rPr>
        <w:t>2</w:t>
      </w:r>
      <w:r w:rsidR="004F3A2C">
        <w:rPr>
          <w:shd w:val="clear" w:color="auto" w:fill="FFFFFF"/>
        </w:rPr>
        <w:t>+1</w:t>
      </w:r>
      <w:r w:rsidR="004F3A2C">
        <w:rPr>
          <w:rFonts w:hint="eastAsia"/>
          <w:shd w:val="clear" w:color="auto" w:fill="FFFFFF"/>
        </w:rPr>
        <w:t>）·</w:t>
      </w:r>
      <w:r w:rsidR="004F3A2C">
        <w:rPr>
          <w:rFonts w:hint="eastAsia"/>
          <w:shd w:val="clear" w:color="auto" w:fill="FFFFFF"/>
        </w:rPr>
        <w:t>P</w:t>
      </w:r>
      <w:r w:rsidR="004F3A2C">
        <w:rPr>
          <w:rFonts w:hint="eastAsia"/>
          <w:shd w:val="clear" w:color="auto" w:fill="FFFFFF"/>
        </w:rPr>
        <w:t>·</w:t>
      </w:r>
      <w:r w:rsidR="004F3A2C">
        <w:rPr>
          <w:rFonts w:hint="eastAsia"/>
          <w:shd w:val="clear" w:color="auto" w:fill="FFFFFF"/>
        </w:rPr>
        <w:t>R</w:t>
      </w:r>
      <w:r w:rsidR="004F3A2C">
        <w:rPr>
          <w:shd w:val="clear" w:color="auto" w:fill="FFFFFF"/>
        </w:rPr>
        <w:t>/</w:t>
      </w:r>
      <w:r w:rsidR="004F3A2C">
        <w:rPr>
          <w:rFonts w:hint="eastAsia"/>
          <w:shd w:val="clear" w:color="auto" w:fill="FFFFFF"/>
        </w:rPr>
        <w:t>（β</w:t>
      </w:r>
      <w:r w:rsidR="004F3A2C">
        <w:rPr>
          <w:rFonts w:hint="eastAsia"/>
          <w:shd w:val="clear" w:color="auto" w:fill="FFFFFF"/>
          <w:vertAlign w:val="superscript"/>
        </w:rPr>
        <w:t>2</w:t>
      </w:r>
      <w:r w:rsidR="004F3A2C">
        <w:rPr>
          <w:rFonts w:hint="eastAsia"/>
          <w:shd w:val="clear" w:color="auto" w:fill="FFFFFF"/>
        </w:rPr>
        <w:t>P</w:t>
      </w:r>
      <w:r w:rsidR="004F3A2C">
        <w:rPr>
          <w:shd w:val="clear" w:color="auto" w:fill="FFFFFF"/>
        </w:rPr>
        <w:t>+</w:t>
      </w:r>
      <w:r w:rsidR="004F3A2C">
        <w:rPr>
          <w:rFonts w:hint="eastAsia"/>
          <w:shd w:val="clear" w:color="auto" w:fill="FFFFFF"/>
        </w:rPr>
        <w:t>R</w:t>
      </w:r>
      <w:r w:rsidR="004F3A2C">
        <w:rPr>
          <w:rFonts w:hint="eastAsia"/>
          <w:shd w:val="clear" w:color="auto" w:fill="FFFFFF"/>
        </w:rPr>
        <w:t>）</w:t>
      </w:r>
    </w:p>
    <w:p w14:paraId="6F2B807F" w14:textId="790D5314" w:rsidR="006232D6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MAP</w:t>
      </w:r>
      <w:r w:rsidR="004F3A2C">
        <w:rPr>
          <w:rFonts w:hint="eastAsia"/>
          <w:shd w:val="clear" w:color="auto" w:fill="FFFFFF"/>
        </w:rPr>
        <w:t>(Mean</w:t>
      </w:r>
      <w:r w:rsidR="004F3A2C">
        <w:rPr>
          <w:shd w:val="clear" w:color="auto" w:fill="FFFFFF"/>
        </w:rPr>
        <w:t xml:space="preserve"> </w:t>
      </w:r>
      <w:r w:rsidR="004F3A2C">
        <w:rPr>
          <w:rFonts w:hint="eastAsia"/>
          <w:shd w:val="clear" w:color="auto" w:fill="FFFFFF"/>
        </w:rPr>
        <w:t>Average</w:t>
      </w:r>
      <w:r w:rsidR="004F3A2C">
        <w:rPr>
          <w:shd w:val="clear" w:color="auto" w:fill="FFFFFF"/>
        </w:rPr>
        <w:t xml:space="preserve"> </w:t>
      </w:r>
      <w:r w:rsidR="004F3A2C">
        <w:rPr>
          <w:rFonts w:hint="eastAsia"/>
          <w:shd w:val="clear" w:color="auto" w:fill="FFFFFF"/>
        </w:rPr>
        <w:t>Precision</w:t>
      </w:r>
      <w:r w:rsidR="004F3A2C">
        <w:rPr>
          <w:shd w:val="clear" w:color="auto" w:fill="FFFFFF"/>
        </w:rPr>
        <w:t>)</w:t>
      </w:r>
      <w:r w:rsidR="004F3A2C">
        <w:rPr>
          <w:rFonts w:hint="eastAsia"/>
          <w:shd w:val="clear" w:color="auto" w:fill="FFFFFF"/>
        </w:rPr>
        <w:t>：</w:t>
      </w:r>
      <w:r w:rsidR="004F3A2C">
        <w:rPr>
          <w:rFonts w:hint="eastAsia"/>
          <w:color w:val="333333"/>
          <w:szCs w:val="21"/>
          <w:shd w:val="clear" w:color="auto" w:fill="FFFFFF"/>
        </w:rPr>
        <w:t>用于可以给出候选预测结果排序（或者分数）的系统</w:t>
      </w:r>
    </w:p>
    <w:p w14:paraId="415C2D2D" w14:textId="09D369E8" w:rsidR="006232D6" w:rsidRDefault="006232D6" w:rsidP="008F7058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ROC</w:t>
      </w:r>
      <w:r>
        <w:rPr>
          <w:rFonts w:ascii="Arial" w:hAnsi="Arial" w:cs="Arial" w:hint="eastAsia"/>
          <w:shd w:val="clear" w:color="auto" w:fill="FFFFFF"/>
        </w:rPr>
        <w:t>曲线</w:t>
      </w:r>
      <w:r w:rsidR="004F3A2C">
        <w:rPr>
          <w:rFonts w:ascii="Arial" w:hAnsi="Arial" w:cs="Arial" w:hint="eastAsia"/>
          <w:shd w:val="clear" w:color="auto" w:fill="FFFFFF"/>
        </w:rPr>
        <w:t xml:space="preserve"> </w:t>
      </w:r>
      <w:r w:rsidR="004F3A2C">
        <w:rPr>
          <w:rFonts w:ascii="Arial" w:hAnsi="Arial" w:cs="Arial" w:hint="eastAsia"/>
          <w:shd w:val="clear" w:color="auto" w:fill="FFFFFF"/>
        </w:rPr>
        <w:t>：</w:t>
      </w:r>
      <w:r w:rsidR="008F7058" w:rsidRPr="008F7058">
        <w:t>平面的横坐标是</w:t>
      </w:r>
      <w:r w:rsidR="008F7058" w:rsidRPr="008F7058">
        <w:t>false positive rate(FPR)</w:t>
      </w:r>
      <w:r w:rsidR="008F7058" w:rsidRPr="008F7058">
        <w:t>，纵坐标是</w:t>
      </w:r>
      <w:r w:rsidR="008F7058" w:rsidRPr="008F7058">
        <w:t>true positive rate(TPR)</w:t>
      </w:r>
      <w:r w:rsidR="008F7058" w:rsidRPr="008F7058">
        <w:t>。对某个分类器而言，我们可以根据其在</w:t>
      </w:r>
      <w:r w:rsidR="008F7058" w:rsidRPr="008F7058">
        <w:rPr>
          <w:bCs/>
        </w:rPr>
        <w:t>测试样本上</w:t>
      </w:r>
      <w:r w:rsidR="008F7058" w:rsidRPr="008F7058">
        <w:t>的表现得到一个</w:t>
      </w:r>
      <w:r w:rsidR="008F7058" w:rsidRPr="008F7058">
        <w:rPr>
          <w:bCs/>
        </w:rPr>
        <w:t>TPR</w:t>
      </w:r>
      <w:r w:rsidR="008F7058" w:rsidRPr="008F7058">
        <w:rPr>
          <w:bCs/>
        </w:rPr>
        <w:t>和</w:t>
      </w:r>
      <w:r w:rsidR="008F7058" w:rsidRPr="008F7058">
        <w:rPr>
          <w:bCs/>
        </w:rPr>
        <w:t>FPR</w:t>
      </w:r>
      <w:r w:rsidR="008F7058" w:rsidRPr="008F7058">
        <w:rPr>
          <w:bCs/>
        </w:rPr>
        <w:t>点对</w:t>
      </w:r>
      <w:r w:rsidR="008F7058" w:rsidRPr="008F7058">
        <w:t>。这样，此分类器就可以映射成</w:t>
      </w:r>
      <w:r w:rsidR="008F7058" w:rsidRPr="008F7058">
        <w:t>ROC</w:t>
      </w:r>
      <w:r w:rsidR="008F7058" w:rsidRPr="008F7058">
        <w:t>平面上的一个点。</w:t>
      </w:r>
    </w:p>
    <w:p w14:paraId="5990733C" w14:textId="54F73A99" w:rsidR="004C026E" w:rsidRPr="008F7058" w:rsidRDefault="006232D6" w:rsidP="008F7058">
      <w:pPr>
        <w:pStyle w:val="1e"/>
        <w:rPr>
          <w:rFonts w:hint="eastAsia"/>
        </w:rPr>
      </w:pPr>
      <w:r>
        <w:rPr>
          <w:rFonts w:ascii="Arial" w:hAnsi="Arial" w:cs="Arial" w:hint="eastAsia"/>
          <w:shd w:val="clear" w:color="auto" w:fill="FFFFFF"/>
        </w:rPr>
        <w:t>AUC</w:t>
      </w:r>
      <w:r w:rsidR="004F3A2C">
        <w:rPr>
          <w:rFonts w:ascii="Arial" w:hAnsi="Arial" w:cs="Arial" w:hint="eastAsia"/>
          <w:shd w:val="clear" w:color="auto" w:fill="FFFFFF"/>
        </w:rPr>
        <w:t>：</w:t>
      </w:r>
      <w:r w:rsidR="008F7058"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 </w:t>
      </w:r>
      <w:r w:rsidR="008F7058" w:rsidRPr="008F7058">
        <w:rPr>
          <w:rFonts w:hint="eastAsia"/>
        </w:rPr>
        <w:t>ROC</w:t>
      </w:r>
      <w:r w:rsidR="008F7058" w:rsidRPr="008F7058">
        <w:rPr>
          <w:rFonts w:hint="eastAsia"/>
        </w:rPr>
        <w:t>曲线与坐标轴围成的面积</w:t>
      </w:r>
    </w:p>
    <w:p w14:paraId="60F5B9AC" w14:textId="49A331F0" w:rsidR="006232D6" w:rsidRDefault="0034452C" w:rsidP="008F7058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4</w:t>
      </w:r>
      <w:r>
        <w:rPr>
          <w:rFonts w:hint="eastAsia"/>
        </w:rPr>
        <w:t>：</w:t>
      </w:r>
      <w:r w:rsidRPr="005439B5">
        <w:rPr>
          <w:rFonts w:hint="eastAsia"/>
          <w:shd w:val="clear" w:color="auto" w:fill="FFFFFF"/>
        </w:rPr>
        <w:t>回归问题有</w:t>
      </w:r>
      <w:proofErr w:type="gramStart"/>
      <w:r w:rsidRPr="005439B5">
        <w:rPr>
          <w:rFonts w:hint="eastAsia"/>
          <w:shd w:val="clear" w:color="auto" w:fill="FFFFFF"/>
        </w:rPr>
        <w:t>哪些评价</w:t>
      </w:r>
      <w:proofErr w:type="gramEnd"/>
      <w:r w:rsidRPr="005439B5">
        <w:rPr>
          <w:rFonts w:hint="eastAsia"/>
          <w:shd w:val="clear" w:color="auto" w:fill="FFFFFF"/>
        </w:rPr>
        <w:t>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14BFACB7" w14:textId="3F5871AE" w:rsidR="006232D6" w:rsidRDefault="006232D6" w:rsidP="008F7058">
      <w:pPr>
        <w:pStyle w:val="1e"/>
      </w:pPr>
      <w:r>
        <w:rPr>
          <w:rFonts w:hint="eastAsia"/>
        </w:rPr>
        <w:t>MSE</w:t>
      </w:r>
      <w:r w:rsidR="008F7058">
        <w:rPr>
          <w:rFonts w:hint="eastAsia"/>
        </w:rPr>
        <w:t>(</w:t>
      </w:r>
      <w:r w:rsidR="008F7058">
        <w:t>mean square error)</w:t>
      </w:r>
      <w:r w:rsidR="008F7058">
        <w:rPr>
          <w:rFonts w:hint="eastAsia"/>
        </w:rPr>
        <w:t>：</w:t>
      </w:r>
      <w:r w:rsidR="008F7058">
        <w:rPr>
          <w:rFonts w:hint="eastAsia"/>
          <w:color w:val="333333"/>
          <w:szCs w:val="21"/>
          <w:shd w:val="clear" w:color="auto" w:fill="FFFFFF"/>
        </w:rPr>
        <w:t>是预测值和真实值之差的平方的均值</w:t>
      </w:r>
    </w:p>
    <w:p w14:paraId="68583346" w14:textId="7F346DAC" w:rsidR="006232D6" w:rsidRDefault="006232D6" w:rsidP="008F7058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MAE</w:t>
      </w:r>
      <w:r w:rsidR="008F7058">
        <w:rPr>
          <w:rFonts w:hint="eastAsia"/>
          <w:shd w:val="clear" w:color="auto" w:fill="FFFFFF"/>
        </w:rPr>
        <w:t>(Mean</w:t>
      </w:r>
      <w:r w:rsidR="008F7058">
        <w:rPr>
          <w:shd w:val="clear" w:color="auto" w:fill="FFFFFF"/>
        </w:rPr>
        <w:t xml:space="preserve"> </w:t>
      </w:r>
      <w:r w:rsidR="008F7058">
        <w:rPr>
          <w:rFonts w:hint="eastAsia"/>
          <w:shd w:val="clear" w:color="auto" w:fill="FFFFFF"/>
        </w:rPr>
        <w:t>Absolute</w:t>
      </w:r>
      <w:r w:rsidR="008F7058">
        <w:rPr>
          <w:shd w:val="clear" w:color="auto" w:fill="FFFFFF"/>
        </w:rPr>
        <w:t xml:space="preserve"> </w:t>
      </w:r>
      <w:r w:rsidR="008F7058">
        <w:rPr>
          <w:rFonts w:hint="eastAsia"/>
          <w:shd w:val="clear" w:color="auto" w:fill="FFFFFF"/>
        </w:rPr>
        <w:t>Error</w:t>
      </w:r>
      <w:r w:rsidR="008F7058">
        <w:rPr>
          <w:shd w:val="clear" w:color="auto" w:fill="FFFFFF"/>
        </w:rPr>
        <w:t>)</w:t>
      </w:r>
      <w:r w:rsidR="008F7058">
        <w:rPr>
          <w:rFonts w:hint="eastAsia"/>
          <w:shd w:val="clear" w:color="auto" w:fill="FFFFFF"/>
        </w:rPr>
        <w:t>：</w:t>
      </w:r>
      <w:r w:rsidR="008F7058">
        <w:rPr>
          <w:rFonts w:hint="eastAsia"/>
          <w:color w:val="333333"/>
          <w:szCs w:val="21"/>
          <w:shd w:val="clear" w:color="auto" w:fill="FFFFFF"/>
        </w:rPr>
        <w:t>测值和真实值之差的绝对值求均值</w:t>
      </w:r>
    </w:p>
    <w:p w14:paraId="6D40FFB3" w14:textId="62CAB90A" w:rsidR="006232D6" w:rsidRPr="005439B5" w:rsidRDefault="006232D6" w:rsidP="008F7058">
      <w:pPr>
        <w:pStyle w:val="1e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PCC</w:t>
      </w:r>
      <w:r w:rsidR="008F7058">
        <w:rPr>
          <w:shd w:val="clear" w:color="auto" w:fill="FFFFFF"/>
        </w:rPr>
        <w:t xml:space="preserve">/CC </w:t>
      </w:r>
      <w:r w:rsidR="008F7058">
        <w:rPr>
          <w:rFonts w:hint="eastAsia"/>
          <w:shd w:val="clear" w:color="auto" w:fill="FFFFFF"/>
        </w:rPr>
        <w:t>相关系数，又称皮尔逊相关系数</w:t>
      </w:r>
    </w:p>
    <w:p w14:paraId="638FD73A" w14:textId="77777777" w:rsidR="0034452C" w:rsidRPr="00860899" w:rsidRDefault="0034452C" w:rsidP="008F7058">
      <w:pPr>
        <w:pStyle w:val="1e"/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48162" w14:textId="77777777" w:rsidR="009F6712" w:rsidRDefault="009F6712" w:rsidP="00940D2A">
      <w:pPr>
        <w:spacing w:before="0" w:after="0" w:line="240" w:lineRule="auto"/>
      </w:pPr>
      <w:r>
        <w:separator/>
      </w:r>
    </w:p>
  </w:endnote>
  <w:endnote w:type="continuationSeparator" w:id="0">
    <w:p w14:paraId="7BA0BE5F" w14:textId="77777777" w:rsidR="009F6712" w:rsidRDefault="009F671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E00002FF" w:usb1="5000205A" w:usb2="00000000" w:usb3="00000000" w:csb0="2000019F" w:csb1="4F01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A00002FF" w:usb1="7800205A" w:usb2="14600000" w:usb3="00000000" w:csb0="20000193" w:csb1="4D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BB34C" w14:textId="77777777" w:rsidR="009F6712" w:rsidRDefault="009F671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791483B" w14:textId="77777777" w:rsidR="009F6712" w:rsidRDefault="009F671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323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CD0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A4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26E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A2C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2D6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524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19FA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1FA5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058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16F4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306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1FD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12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0E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2475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AFA"/>
    <w:rsid w:val="00C41B58"/>
    <w:rsid w:val="00C445BE"/>
    <w:rsid w:val="00C44E38"/>
    <w:rsid w:val="00C460DE"/>
    <w:rsid w:val="00C46510"/>
    <w:rsid w:val="00C50344"/>
    <w:rsid w:val="00C517E9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0EB8"/>
    <w:rsid w:val="00CD1F3E"/>
    <w:rsid w:val="00CD510E"/>
    <w:rsid w:val="00CD5637"/>
    <w:rsid w:val="00CD5FCA"/>
    <w:rsid w:val="00CD61D4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96B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6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031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36CD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F7058"/>
    <w:pPr>
      <w:topLinePunct w:val="0"/>
      <w:adjustRightInd/>
      <w:ind w:left="1021"/>
    </w:pPr>
    <w:rPr>
      <w:rFonts w:ascii="Huawei Sans" w:eastAsia="方正兰亭黑简体" w:hAnsi="Huawei Sans" w:cs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F7058"/>
    <w:rPr>
      <w:rFonts w:ascii="Huawei Sans" w:eastAsia="方正兰亭黑简体" w:hAnsi="Huawei Sans" w:cs="Huawei Sans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5DEA41-AF07-4978-9A42-CA28CA91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284</TotalTime>
  <Pages>16</Pages>
  <Words>1035</Words>
  <Characters>5900</Characters>
  <Application>Microsoft Office Word</Application>
  <DocSecurity>0</DocSecurity>
  <Lines>49</Lines>
  <Paragraphs>13</Paragraphs>
  <ScaleCrop>false</ScaleCrop>
  <Company>Huawei Technologies Co.,Ltd.</Company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赵晨阳</cp:lastModifiedBy>
  <cp:revision>43</cp:revision>
  <cp:lastPrinted>2016-11-21T02:33:00Z</cp:lastPrinted>
  <dcterms:created xsi:type="dcterms:W3CDTF">2020-04-26T01:02:00Z</dcterms:created>
  <dcterms:modified xsi:type="dcterms:W3CDTF">2021-12-24T09:32:00Z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