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eastAsia="方正兰亭黑简体"/>
          <w:lang w:eastAsia="zh-CN"/>
        </w:rPr>
      </w:pPr>
      <w:r>
        <w:rPr>
          <w:rFonts w:hint="eastAsia" w:eastAsia="方正兰亭黑简体"/>
          <w:lang w:eastAsia="zh-CN"/>
        </w:rPr>
        <w:drawing>
          <wp:inline distT="0" distB="0" distL="114300" distR="114300">
            <wp:extent cx="6116955" cy="758825"/>
            <wp:effectExtent l="0" t="0" r="9525" b="3175"/>
            <wp:docPr id="37" name="图片 3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
                    <pic:cNvPicPr>
                      <a:picLocks noChangeAspect="1"/>
                    </pic:cNvPicPr>
                  </pic:nvPicPr>
                  <pic:blipFill>
                    <a:blip r:embed="rId8"/>
                    <a:stretch>
                      <a:fillRect/>
                    </a:stretch>
                  </pic:blipFill>
                  <pic:spPr>
                    <a:xfrm>
                      <a:off x="0" y="0"/>
                      <a:ext cx="6116955" cy="758825"/>
                    </a:xfrm>
                    <a:prstGeom prst="rect">
                      <a:avLst/>
                    </a:prstGeom>
                  </pic:spPr>
                </pic:pic>
              </a:graphicData>
            </a:graphic>
          </wp:inline>
        </w:drawing>
      </w:r>
    </w:p>
    <w:p>
      <w:pPr>
        <w:pStyle w:val="255"/>
        <w:ind w:left="0" w:leftChars="0" w:firstLine="0" w:firstLineChars="0"/>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eastAsia="方正兰亭黑简体"/>
          <w:lang w:eastAsia="zh-CN"/>
        </w:rPr>
      </w:pPr>
      <w:r>
        <w:rPr>
          <w:rFonts w:hint="eastAsia" w:eastAsia="方正兰亭黑简体"/>
          <w:lang w:eastAsia="zh-CN"/>
        </w:rPr>
        <w:drawing>
          <wp:inline distT="0" distB="0" distL="114300" distR="114300">
            <wp:extent cx="6111240" cy="1066800"/>
            <wp:effectExtent l="0" t="0" r="0" b="0"/>
            <wp:docPr id="38" name="图片 3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2"/>
                    <pic:cNvPicPr>
                      <a:picLocks noChangeAspect="1"/>
                    </pic:cNvPicPr>
                  </pic:nvPicPr>
                  <pic:blipFill>
                    <a:blip r:embed="rId9"/>
                    <a:stretch>
                      <a:fillRect/>
                    </a:stretch>
                  </pic:blipFill>
                  <pic:spPr>
                    <a:xfrm>
                      <a:off x="0" y="0"/>
                      <a:ext cx="6111240" cy="1066800"/>
                    </a:xfrm>
                    <a:prstGeom prst="rect">
                      <a:avLst/>
                    </a:prstGeom>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numPr>
          <w:ilvl w:val="0"/>
          <w:numId w:val="17"/>
        </w:numPr>
        <w:rPr>
          <w:rFonts w:hint="default" w:ascii="Huawei Sans" w:hAnsi="Huawei Sans" w:eastAsia="方正兰亭黑简体" w:cs="Huawei Sans"/>
          <w:lang w:val="en-US" w:eastAsia="zh-CN"/>
        </w:rPr>
      </w:pPr>
      <w:r>
        <w:rPr>
          <w:rFonts w:hint="eastAsia" w:ascii="Huawei Sans" w:hAnsi="Huawei Sans" w:cs="Huawei Sans"/>
          <w:lang w:val="en-US" w:eastAsia="zh-CN"/>
        </w:rPr>
        <w:t>文档齐全，源码是最新的</w:t>
      </w:r>
    </w:p>
    <w:p>
      <w:pPr>
        <w:pStyle w:val="255"/>
        <w:numPr>
          <w:ilvl w:val="0"/>
          <w:numId w:val="17"/>
        </w:numPr>
        <w:rPr>
          <w:rFonts w:hint="default" w:ascii="Huawei Sans" w:hAnsi="Huawei Sans" w:eastAsia="方正兰亭黑简体" w:cs="Huawei Sans"/>
          <w:lang w:val="en-US" w:eastAsia="zh-CN"/>
        </w:rPr>
      </w:pPr>
      <w:r>
        <w:rPr>
          <w:rFonts w:hint="eastAsia" w:ascii="Huawei Sans" w:hAnsi="Huawei Sans" w:cs="Huawei Sans"/>
          <w:lang w:val="en-US" w:eastAsia="zh-CN"/>
        </w:rPr>
        <w:t>Debug方便，可以定位到代码</w:t>
      </w:r>
    </w:p>
    <w:p>
      <w:pPr>
        <w:pStyle w:val="255"/>
        <w:numPr>
          <w:ilvl w:val="0"/>
          <w:numId w:val="17"/>
        </w:numPr>
        <w:rPr>
          <w:rFonts w:hint="default" w:ascii="Huawei Sans" w:hAnsi="Huawei Sans" w:eastAsia="方正兰亭黑简体" w:cs="Huawei Sans"/>
          <w:lang w:val="en-US" w:eastAsia="zh-CN"/>
        </w:rPr>
      </w:pPr>
      <w:r>
        <w:rPr>
          <w:rFonts w:hint="eastAsia" w:ascii="Huawei Sans" w:hAnsi="Huawei Sans" w:cs="Huawei Sans"/>
          <w:lang w:val="en-US" w:eastAsia="zh-CN"/>
        </w:rPr>
        <w:t>本机兼容性最好，可通过参数调优，能使软件性能和运行效率得到提高。</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3246120" cy="822960"/>
            <wp:effectExtent l="0" t="0" r="0" b="0"/>
            <wp:docPr id="4" name="图片 4" descr="批注 2021-12-19 004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批注 2021-12-19 004426"/>
                    <pic:cNvPicPr>
                      <a:picLocks noChangeAspect="1"/>
                    </pic:cNvPicPr>
                  </pic:nvPicPr>
                  <pic:blipFill>
                    <a:blip r:embed="rId10"/>
                    <a:stretch>
                      <a:fillRect/>
                    </a:stretch>
                  </pic:blipFill>
                  <pic:spPr>
                    <a:xfrm>
                      <a:off x="0" y="0"/>
                      <a:ext cx="3246120" cy="822960"/>
                    </a:xfrm>
                    <a:prstGeom prst="rect">
                      <a:avLst/>
                    </a:prstGeom>
                  </pic:spPr>
                </pic:pic>
              </a:graphicData>
            </a:graphic>
          </wp:inline>
        </w:drawing>
      </w:r>
    </w:p>
    <w:p>
      <w:pPr>
        <w:pStyle w:val="255"/>
        <w:rPr>
          <w:rFonts w:hint="eastAsia" w:ascii="Huawei Sans" w:hAnsi="Huawei Sans" w:eastAsia="方正兰亭黑简体" w:cs="Huawei Sans"/>
          <w:lang w:eastAsia="zh-CN"/>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1493520" cy="922020"/>
            <wp:effectExtent l="0" t="0" r="0" b="7620"/>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11"/>
                    <a:stretch>
                      <a:fillRect/>
                    </a:stretch>
                  </pic:blipFill>
                  <pic:spPr>
                    <a:xfrm>
                      <a:off x="0" y="0"/>
                      <a:ext cx="1493520" cy="922020"/>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1348740" cy="937260"/>
            <wp:effectExtent l="0" t="0" r="7620" b="7620"/>
            <wp:docPr id="7"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
                    <pic:cNvPicPr>
                      <a:picLocks noChangeAspect="1"/>
                    </pic:cNvPicPr>
                  </pic:nvPicPr>
                  <pic:blipFill>
                    <a:blip r:embed="rId12"/>
                    <a:stretch>
                      <a:fillRect/>
                    </a:stretch>
                  </pic:blipFill>
                  <pic:spPr>
                    <a:xfrm>
                      <a:off x="0" y="0"/>
                      <a:ext cx="1348740" cy="937260"/>
                    </a:xfrm>
                    <a:prstGeom prst="rect">
                      <a:avLst/>
                    </a:prstGeom>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1988820" cy="929640"/>
            <wp:effectExtent l="0" t="0" r="7620" b="0"/>
            <wp:docPr id="9" name="图片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
                    <pic:cNvPicPr>
                      <a:picLocks noChangeAspect="1"/>
                    </pic:cNvPicPr>
                  </pic:nvPicPr>
                  <pic:blipFill>
                    <a:blip r:embed="rId13"/>
                    <a:stretch>
                      <a:fillRect/>
                    </a:stretch>
                  </pic:blipFill>
                  <pic:spPr>
                    <a:xfrm>
                      <a:off x="0" y="0"/>
                      <a:ext cx="1988820" cy="929640"/>
                    </a:xfrm>
                    <a:prstGeom prst="rect">
                      <a:avLst/>
                    </a:prstGeom>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1912620" cy="937260"/>
            <wp:effectExtent l="0" t="0" r="7620" b="7620"/>
            <wp:docPr id="10" name="图片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
                    <pic:cNvPicPr>
                      <a:picLocks noChangeAspect="1"/>
                    </pic:cNvPicPr>
                  </pic:nvPicPr>
                  <pic:blipFill>
                    <a:blip r:embed="rId14"/>
                    <a:stretch>
                      <a:fillRect/>
                    </a:stretch>
                  </pic:blipFill>
                  <pic:spPr>
                    <a:xfrm>
                      <a:off x="0" y="0"/>
                      <a:ext cx="1912620" cy="93726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1386840" cy="929640"/>
            <wp:effectExtent l="0" t="0" r="0" b="0"/>
            <wp:docPr id="11" name="图片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
                    <pic:cNvPicPr>
                      <a:picLocks noChangeAspect="1"/>
                    </pic:cNvPicPr>
                  </pic:nvPicPr>
                  <pic:blipFill>
                    <a:blip r:embed="rId15"/>
                    <a:stretch>
                      <a:fillRect/>
                    </a:stretch>
                  </pic:blipFill>
                  <pic:spPr>
                    <a:xfrm>
                      <a:off x="0" y="0"/>
                      <a:ext cx="1386840" cy="929640"/>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1272540" cy="937260"/>
            <wp:effectExtent l="0" t="0" r="7620" b="7620"/>
            <wp:docPr id="12" name="图片 1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
                    <pic:cNvPicPr>
                      <a:picLocks noChangeAspect="1"/>
                    </pic:cNvPicPr>
                  </pic:nvPicPr>
                  <pic:blipFill>
                    <a:blip r:embed="rId16"/>
                    <a:stretch>
                      <a:fillRect/>
                    </a:stretch>
                  </pic:blipFill>
                  <pic:spPr>
                    <a:xfrm>
                      <a:off x="0" y="0"/>
                      <a:ext cx="1272540" cy="937260"/>
                    </a:xfrm>
                    <a:prstGeom prst="rect">
                      <a:avLst/>
                    </a:prstGeom>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1386840" cy="312420"/>
            <wp:effectExtent l="0" t="0" r="0" b="7620"/>
            <wp:docPr id="13" name="图片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0"/>
                    <pic:cNvPicPr>
                      <a:picLocks noChangeAspect="1"/>
                    </pic:cNvPicPr>
                  </pic:nvPicPr>
                  <pic:blipFill>
                    <a:blip r:embed="rId17"/>
                    <a:stretch>
                      <a:fillRect/>
                    </a:stretch>
                  </pic:blipFill>
                  <pic:spPr>
                    <a:xfrm>
                      <a:off x="0" y="0"/>
                      <a:ext cx="1386840" cy="312420"/>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1272540" cy="320040"/>
            <wp:effectExtent l="0" t="0" r="7620" b="0"/>
            <wp:docPr id="14" name="图片 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1"/>
                    <pic:cNvPicPr>
                      <a:picLocks noChangeAspect="1"/>
                    </pic:cNvPicPr>
                  </pic:nvPicPr>
                  <pic:blipFill>
                    <a:blip r:embed="rId18"/>
                    <a:stretch>
                      <a:fillRect/>
                    </a:stretch>
                  </pic:blipFill>
                  <pic:spPr>
                    <a:xfrm>
                      <a:off x="0" y="0"/>
                      <a:ext cx="1272540" cy="320040"/>
                    </a:xfrm>
                    <a:prstGeom prst="rect">
                      <a:avLst/>
                    </a:prstGeom>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rPr>
          <w:rFonts w:hint="eastAsia" w:ascii="Huawei Sans" w:hAnsi="Huawei Sans" w:eastAsia="微软雅黑" w:cs="Huawei Sans"/>
          <w:kern w:val="2"/>
          <w:szCs w:val="21"/>
          <w:lang w:eastAsia="zh-CN"/>
        </w:rPr>
        <w:drawing>
          <wp:inline distT="0" distB="0" distL="114300" distR="114300">
            <wp:extent cx="2606040" cy="2796540"/>
            <wp:effectExtent l="0" t="0" r="0" b="7620"/>
            <wp:docPr id="15" name="图片 15" descr="3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231.2"/>
                    <pic:cNvPicPr>
                      <a:picLocks noChangeAspect="1"/>
                    </pic:cNvPicPr>
                  </pic:nvPicPr>
                  <pic:blipFill>
                    <a:blip r:embed="rId19"/>
                    <a:stretch>
                      <a:fillRect/>
                    </a:stretch>
                  </pic:blipFill>
                  <pic:spPr>
                    <a:xfrm>
                      <a:off x="0" y="0"/>
                      <a:ext cx="2606040" cy="279654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eastAsia="微软雅黑" w:cs="Huawei Sans"/>
          <w:kern w:val="2"/>
          <w:szCs w:val="21"/>
        </w:rPr>
      </w:pPr>
      <w:r>
        <w:rPr>
          <w:rFonts w:ascii="Huawei Sans" w:hAnsi="Huawei Sans" w:cs="Huawei Sans"/>
        </w:rPr>
        <w:t>SELECT * FROM v_order;</w:t>
      </w:r>
    </w:p>
    <w:p>
      <w:pPr>
        <w:pStyle w:val="255"/>
        <w:rPr>
          <w:rFonts w:ascii="Huawei Sans" w:hAnsi="Huawei Sans" w:eastAsia="微软雅黑" w:cs="Huawei Sans"/>
          <w:kern w:val="2"/>
          <w:szCs w:val="21"/>
        </w:rPr>
      </w:pPr>
      <w:r>
        <w:rPr>
          <w:rFonts w:hint="eastAsia" w:ascii="Huawei Sans" w:hAnsi="Huawei Sans" w:eastAsia="微软雅黑" w:cs="Huawei Sans"/>
          <w:kern w:val="2"/>
          <w:szCs w:val="21"/>
          <w:lang w:eastAsia="zh-CN"/>
        </w:rPr>
        <w:drawing>
          <wp:inline distT="0" distB="0" distL="114300" distR="114300">
            <wp:extent cx="1066800" cy="701040"/>
            <wp:effectExtent l="0" t="0" r="0" b="0"/>
            <wp:docPr id="16" name="图片 16" descr="3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231.4"/>
                    <pic:cNvPicPr>
                      <a:picLocks noChangeAspect="1"/>
                    </pic:cNvPicPr>
                  </pic:nvPicPr>
                  <pic:blipFill>
                    <a:blip r:embed="rId20"/>
                    <a:stretch>
                      <a:fillRect/>
                    </a:stretch>
                  </pic:blipFill>
                  <pic:spPr>
                    <a:xfrm>
                      <a:off x="0" y="0"/>
                      <a:ext cx="1066800" cy="70104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1066800" cy="701040"/>
            <wp:effectExtent l="0" t="0" r="0" b="0"/>
            <wp:docPr id="17" name="图片 17" descr="3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231.7"/>
                    <pic:cNvPicPr>
                      <a:picLocks noChangeAspect="1"/>
                    </pic:cNvPicPr>
                  </pic:nvPicPr>
                  <pic:blipFill>
                    <a:blip r:embed="rId21"/>
                    <a:stretch>
                      <a:fillRect/>
                    </a:stretch>
                  </pic:blipFill>
                  <pic:spPr>
                    <a:xfrm>
                      <a:off x="0" y="0"/>
                      <a:ext cx="1066800" cy="701040"/>
                    </a:xfrm>
                    <a:prstGeom prst="rect">
                      <a:avLst/>
                    </a:prstGeom>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1927860" cy="2644140"/>
            <wp:effectExtent l="0" t="0" r="7620" b="7620"/>
            <wp:docPr id="20" name="图片 20" descr="3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232.2"/>
                    <pic:cNvPicPr>
                      <a:picLocks noChangeAspect="1"/>
                    </pic:cNvPicPr>
                  </pic:nvPicPr>
                  <pic:blipFill>
                    <a:blip r:embed="rId22"/>
                    <a:stretch>
                      <a:fillRect/>
                    </a:stretch>
                  </pic:blipFill>
                  <pic:spPr>
                    <a:xfrm>
                      <a:off x="0" y="0"/>
                      <a:ext cx="1927860" cy="264414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026920" cy="2766060"/>
            <wp:effectExtent l="0" t="0" r="0" b="7620"/>
            <wp:docPr id="19" name="图片 19" descr="3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232.5"/>
                    <pic:cNvPicPr>
                      <a:picLocks noChangeAspect="1"/>
                    </pic:cNvPicPr>
                  </pic:nvPicPr>
                  <pic:blipFill>
                    <a:blip r:embed="rId23"/>
                    <a:stretch>
                      <a:fillRect/>
                    </a:stretch>
                  </pic:blipFill>
                  <pic:spPr>
                    <a:xfrm>
                      <a:off x="0" y="0"/>
                      <a:ext cx="2026920" cy="276606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ind w:firstLine="420"/>
        <w:rPr>
          <w:rFonts w:hint="eastAsia" w:ascii="Huawei Sans" w:hAnsi="Huawei Sans" w:cs="Huawei Sans"/>
          <w:lang w:val="en-US" w:eastAsia="zh-CN"/>
        </w:rPr>
      </w:pPr>
      <w:r>
        <w:rPr>
          <w:rFonts w:hint="eastAsia" w:ascii="Huawei Sans" w:hAnsi="Huawei Sans" w:cs="Huawei Sans"/>
          <w:lang w:val="en-US" w:eastAsia="zh-CN"/>
        </w:rPr>
        <w:t>行存表与列存表的存储方法不同，在存储介质中的分布不同，导致执行相同的sql语句时执行的时间不同。</w:t>
      </w:r>
    </w:p>
    <w:p>
      <w:pPr>
        <w:pStyle w:val="255"/>
        <w:ind w:firstLine="420"/>
        <w:rPr>
          <w:rFonts w:hint="eastAsia" w:ascii="Huawei Sans" w:hAnsi="Huawei Sans" w:cs="Huawei Sans"/>
          <w:lang w:val="en-US" w:eastAsia="zh-CN"/>
        </w:rPr>
      </w:pPr>
      <w:r>
        <w:rPr>
          <w:rFonts w:hint="eastAsia" w:ascii="Huawei Sans" w:hAnsi="Huawei Sans" w:cs="Huawei Sans"/>
          <w:lang w:val="en-US" w:eastAsia="zh-CN"/>
        </w:rPr>
        <w:t>在通过搜索一列来得到其它列的值或者通过搜索一列来修改其它列的值时，即，通过where在列上定位到我所需要的，但又不止需要这一列，而是还需要用到这一行的时候，行存表效率更高。</w:t>
      </w:r>
    </w:p>
    <w:p>
      <w:pPr>
        <w:pStyle w:val="255"/>
        <w:ind w:firstLine="420"/>
        <w:rPr>
          <w:rFonts w:hint="default" w:ascii="Huawei Sans" w:hAnsi="Huawei Sans" w:cs="Huawei Sans"/>
          <w:lang w:val="en-US" w:eastAsia="zh-CN"/>
        </w:rPr>
      </w:pPr>
      <w:r>
        <w:rPr>
          <w:rFonts w:hint="eastAsia" w:ascii="Huawei Sans" w:hAnsi="Huawei Sans" w:cs="Huawei Sans"/>
          <w:lang w:val="en-US" w:eastAsia="zh-CN"/>
        </w:rPr>
        <w:t>反之，当我仅需要某一列，对其它列并不关心时，列存表的效率又远高于行存表。</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topLinePunct w:val="0"/>
        <w:adjustRightInd/>
        <w:snapToGrid/>
        <w:spacing w:before="0" w:after="0" w:line="240" w:lineRule="auto"/>
        <w:ind w:left="1260" w:leftChars="0" w:firstLine="420" w:firstLineChars="0"/>
        <w:rPr>
          <w:rFonts w:hint="eastAsia" w:ascii="方正兰亭黑简体" w:hAnsi="方正兰亭黑简体" w:eastAsia="方正兰亭黑简体" w:cs="方正兰亭黑简体"/>
          <w:sz w:val="21"/>
          <w:lang w:eastAsia="zh-CN"/>
        </w:rPr>
      </w:pPr>
      <w:r>
        <w:rPr>
          <w:rFonts w:hint="eastAsia" w:ascii="方正兰亭黑简体" w:hAnsi="方正兰亭黑简体" w:eastAsia="方正兰亭黑简体" w:cs="方正兰亭黑简体"/>
          <w:sz w:val="21"/>
        </w:rPr>
        <w:t>全量物化视图仅支持对创建好的物化视图做全量更新，而不支持做增量更新</w:t>
      </w:r>
      <w:r>
        <w:rPr>
          <w:rFonts w:hint="eastAsia" w:ascii="方正兰亭黑简体" w:hAnsi="方正兰亭黑简体" w:eastAsia="方正兰亭黑简体" w:cs="方正兰亭黑简体"/>
          <w:sz w:val="21"/>
          <w:lang w:eastAsia="zh-CN"/>
        </w:rPr>
        <w:t>。</w:t>
      </w:r>
    </w:p>
    <w:p>
      <w:pPr>
        <w:topLinePunct w:val="0"/>
        <w:adjustRightInd/>
        <w:snapToGrid/>
        <w:spacing w:before="0" w:after="0" w:line="240" w:lineRule="auto"/>
        <w:ind w:left="1260" w:leftChars="0" w:firstLine="420" w:firstLineChars="0"/>
        <w:rPr>
          <w:rFonts w:hint="eastAsia" w:ascii="方正兰亭黑简体" w:hAnsi="方正兰亭黑简体" w:eastAsia="方正兰亭黑简体" w:cs="方正兰亭黑简体"/>
          <w:sz w:val="21"/>
          <w:lang w:eastAsia="zh-CN"/>
        </w:rPr>
      </w:pPr>
      <w:r>
        <w:rPr>
          <w:rFonts w:hint="eastAsia" w:ascii="方正兰亭黑简体" w:hAnsi="方正兰亭黑简体" w:eastAsia="方正兰亭黑简体" w:cs="方正兰亭黑简体"/>
          <w:sz w:val="21"/>
          <w:lang w:eastAsia="zh-CN"/>
        </w:rPr>
        <w:t>增量物化视图可以对物化视图增量刷新，需要用户手动执行语句完成对物化视图在一段时间内的增量数据进行刷新。</w:t>
      </w:r>
    </w:p>
    <w:p>
      <w:pPr>
        <w:topLinePunct w:val="0"/>
        <w:adjustRightInd/>
        <w:snapToGrid/>
        <w:spacing w:before="0" w:after="0" w:line="240" w:lineRule="auto"/>
        <w:ind w:left="1260" w:leftChars="0" w:firstLine="420" w:firstLineChars="0"/>
        <w:rPr>
          <w:rFonts w:hint="eastAsia" w:ascii="HuaweiSans-Regular" w:hAnsi="HuaweiSans-Regular" w:eastAsia="方正兰亭黑简体"/>
          <w:sz w:val="21"/>
          <w:lang w:eastAsia="zh-CN"/>
        </w:rPr>
      </w:pPr>
      <w:r>
        <w:rPr>
          <w:rFonts w:hint="eastAsia" w:ascii="方正兰亭黑简体" w:hAnsi="方正兰亭黑简体" w:eastAsia="方正兰亭黑简体" w:cs="方正兰亭黑简体"/>
          <w:sz w:val="21"/>
          <w:lang w:eastAsia="zh-CN"/>
        </w:rPr>
        <w:t>与全量创建物化视图不同在于目前增量物化视图所支持场景较小，目前物化视图创建语句仅支持基表扫描语句或者UNION ALL语句。</w:t>
      </w:r>
    </w:p>
    <w:p>
      <w:pPr>
        <w:topLinePunct w:val="0"/>
        <w:adjustRightInd/>
        <w:snapToGrid/>
        <w:spacing w:before="0" w:after="0" w:line="240" w:lineRule="auto"/>
        <w:ind w:left="1260" w:leftChars="0" w:firstLine="420" w:firstLineChars="0"/>
        <w:rPr>
          <w:rFonts w:hint="eastAsia" w:ascii="HuaweiSans-Regular" w:hAnsi="HuaweiSans-Regular" w:eastAsia="方正兰亭黑简体"/>
          <w:sz w:val="21"/>
          <w:lang w:eastAsia="zh-CN"/>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834640" cy="1844040"/>
            <wp:effectExtent l="0" t="0" r="0" b="0"/>
            <wp:docPr id="22" name="图片 22" descr="4.2.2步骤2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4.2.2步骤2图1"/>
                    <pic:cNvPicPr>
                      <a:picLocks noChangeAspect="1"/>
                    </pic:cNvPicPr>
                  </pic:nvPicPr>
                  <pic:blipFill>
                    <a:blip r:embed="rId24"/>
                    <a:stretch>
                      <a:fillRect/>
                    </a:stretch>
                  </pic:blipFill>
                  <pic:spPr>
                    <a:xfrm>
                      <a:off x="0" y="0"/>
                      <a:ext cx="2834640" cy="1844040"/>
                    </a:xfrm>
                    <a:prstGeom prst="rect">
                      <a:avLst/>
                    </a:prstGeom>
                  </pic:spPr>
                </pic:pic>
              </a:graphicData>
            </a:graphic>
          </wp:inline>
        </w:drawing>
      </w: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rPr>
          <w:rFonts w:hint="eastAsia" w:eastAsia="方正兰亭黑简体"/>
          <w:lang w:eastAsia="zh-CN"/>
        </w:rPr>
        <w:drawing>
          <wp:inline distT="0" distB="0" distL="114300" distR="114300">
            <wp:extent cx="5981700" cy="2476500"/>
            <wp:effectExtent l="0" t="0" r="7620" b="7620"/>
            <wp:docPr id="23" name="图片 23" descr="4.2.2步骤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2.2步骤3"/>
                    <pic:cNvPicPr>
                      <a:picLocks noChangeAspect="1"/>
                    </pic:cNvPicPr>
                  </pic:nvPicPr>
                  <pic:blipFill>
                    <a:blip r:embed="rId25"/>
                    <a:stretch>
                      <a:fillRect/>
                    </a:stretch>
                  </pic:blipFill>
                  <pic:spPr>
                    <a:xfrm>
                      <a:off x="0" y="0"/>
                      <a:ext cx="5981700" cy="2476500"/>
                    </a:xfrm>
                    <a:prstGeom prst="rect">
                      <a:avLst/>
                    </a:prstGeom>
                  </pic:spPr>
                </pic:pic>
              </a:graphicData>
            </a:graphic>
          </wp:inline>
        </w:drawing>
      </w: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6118860" cy="1804670"/>
            <wp:effectExtent l="0" t="0" r="7620" b="8890"/>
            <wp:docPr id="24" name="图片 24" descr="4.2.2步骤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2.2步骤6"/>
                    <pic:cNvPicPr>
                      <a:picLocks noChangeAspect="1"/>
                    </pic:cNvPicPr>
                  </pic:nvPicPr>
                  <pic:blipFill>
                    <a:blip r:embed="rId26"/>
                    <a:stretch>
                      <a:fillRect/>
                    </a:stretch>
                  </pic:blipFill>
                  <pic:spPr>
                    <a:xfrm>
                      <a:off x="0" y="0"/>
                      <a:ext cx="6118860" cy="180467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6111875" cy="1933575"/>
            <wp:effectExtent l="0" t="0" r="14605" b="1905"/>
            <wp:docPr id="25" name="图片 25" descr="4.2.3步骤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4.2.3步骤3"/>
                    <pic:cNvPicPr>
                      <a:picLocks noChangeAspect="1"/>
                    </pic:cNvPicPr>
                  </pic:nvPicPr>
                  <pic:blipFill>
                    <a:blip r:embed="rId27"/>
                    <a:stretch>
                      <a:fillRect/>
                    </a:stretch>
                  </pic:blipFill>
                  <pic:spPr>
                    <a:xfrm>
                      <a:off x="0" y="0"/>
                      <a:ext cx="6111875" cy="1933575"/>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130040" cy="967740"/>
            <wp:effectExtent l="0" t="0" r="0" b="7620"/>
            <wp:docPr id="26" name="图片 26" descr="4.2.3步骤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4.2.3步骤4"/>
                    <pic:cNvPicPr>
                      <a:picLocks noChangeAspect="1"/>
                    </pic:cNvPicPr>
                  </pic:nvPicPr>
                  <pic:blipFill>
                    <a:blip r:embed="rId28"/>
                    <a:stretch>
                      <a:fillRect/>
                    </a:stretch>
                  </pic:blipFill>
                  <pic:spPr>
                    <a:xfrm>
                      <a:off x="0" y="0"/>
                      <a:ext cx="4130040" cy="96774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320" cy="709295"/>
            <wp:effectExtent l="0" t="0" r="10160" b="6985"/>
            <wp:docPr id="27" name="图片 27" descr="4.2.3步骤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2.3步骤6"/>
                    <pic:cNvPicPr>
                      <a:picLocks noChangeAspect="1"/>
                    </pic:cNvPicPr>
                  </pic:nvPicPr>
                  <pic:blipFill>
                    <a:blip r:embed="rId29"/>
                    <a:stretch>
                      <a:fillRect/>
                    </a:stretch>
                  </pic:blipFill>
                  <pic:spPr>
                    <a:xfrm>
                      <a:off x="0" y="0"/>
                      <a:ext cx="6116320" cy="709295"/>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3947160" cy="1729740"/>
            <wp:effectExtent l="0" t="0" r="0" b="7620"/>
            <wp:docPr id="28" name="图片 28" descr="4.2.3步骤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4.2.3步骤7"/>
                    <pic:cNvPicPr>
                      <a:picLocks noChangeAspect="1"/>
                    </pic:cNvPicPr>
                  </pic:nvPicPr>
                  <pic:blipFill>
                    <a:blip r:embed="rId30"/>
                    <a:stretch>
                      <a:fillRect/>
                    </a:stretch>
                  </pic:blipFill>
                  <pic:spPr>
                    <a:xfrm>
                      <a:off x="0" y="0"/>
                      <a:ext cx="3947160" cy="1729740"/>
                    </a:xfrm>
                    <a:prstGeom prst="rect">
                      <a:avLst/>
                    </a:prstGeom>
                  </pic:spPr>
                </pic:pic>
              </a:graphicData>
            </a:graphic>
          </wp:inline>
        </w:drawing>
      </w:r>
    </w:p>
    <w:p>
      <w:pPr>
        <w:pStyle w:val="255"/>
        <w:rPr>
          <w:rFonts w:hint="eastAsia" w:ascii="Huawei Sans" w:hAnsi="Huawei Sans" w:eastAsia="方正兰亭黑简体" w:cs="Huawei Sans"/>
          <w:lang w:eastAsia="zh-CN"/>
        </w:rPr>
      </w:pP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eastAsia="方正兰亭黑简体"/>
          <w:lang w:eastAsia="zh-CN"/>
        </w:rPr>
      </w:pPr>
      <w:r>
        <w:rPr>
          <w:rFonts w:hint="eastAsia" w:eastAsia="方正兰亭黑简体"/>
          <w:lang w:eastAsia="zh-CN"/>
        </w:rPr>
        <w:drawing>
          <wp:inline distT="0" distB="0" distL="114300" distR="114300">
            <wp:extent cx="6114415" cy="2343785"/>
            <wp:effectExtent l="0" t="0" r="12065" b="3175"/>
            <wp:docPr id="29" name="图片 29" descr="4.2.3步骤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4.2.3步骤9"/>
                    <pic:cNvPicPr>
                      <a:picLocks noChangeAspect="1"/>
                    </pic:cNvPicPr>
                  </pic:nvPicPr>
                  <pic:blipFill>
                    <a:blip r:embed="rId31"/>
                    <a:stretch>
                      <a:fillRect/>
                    </a:stretch>
                  </pic:blipFill>
                  <pic:spPr>
                    <a:xfrm>
                      <a:off x="0" y="0"/>
                      <a:ext cx="6114415" cy="2343785"/>
                    </a:xfrm>
                    <a:prstGeom prst="rect">
                      <a:avLst/>
                    </a:prstGeom>
                  </pic:spPr>
                </pic:pic>
              </a:graphicData>
            </a:graphic>
          </wp:inline>
        </w:drawing>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hint="eastAsia"/>
        </w:rPr>
      </w:pPr>
      <w:r>
        <w:rPr>
          <w:rFonts w:ascii="Huawei Sans" w:hAnsi="Huawei Sans" w:cs="Huawei Sans"/>
        </w:rPr>
        <w:t>select * from hypopg_drop_index(16715);</w:t>
      </w:r>
    </w:p>
    <w:p>
      <w:pPr>
        <w:pStyle w:val="255"/>
        <w:rPr>
          <w:rFonts w:hint="eastAsia" w:eastAsia="方正兰亭黑简体"/>
          <w:lang w:eastAsia="zh-CN"/>
        </w:rPr>
      </w:pPr>
      <w:r>
        <w:rPr>
          <w:rFonts w:hint="eastAsia" w:eastAsia="方正兰亭黑简体"/>
          <w:lang w:eastAsia="zh-CN"/>
        </w:rPr>
        <w:drawing>
          <wp:inline distT="0" distB="0" distL="114300" distR="114300">
            <wp:extent cx="3657600" cy="822960"/>
            <wp:effectExtent l="0" t="0" r="0" b="0"/>
            <wp:docPr id="30" name="图片 30" descr="4.2.3步骤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4.2.3步骤10"/>
                    <pic:cNvPicPr>
                      <a:picLocks noChangeAspect="1"/>
                    </pic:cNvPicPr>
                  </pic:nvPicPr>
                  <pic:blipFill>
                    <a:blip r:embed="rId32"/>
                    <a:stretch>
                      <a:fillRect/>
                    </a:stretch>
                  </pic:blipFill>
                  <pic:spPr>
                    <a:xfrm>
                      <a:off x="0" y="0"/>
                      <a:ext cx="3657600" cy="822960"/>
                    </a:xfrm>
                    <a:prstGeom prst="rect">
                      <a:avLst/>
                    </a:prstGeom>
                  </pic:spPr>
                </pic:pic>
              </a:graphicData>
            </a:graphic>
          </wp:inline>
        </w:drawing>
      </w: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hint="eastAsia"/>
        </w:rPr>
      </w:pPr>
      <w:r>
        <w:rPr>
          <w:rFonts w:ascii="Huawei Sans" w:hAnsi="Huawei Sans" w:cs="Huawei Sans"/>
        </w:rPr>
        <w:t>select * from hypopg_reset_index();</w:t>
      </w:r>
    </w:p>
    <w:p>
      <w:pPr>
        <w:pStyle w:val="255"/>
        <w:rPr>
          <w:rFonts w:hint="eastAsia" w:eastAsia="方正兰亭黑简体"/>
          <w:lang w:eastAsia="zh-CN"/>
        </w:rPr>
      </w:pPr>
      <w:r>
        <w:rPr>
          <w:rFonts w:hint="eastAsia" w:eastAsia="方正兰亭黑简体"/>
          <w:lang w:eastAsia="zh-CN"/>
        </w:rPr>
        <w:drawing>
          <wp:inline distT="0" distB="0" distL="114300" distR="114300">
            <wp:extent cx="3299460" cy="723900"/>
            <wp:effectExtent l="0" t="0" r="7620" b="7620"/>
            <wp:docPr id="31" name="图片 31" descr="4.2.3步骤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4.2.3步骤11"/>
                    <pic:cNvPicPr>
                      <a:picLocks noChangeAspect="1"/>
                    </pic:cNvPicPr>
                  </pic:nvPicPr>
                  <pic:blipFill>
                    <a:blip r:embed="rId33"/>
                    <a:stretch>
                      <a:fillRect/>
                    </a:stretch>
                  </pic:blipFill>
                  <pic:spPr>
                    <a:xfrm>
                      <a:off x="0" y="0"/>
                      <a:ext cx="3299460" cy="72390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hint="eastAsia"/>
        </w:rPr>
      </w:pPr>
      <w:r>
        <w:rPr>
          <w:rFonts w:ascii="Huawei Sans" w:hAnsi="Huawei Sans" w:cs="Huawei Sans"/>
        </w:rPr>
        <w:t>select * from hypopg_display_index();</w:t>
      </w:r>
    </w:p>
    <w:p>
      <w:pPr>
        <w:pStyle w:val="255"/>
        <w:rPr>
          <w:rFonts w:hint="eastAsia" w:eastAsia="方正兰亭黑简体"/>
          <w:lang w:eastAsia="zh-CN"/>
        </w:rPr>
      </w:pPr>
      <w:r>
        <w:rPr>
          <w:rFonts w:hint="eastAsia" w:eastAsia="方正兰亭黑简体"/>
          <w:lang w:eastAsia="zh-CN"/>
        </w:rPr>
        <w:drawing>
          <wp:inline distT="0" distB="0" distL="114300" distR="114300">
            <wp:extent cx="3520440" cy="662940"/>
            <wp:effectExtent l="0" t="0" r="0" b="7620"/>
            <wp:docPr id="32" name="图片 32" descr="4.2.3步骤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4.2.3步骤12"/>
                    <pic:cNvPicPr>
                      <a:picLocks noChangeAspect="1"/>
                    </pic:cNvPicPr>
                  </pic:nvPicPr>
                  <pic:blipFill>
                    <a:blip r:embed="rId34"/>
                    <a:stretch>
                      <a:fillRect/>
                    </a:stretch>
                  </pic:blipFill>
                  <pic:spPr>
                    <a:xfrm>
                      <a:off x="0" y="0"/>
                      <a:ext cx="3520440" cy="66294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hint="eastAsia" w:ascii="Huawei Sans" w:hAnsi="Huawei Sans" w:eastAsia="微软雅黑" w:cs="Huawei Sans"/>
          <w:kern w:val="2"/>
          <w:szCs w:val="21"/>
          <w:lang w:eastAsia="zh-CN"/>
        </w:rPr>
      </w:pPr>
      <w:r>
        <w:rPr>
          <w:rFonts w:ascii="Huawei Sans" w:hAnsi="Huawei Sans" w:cs="Huawei Sans"/>
        </w:rPr>
        <w:t>gsql -d tpch -p 5432 -r -f /opt/software/tpch-kit/dbgen/queries/queries.sql &gt; /opt/software/tpch-kit/dbgen/queries/queries02.log</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6118860" cy="1502410"/>
            <wp:effectExtent l="0" t="0" r="7620" b="6350"/>
            <wp:docPr id="33" name="图片 33" descr="4.2.3步骤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4.2.3步骤15"/>
                    <pic:cNvPicPr>
                      <a:picLocks noChangeAspect="1"/>
                    </pic:cNvPicPr>
                  </pic:nvPicPr>
                  <pic:blipFill>
                    <a:blip r:embed="rId35"/>
                    <a:srcRect t="9140"/>
                    <a:stretch>
                      <a:fillRect/>
                    </a:stretch>
                  </pic:blipFill>
                  <pic:spPr>
                    <a:xfrm>
                      <a:off x="0" y="0"/>
                      <a:ext cx="6118860" cy="150241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ind w:left="0" w:leftChars="0" w:firstLine="0" w:firstLineChars="0"/>
        <w:rPr>
          <w:rFonts w:ascii="Huawei Sans" w:hAnsi="Huawei Sans" w:cs="Huawei Sans"/>
        </w:rPr>
      </w:pPr>
      <w:bookmarkStart w:id="0" w:name="_GoBack"/>
      <w:bookmarkEnd w:id="0"/>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ind w:firstLine="418" w:firstLineChars="0"/>
        <w:rPr>
          <w:rFonts w:hint="default" w:ascii="Huawei Sans" w:hAnsi="Huawei Sans" w:eastAsia="方正兰亭黑简体" w:cs="Huawei Sans"/>
          <w:lang w:val="en-US" w:eastAsia="zh-CN"/>
        </w:rPr>
      </w:pPr>
      <w:r>
        <w:rPr>
          <w:rFonts w:hint="eastAsia" w:ascii="Huawei Sans" w:hAnsi="Huawei Sans" w:cs="Huawei Sans"/>
          <w:lang w:val="en-US" w:eastAsia="zh-CN"/>
        </w:rPr>
        <w:t>优化了shared_buffers, max_connections, effective_cache_size, effective_io_concurrency, wal_buffers, random_page_cost, default_statics_target这些参数，优化后可以提高数据库的性能。一个数据库的性能不可能在任何环境下都是最优的，只需要在使用的环境下接近最优就好。</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 xml:space="preserve">  好处：</w:t>
      </w:r>
    </w:p>
    <w:p>
      <w:pPr>
        <w:numPr>
          <w:ilvl w:val="0"/>
          <w:numId w:val="18"/>
        </w:numPr>
        <w:topLinePunct w:val="0"/>
        <w:adjustRightInd/>
        <w:snapToGrid/>
        <w:spacing w:before="0" w:after="0" w:line="240" w:lineRule="auto"/>
        <w:ind w:left="1449" w:leftChars="0" w:firstLine="0" w:firstLineChars="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通过唯一性索引可以确保数据的唯一性；</w:t>
      </w:r>
    </w:p>
    <w:p>
      <w:pPr>
        <w:numPr>
          <w:ilvl w:val="0"/>
          <w:numId w:val="18"/>
        </w:numPr>
        <w:topLinePunct w:val="0"/>
        <w:adjustRightInd/>
        <w:snapToGrid/>
        <w:spacing w:before="0" w:after="0" w:line="240" w:lineRule="auto"/>
        <w:ind w:left="1449" w:leftChars="0" w:firstLine="0" w:firstLineChars="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能加快数据的检索速度</w:t>
      </w:r>
    </w:p>
    <w:p>
      <w:pPr>
        <w:numPr>
          <w:ilvl w:val="0"/>
          <w:numId w:val="18"/>
        </w:numPr>
        <w:topLinePunct w:val="0"/>
        <w:adjustRightInd/>
        <w:snapToGrid/>
        <w:spacing w:before="0" w:after="0" w:line="240" w:lineRule="auto"/>
        <w:ind w:left="1449" w:leftChars="0" w:firstLine="0" w:firstLineChars="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能加快表之间的连接</w:t>
      </w:r>
    </w:p>
    <w:p>
      <w:pPr>
        <w:numPr>
          <w:ilvl w:val="0"/>
          <w:numId w:val="18"/>
        </w:numPr>
        <w:topLinePunct w:val="0"/>
        <w:adjustRightInd/>
        <w:snapToGrid/>
        <w:spacing w:before="0" w:after="0" w:line="240" w:lineRule="auto"/>
        <w:ind w:left="1449" w:leftChars="0" w:firstLine="0" w:firstLineChars="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能减少分组和排序时间</w:t>
      </w:r>
    </w:p>
    <w:p>
      <w:pPr>
        <w:numPr>
          <w:ilvl w:val="0"/>
          <w:numId w:val="18"/>
        </w:numPr>
        <w:topLinePunct w:val="0"/>
        <w:adjustRightInd/>
        <w:snapToGrid/>
        <w:spacing w:before="0" w:after="0" w:line="240" w:lineRule="auto"/>
        <w:ind w:left="1449" w:leftChars="0" w:firstLine="0" w:firstLineChars="0"/>
        <w:rPr>
          <w:rFonts w:hint="default"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可以使用优化隐藏器来提高系统性能。</w:t>
      </w:r>
    </w:p>
    <w:p>
      <w:pPr>
        <w:numPr>
          <w:numId w:val="0"/>
        </w:numPr>
        <w:topLinePunct w:val="0"/>
        <w:adjustRightInd/>
        <w:snapToGrid/>
        <w:spacing w:before="0" w:after="0" w:line="240" w:lineRule="auto"/>
        <w:ind w:left="840" w:leftChars="0" w:firstLine="420" w:firstLineChars="0"/>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优化：</w:t>
      </w:r>
    </w:p>
    <w:p>
      <w:pPr>
        <w:numPr>
          <w:ilvl w:val="0"/>
          <w:numId w:val="19"/>
        </w:numPr>
        <w:topLinePunct w:val="0"/>
        <w:adjustRightInd/>
        <w:snapToGrid/>
        <w:spacing w:before="0" w:after="0" w:line="240" w:lineRule="auto"/>
        <w:ind w:left="1470" w:leftChars="0" w:firstLine="0" w:firstLineChars="0"/>
        <w:rPr>
          <w:rFonts w:hint="default"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选取最适用的字段属性</w:t>
      </w:r>
    </w:p>
    <w:p>
      <w:pPr>
        <w:numPr>
          <w:ilvl w:val="0"/>
          <w:numId w:val="19"/>
        </w:numPr>
        <w:topLinePunct w:val="0"/>
        <w:adjustRightInd/>
        <w:snapToGrid/>
        <w:spacing w:before="0" w:after="0" w:line="240" w:lineRule="auto"/>
        <w:ind w:left="1470" w:leftChars="0" w:firstLine="0" w:firstLineChars="0"/>
        <w:rPr>
          <w:rFonts w:hint="default"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不要再列上进行运算（使用行存表时）</w:t>
      </w:r>
    </w:p>
    <w:p>
      <w:pPr>
        <w:numPr>
          <w:ilvl w:val="0"/>
          <w:numId w:val="19"/>
        </w:numPr>
        <w:topLinePunct w:val="0"/>
        <w:adjustRightInd/>
        <w:snapToGrid/>
        <w:spacing w:before="0" w:after="0" w:line="240" w:lineRule="auto"/>
        <w:ind w:left="1470" w:leftChars="0" w:firstLine="0" w:firstLineChars="0"/>
        <w:rPr>
          <w:rFonts w:hint="default"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使用列存表时，不要在行上进行运算。</w:t>
      </w:r>
    </w:p>
    <w:p>
      <w:pPr>
        <w:numPr>
          <w:ilvl w:val="0"/>
          <w:numId w:val="19"/>
        </w:numPr>
        <w:topLinePunct w:val="0"/>
        <w:adjustRightInd/>
        <w:snapToGrid/>
        <w:spacing w:before="0" w:after="0" w:line="240" w:lineRule="auto"/>
        <w:ind w:left="1470" w:leftChars="0" w:firstLine="0" w:firstLineChars="0"/>
        <w:rPr>
          <w:rFonts w:hint="default"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不适用NOT IN 和 &lt;&gt;</w:t>
      </w:r>
    </w:p>
    <w:p>
      <w:pPr>
        <w:numPr>
          <w:ilvl w:val="0"/>
          <w:numId w:val="19"/>
        </w:numPr>
        <w:topLinePunct w:val="0"/>
        <w:adjustRightInd/>
        <w:snapToGrid/>
        <w:spacing w:before="0" w:after="0" w:line="240" w:lineRule="auto"/>
        <w:ind w:left="1470" w:leftChars="0" w:firstLine="0" w:firstLineChars="0"/>
        <w:rPr>
          <w:rFonts w:hint="default"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不鼓励使用Like</w:t>
      </w:r>
    </w:p>
    <w:p>
      <w:pPr>
        <w:numPr>
          <w:numId w:val="0"/>
        </w:numPr>
        <w:topLinePunct w:val="0"/>
        <w:adjustRightInd/>
        <w:snapToGrid/>
        <w:spacing w:before="0" w:after="0" w:line="240" w:lineRule="auto"/>
        <w:ind w:left="840" w:leftChars="0" w:firstLine="420" w:firstLineChars="0"/>
        <w:rPr>
          <w:rFonts w:hint="default" w:ascii="HuaweiSans-Regular" w:hAnsi="HuaweiSans-Regular" w:eastAsia="方正兰亭黑简体"/>
          <w:sz w:val="21"/>
          <w:lang w:val="en-US" w:eastAsia="zh-CN"/>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225" cy="2457450"/>
            <wp:effectExtent l="0" t="0" r="8255" b="11430"/>
            <wp:docPr id="34" name="图片 34" descr="5.2.1步骤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5.2.1步骤4"/>
                    <pic:cNvPicPr>
                      <a:picLocks noChangeAspect="1"/>
                    </pic:cNvPicPr>
                  </pic:nvPicPr>
                  <pic:blipFill>
                    <a:blip r:embed="rId36"/>
                    <a:stretch>
                      <a:fillRect/>
                    </a:stretch>
                  </pic:blipFill>
                  <pic:spPr>
                    <a:xfrm>
                      <a:off x="0" y="0"/>
                      <a:ext cx="6118225" cy="245745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eastAsia="方正兰亭黑简体"/>
          <w:lang w:eastAsia="zh-CN"/>
        </w:rPr>
      </w:pPr>
      <w:r>
        <w:rPr>
          <w:rFonts w:hint="eastAsia" w:eastAsia="方正兰亭黑简体"/>
          <w:lang w:eastAsia="zh-CN"/>
        </w:rPr>
        <w:drawing>
          <wp:inline distT="0" distB="0" distL="114300" distR="114300">
            <wp:extent cx="6113780" cy="2133600"/>
            <wp:effectExtent l="0" t="0" r="12700" b="0"/>
            <wp:docPr id="35" name="图片 35" descr="5.2.1步骤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5.2.1步骤7"/>
                    <pic:cNvPicPr>
                      <a:picLocks noChangeAspect="1"/>
                    </pic:cNvPicPr>
                  </pic:nvPicPr>
                  <pic:blipFill>
                    <a:blip r:embed="rId37"/>
                    <a:stretch>
                      <a:fillRect/>
                    </a:stretch>
                  </pic:blipFill>
                  <pic:spPr>
                    <a:xfrm>
                      <a:off x="0" y="0"/>
                      <a:ext cx="6113780" cy="2133600"/>
                    </a:xfrm>
                    <a:prstGeom prst="rect">
                      <a:avLst/>
                    </a:prstGeom>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3780" cy="2123440"/>
            <wp:effectExtent l="0" t="0" r="12700" b="10160"/>
            <wp:docPr id="36" name="图片 36" descr="5.2.1步骤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5.2.1步骤10"/>
                    <pic:cNvPicPr>
                      <a:picLocks noChangeAspect="1"/>
                    </pic:cNvPicPr>
                  </pic:nvPicPr>
                  <pic:blipFill>
                    <a:blip r:embed="rId38"/>
                    <a:stretch>
                      <a:fillRect/>
                    </a:stretch>
                  </pic:blipFill>
                  <pic:spPr>
                    <a:xfrm>
                      <a:off x="0" y="0"/>
                      <a:ext cx="6113780" cy="212344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ind w:firstLine="418" w:firstLineChars="0"/>
        <w:rPr>
          <w:rFonts w:ascii="Huawei Sans" w:hAnsi="Huawei Sans" w:cs="Huawei Sans"/>
        </w:rPr>
      </w:pPr>
      <w:r>
        <w:rPr>
          <w:rFonts w:ascii="Huawei Sans" w:hAnsi="Huawei Sans" w:cs="Huawei Sans"/>
        </w:rPr>
        <w:t>回归与分类的根本区别在于输出空间是否为一个度量空间。 分类和回归的区别在于输出变量的类型。 定量输出称为回归，或者说是连续变量预测； 定性输出称为分类，或者说是离散变量预测。</w:t>
      </w:r>
    </w:p>
    <w:p>
      <w:pPr>
        <w:pStyle w:val="255"/>
        <w:ind w:firstLine="418"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ind w:firstLine="418" w:firstLineChars="0"/>
        <w:rPr>
          <w:rFonts w:ascii="Huawei Sans" w:hAnsi="Huawei Sans" w:cs="Huawei Sans"/>
        </w:rPr>
      </w:pPr>
      <w:r>
        <w:rPr>
          <w:rFonts w:ascii="Huawei Sans" w:hAnsi="Huawei Sans" w:cs="Huawei Sans"/>
        </w:rPr>
        <w:t>SVM是一个二元分类算法，线性分类和非线性分类都支持。 经过演进，现在也可以支持多元分类，同时经过扩展，也能应用于回归问题。 感知机的模型就是尝试找到一条直线，能够把二元数据隔离开。</w:t>
      </w:r>
    </w:p>
    <w:p>
      <w:pPr>
        <w:pStyle w:val="255"/>
        <w:ind w:firstLine="418" w:firstLineChars="0"/>
        <w:rPr>
          <w:rFonts w:ascii="Huawei Sans" w:hAnsi="Huawei Sans" w:cs="Huawei Sans"/>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numPr>
          <w:ilvl w:val="0"/>
          <w:numId w:val="20"/>
        </w:numPr>
        <w:ind w:firstLine="418" w:firstLineChars="0"/>
        <w:rPr>
          <w:rFonts w:hint="default" w:ascii="Arial" w:hAnsi="Arial" w:eastAsia="方正兰亭黑简体" w:cs="Arial"/>
          <w:shd w:val="clear" w:color="auto" w:fill="FFFFFF"/>
          <w:lang w:val="en-US" w:eastAsia="zh-CN"/>
        </w:rPr>
      </w:pPr>
      <w:r>
        <w:rPr>
          <w:rFonts w:hint="eastAsia" w:ascii="Arial" w:hAnsi="Arial" w:cs="Arial"/>
          <w:shd w:val="clear" w:color="auto" w:fill="FFFFFF"/>
          <w:lang w:val="en-US" w:eastAsia="zh-CN"/>
        </w:rPr>
        <w:t>准确率：对于给定的测试数据集，分类器正确分类的样本数与总样本数之比。</w:t>
      </w:r>
    </w:p>
    <w:p>
      <w:pPr>
        <w:pStyle w:val="255"/>
        <w:numPr>
          <w:ilvl w:val="0"/>
          <w:numId w:val="20"/>
        </w:numPr>
        <w:ind w:firstLine="418" w:firstLineChars="0"/>
        <w:rPr>
          <w:rFonts w:hint="default" w:ascii="Arial" w:hAnsi="Arial" w:eastAsia="方正兰亭黑简体" w:cs="Arial"/>
          <w:shd w:val="clear" w:color="auto" w:fill="FFFFFF"/>
          <w:lang w:val="en-US" w:eastAsia="zh-CN"/>
        </w:rPr>
      </w:pPr>
      <w:r>
        <w:rPr>
          <w:rFonts w:hint="eastAsia" w:ascii="Arial" w:hAnsi="Arial" w:cs="Arial"/>
          <w:shd w:val="clear" w:color="auto" w:fill="FFFFFF"/>
          <w:lang w:val="en-US" w:eastAsia="zh-CN"/>
        </w:rPr>
        <w:t>精确率：检索出相关文档数与检索出的文档总数的比率。</w:t>
      </w:r>
    </w:p>
    <w:p>
      <w:pPr>
        <w:pStyle w:val="255"/>
        <w:numPr>
          <w:ilvl w:val="0"/>
          <w:numId w:val="20"/>
        </w:numPr>
        <w:ind w:firstLine="418" w:firstLineChars="0"/>
        <w:rPr>
          <w:rFonts w:hint="default" w:ascii="Arial" w:hAnsi="Arial" w:eastAsia="方正兰亭黑简体" w:cs="Arial"/>
          <w:shd w:val="clear" w:color="auto" w:fill="FFFFFF"/>
          <w:lang w:val="en-US" w:eastAsia="zh-CN"/>
        </w:rPr>
      </w:pPr>
      <w:r>
        <w:rPr>
          <w:rFonts w:hint="eastAsia" w:ascii="Arial" w:hAnsi="Arial" w:cs="Arial"/>
          <w:shd w:val="clear" w:color="auto" w:fill="FFFFFF"/>
          <w:lang w:val="en-US" w:eastAsia="zh-CN"/>
        </w:rPr>
        <w:t>召回率：检索出的相关文档数和文档库中所有的相关文档数的比率。</w:t>
      </w:r>
    </w:p>
    <w:p>
      <w:pPr>
        <w:pStyle w:val="255"/>
        <w:numPr>
          <w:ilvl w:val="0"/>
          <w:numId w:val="20"/>
        </w:numPr>
        <w:ind w:firstLine="418" w:firstLineChars="0"/>
        <w:rPr>
          <w:rFonts w:hint="default" w:ascii="Arial" w:hAnsi="Arial" w:eastAsia="方正兰亭黑简体" w:cs="Arial"/>
          <w:shd w:val="clear" w:color="auto" w:fill="FFFFFF"/>
          <w:lang w:val="en-US" w:eastAsia="zh-CN"/>
        </w:rPr>
      </w:pPr>
      <w:r>
        <w:rPr>
          <w:rFonts w:hint="eastAsia" w:ascii="Arial" w:hAnsi="Arial" w:cs="Arial"/>
          <w:shd w:val="clear" w:color="auto" w:fill="FFFFFF"/>
          <w:lang w:val="en-US" w:eastAsia="zh-CN"/>
        </w:rPr>
        <w:t>F值：精确率和召回率的加权调和平均。</w:t>
      </w:r>
    </w:p>
    <w:p>
      <w:pPr>
        <w:pStyle w:val="255"/>
        <w:numPr>
          <w:ilvl w:val="0"/>
          <w:numId w:val="20"/>
        </w:numPr>
        <w:ind w:firstLine="418" w:firstLineChars="0"/>
        <w:rPr>
          <w:rFonts w:hint="default" w:ascii="Arial" w:hAnsi="Arial" w:eastAsia="方正兰亭黑简体" w:cs="Arial"/>
          <w:shd w:val="clear" w:color="auto" w:fill="FFFFFF"/>
          <w:lang w:val="en-US" w:eastAsia="zh-CN"/>
        </w:rPr>
      </w:pPr>
      <w:r>
        <w:rPr>
          <w:rFonts w:hint="eastAsia" w:ascii="Arial" w:hAnsi="Arial" w:cs="Arial"/>
          <w:shd w:val="clear" w:color="auto" w:fill="FFFFFF"/>
          <w:lang w:val="en-US" w:eastAsia="zh-CN"/>
        </w:rPr>
        <w:t>ROC曲线：接收者操作特征曲线，曲线上每个点反映着对同一信号刺激的感受性。</w:t>
      </w:r>
    </w:p>
    <w:p>
      <w:pPr>
        <w:pStyle w:val="255"/>
        <w:numPr>
          <w:ilvl w:val="0"/>
          <w:numId w:val="20"/>
        </w:numPr>
        <w:ind w:firstLine="418" w:firstLineChars="0"/>
        <w:rPr>
          <w:rFonts w:hint="default" w:ascii="Arial" w:hAnsi="Arial" w:eastAsia="方正兰亭黑简体" w:cs="Arial"/>
          <w:shd w:val="clear" w:color="auto" w:fill="FFFFFF"/>
          <w:lang w:val="en-US" w:eastAsia="zh-CN"/>
        </w:rPr>
      </w:pPr>
      <w:r>
        <w:rPr>
          <w:rFonts w:hint="eastAsia" w:ascii="Arial" w:hAnsi="Arial" w:cs="Arial"/>
          <w:shd w:val="clear" w:color="auto" w:fill="FFFFFF"/>
          <w:lang w:val="en-US" w:eastAsia="zh-CN"/>
        </w:rPr>
        <w:t>AUC值：ROC曲线下的面积，介于0.1和1之间。</w:t>
      </w:r>
    </w:p>
    <w:p>
      <w:pPr>
        <w:pStyle w:val="255"/>
        <w:numPr>
          <w:ilvl w:val="0"/>
          <w:numId w:val="20"/>
        </w:numPr>
        <w:ind w:firstLine="418" w:firstLineChars="0"/>
        <w:rPr>
          <w:rFonts w:hint="default" w:ascii="Arial" w:hAnsi="Arial" w:eastAsia="方正兰亭黑简体" w:cs="Arial"/>
          <w:shd w:val="clear" w:color="auto" w:fill="FFFFFF"/>
          <w:lang w:val="en-US" w:eastAsia="zh-CN"/>
        </w:rPr>
      </w:pPr>
      <w:r>
        <w:rPr>
          <w:rFonts w:hint="eastAsia" w:ascii="Arial" w:hAnsi="Arial" w:cs="Arial"/>
          <w:shd w:val="clear" w:color="auto" w:fill="FFFFFF"/>
          <w:lang w:val="en-US" w:eastAsia="zh-CN"/>
        </w:rPr>
        <w:t>P-R曲线：Precision-Recall曲线，即精确率-召回率曲线。</w:t>
      </w:r>
    </w:p>
    <w:p>
      <w:pPr>
        <w:pStyle w:val="255"/>
        <w:rPr>
          <w:rFonts w:ascii="Arial" w:hAnsi="Arial" w:cs="Arial"/>
          <w:shd w:val="clear" w:color="auto" w:fill="FFFFFF"/>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numPr>
          <w:ilvl w:val="0"/>
          <w:numId w:val="21"/>
        </w:numPr>
        <w:ind w:firstLine="418" w:firstLineChars="0"/>
        <w:rPr>
          <w:rFonts w:hint="default" w:ascii="Huawei Sans" w:hAnsi="Huawei Sans" w:eastAsia="方正兰亭黑简体" w:cs="Huawei Sans"/>
          <w:lang w:val="en-US" w:eastAsia="zh-CN"/>
        </w:rPr>
      </w:pPr>
      <w:r>
        <w:rPr>
          <w:rFonts w:hint="eastAsia" w:ascii="Huawei Sans" w:hAnsi="Huawei Sans" w:cs="Huawei Sans"/>
          <w:lang w:val="en-US" w:eastAsia="zh-CN"/>
        </w:rPr>
        <w:t>MAE：（Mean absolute Error）平均绝对误差</w:t>
      </w:r>
    </w:p>
    <w:p>
      <w:pPr>
        <w:pStyle w:val="255"/>
        <w:numPr>
          <w:ilvl w:val="0"/>
          <w:numId w:val="21"/>
        </w:numPr>
        <w:ind w:firstLine="418" w:firstLineChars="0"/>
        <w:rPr>
          <w:rFonts w:hint="eastAsia" w:ascii="Huawei Sans" w:hAnsi="Huawei Sans" w:cs="Huawei Sans"/>
          <w:lang w:val="en-US" w:eastAsia="zh-CN"/>
        </w:rPr>
      </w:pPr>
      <w:r>
        <w:rPr>
          <w:rFonts w:hint="eastAsia" w:ascii="Huawei Sans" w:hAnsi="Huawei Sans" w:cs="Huawei Sans"/>
          <w:lang w:val="en-US" w:eastAsia="zh-CN"/>
        </w:rPr>
        <w:t>MSE：（Mean Squared Error）均方误差</w:t>
      </w:r>
    </w:p>
    <w:p>
      <w:pPr>
        <w:pStyle w:val="255"/>
        <w:numPr>
          <w:ilvl w:val="0"/>
          <w:numId w:val="21"/>
        </w:numPr>
        <w:ind w:firstLine="418" w:firstLineChars="0"/>
        <w:rPr>
          <w:rFonts w:hint="eastAsia" w:ascii="Huawei Sans" w:hAnsi="Huawei Sans" w:cs="Huawei Sans"/>
          <w:lang w:val="en-US" w:eastAsia="zh-CN"/>
        </w:rPr>
      </w:pPr>
      <w:r>
        <w:rPr>
          <w:rFonts w:hint="eastAsia" w:ascii="Huawei Sans" w:hAnsi="Huawei Sans" w:cs="Huawei Sans"/>
          <w:lang w:val="en-US" w:eastAsia="zh-CN"/>
        </w:rPr>
        <w:t>RMSE：（Root Mean Squared Error）均方根误差</w:t>
      </w:r>
    </w:p>
    <w:p>
      <w:pPr>
        <w:pStyle w:val="255"/>
        <w:numPr>
          <w:ilvl w:val="0"/>
          <w:numId w:val="21"/>
        </w:numPr>
        <w:ind w:firstLine="418" w:firstLineChars="0"/>
        <w:rPr>
          <w:rFonts w:hint="default" w:ascii="Huawei Sans" w:hAnsi="Huawei Sans" w:eastAsia="方正兰亭黑简体" w:cs="Huawei Sans"/>
          <w:lang w:val="en-US" w:eastAsia="zh-CN"/>
        </w:rPr>
      </w:pPr>
      <w:r>
        <w:rPr>
          <w:rFonts w:hint="eastAsia" w:ascii="Huawei Sans" w:hAnsi="Huawei Sans" w:cs="Huawei Sans"/>
          <w:lang w:val="en-US" w:eastAsia="zh-CN"/>
        </w:rPr>
        <w:t>R-Squared：在R</w:t>
      </w:r>
      <w:r>
        <w:rPr>
          <w:rFonts w:hint="eastAsia" w:ascii="Huawei Sans" w:hAnsi="Huawei Sans" w:cs="Huawei Sans"/>
          <w:vertAlign w:val="superscript"/>
          <w:lang w:val="en-US" w:eastAsia="zh-CN"/>
        </w:rPr>
        <w:t>2</w:t>
      </w:r>
      <w:r>
        <w:rPr>
          <w:rFonts w:hint="eastAsia" w:ascii="Huawei Sans" w:hAnsi="Huawei Sans" w:cs="Huawei Sans"/>
          <w:lang w:val="en-US" w:eastAsia="zh-CN"/>
        </w:rPr>
        <w:t>中，分子是真实值和预测值之差的差值，也就是我们的模型没有捕获到的信息总量，分母是真实标签所带的信息量，所以两者都衡量 1 - 我们的模型没有捕获到的信息量占真实标签中所带的信息量的比例，所以，两者都是越接近1越好。</w:t>
      </w:r>
    </w:p>
    <w:p>
      <w:pPr>
        <w:pStyle w:val="255"/>
        <w:numPr>
          <w:ilvl w:val="0"/>
          <w:numId w:val="21"/>
        </w:numPr>
        <w:ind w:firstLine="418" w:firstLineChars="0"/>
        <w:rPr>
          <w:rFonts w:hint="default" w:ascii="Huawei Sans" w:hAnsi="Huawei Sans" w:eastAsia="方正兰亭黑简体" w:cs="Huawei Sans"/>
          <w:lang w:val="en-US" w:eastAsia="zh-CN"/>
        </w:rPr>
      </w:pPr>
      <w:r>
        <w:rPr>
          <w:rFonts w:hint="eastAsia" w:ascii="Huawei Sans" w:hAnsi="Huawei Sans" w:cs="Huawei Sans"/>
          <w:lang w:val="en-US" w:eastAsia="zh-CN"/>
        </w:rPr>
        <w:t>RMSLE：(Root Mean Squared Logarithmic Error)，当数据当中有少量的值和真实值差值较大的时候，使用log函数能够减少这些值对于整体误差的影响。</w:t>
      </w: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Palatino Linotype"/>
    <w:panose1 w:val="00000000000000000000"/>
    <w:charset w:val="00"/>
    <w:family w:val="roman"/>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476AF6"/>
    <w:multiLevelType w:val="singleLevel"/>
    <w:tmpl w:val="E4476AF6"/>
    <w:lvl w:ilvl="0" w:tentative="0">
      <w:start w:val="1"/>
      <w:numFmt w:val="decimal"/>
      <w:suff w:val="space"/>
      <w:lvlText w:val="%1."/>
      <w:lvlJc w:val="left"/>
    </w:lvl>
  </w:abstractNum>
  <w:abstractNum w:abstractNumId="1">
    <w:nsid w:val="FF435283"/>
    <w:multiLevelType w:val="singleLevel"/>
    <w:tmpl w:val="FF435283"/>
    <w:lvl w:ilvl="0" w:tentative="0">
      <w:start w:val="1"/>
      <w:numFmt w:val="decimal"/>
      <w:suff w:val="space"/>
      <w:lvlText w:val="%1."/>
      <w:lvlJc w:val="left"/>
    </w:lvl>
  </w:abstractNum>
  <w:abstractNum w:abstractNumId="2">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4">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5">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6">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8">
    <w:nsid w:val="29CE39E2"/>
    <w:multiLevelType w:val="singleLevel"/>
    <w:tmpl w:val="29CE39E2"/>
    <w:lvl w:ilvl="0" w:tentative="0">
      <w:start w:val="1"/>
      <w:numFmt w:val="decimal"/>
      <w:suff w:val="space"/>
      <w:lvlText w:val="%1."/>
      <w:lvlJc w:val="left"/>
    </w:lvl>
  </w:abstractNum>
  <w:abstractNum w:abstractNumId="9">
    <w:nsid w:val="378D867E"/>
    <w:multiLevelType w:val="singleLevel"/>
    <w:tmpl w:val="378D867E"/>
    <w:lvl w:ilvl="0" w:tentative="0">
      <w:start w:val="1"/>
      <w:numFmt w:val="decimal"/>
      <w:suff w:val="space"/>
      <w:lvlText w:val="%1."/>
      <w:lvlJc w:val="left"/>
      <w:pPr>
        <w:ind w:left="1470" w:leftChars="0" w:firstLine="0" w:firstLineChars="0"/>
      </w:pPr>
    </w:lvl>
  </w:abstractNum>
  <w:abstractNum w:abstractNumId="10">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11">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2">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3">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7">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8">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0">
    <w:nsid w:val="7E34DBE8"/>
    <w:multiLevelType w:val="singleLevel"/>
    <w:tmpl w:val="7E34DBE8"/>
    <w:lvl w:ilvl="0" w:tentative="0">
      <w:start w:val="1"/>
      <w:numFmt w:val="decimal"/>
      <w:suff w:val="space"/>
      <w:lvlText w:val="%1."/>
      <w:lvlJc w:val="left"/>
      <w:pPr>
        <w:ind w:left="1449" w:leftChars="0" w:firstLine="0" w:firstLineChars="0"/>
      </w:pPr>
    </w:lvl>
  </w:abstractNum>
  <w:num w:numId="1">
    <w:abstractNumId w:val="4"/>
  </w:num>
  <w:num w:numId="2">
    <w:abstractNumId w:val="19"/>
  </w:num>
  <w:num w:numId="3">
    <w:abstractNumId w:val="7"/>
  </w:num>
  <w:num w:numId="4">
    <w:abstractNumId w:val="10"/>
  </w:num>
  <w:num w:numId="5">
    <w:abstractNumId w:val="6"/>
  </w:num>
  <w:num w:numId="6">
    <w:abstractNumId w:val="13"/>
  </w:num>
  <w:num w:numId="7">
    <w:abstractNumId w:val="2"/>
  </w:num>
  <w:num w:numId="8">
    <w:abstractNumId w:val="3"/>
  </w:num>
  <w:num w:numId="9">
    <w:abstractNumId w:val="11"/>
  </w:num>
  <w:num w:numId="10">
    <w:abstractNumId w:val="5"/>
  </w:num>
  <w:num w:numId="11">
    <w:abstractNumId w:val="15"/>
  </w:num>
  <w:num w:numId="12">
    <w:abstractNumId w:val="12"/>
  </w:num>
  <w:num w:numId="13">
    <w:abstractNumId w:val="18"/>
  </w:num>
  <w:num w:numId="14">
    <w:abstractNumId w:val="16"/>
  </w:num>
  <w:num w:numId="15">
    <w:abstractNumId w:val="17"/>
  </w:num>
  <w:num w:numId="16">
    <w:abstractNumId w:val="14"/>
  </w:num>
  <w:num w:numId="17">
    <w:abstractNumId w:val="1"/>
  </w:num>
  <w:num w:numId="18">
    <w:abstractNumId w:val="20"/>
  </w:num>
  <w:num w:numId="19">
    <w:abstractNumId w:val="9"/>
  </w:num>
  <w:num w:numId="20">
    <w:abstractNumId w:val="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66836D7"/>
    <w:rsid w:val="104F06FD"/>
    <w:rsid w:val="123E55CD"/>
    <w:rsid w:val="15B01A73"/>
    <w:rsid w:val="177879B8"/>
    <w:rsid w:val="56491541"/>
    <w:rsid w:val="5DB73A82"/>
    <w:rsid w:val="5F7E7824"/>
    <w:rsid w:val="7A006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name="Normal Indent"/>
    <w:lsdException w:unhideWhenUsed="0" w:uiPriority="99" w:semiHidden="0" w:name="footnote text"/>
    <w:lsdException w:unhideWhenUsed="0" w:uiPriority="0" w:name="annotation text"/>
    <w:lsdException w:qFormat="1" w:unhideWhenUsed="0" w:uiPriority="0" w:name="header"/>
    <w:lsdException w:qFormat="1" w:unhideWhenUsed="0" w:uiPriority="99" w:semiHidden="0" w:name="footer"/>
    <w:lsdException w:unhideWhenUsed="0" w:uiPriority="0" w:name="index heading"/>
    <w:lsdException w:qFormat="1" w:unhideWhenUsed="0" w:uiPriority="0" w:name="caption"/>
    <w:lsdException w:qFormat="1"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qFormat="1" w:unhideWhenUsed="0" w:uiPriority="99" w:semiHidden="0" w:name="Hyperlink"/>
    <w:lsdException w:unhideWhenUsed="0" w:uiPriority="0" w:name="FollowedHyperlink"/>
    <w:lsdException w:qFormat="1" w:unhideWhenUsed="0" w:uiPriority="0" w:name="Strong"/>
    <w:lsdException w:qFormat="1" w:unhideWhenUsed="0" w:uiPriority="0" w:name="Emphasis"/>
    <w:lsdException w:qFormat="1" w:unhideWhenUsed="0" w:uiPriority="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qFormat="1"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qFormat="1" w:unhideWhenUsed="0" w:uiPriority="0" w:semiHidden="0" w:name="Table Grid"/>
    <w:lsdException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uiPriority w:val="0"/>
  </w:style>
  <w:style w:type="paragraph" w:styleId="21">
    <w:name w:val="List Number"/>
    <w:basedOn w:val="1"/>
    <w:semiHidden/>
    <w:uiPriority w:val="0"/>
    <w:pPr>
      <w:numPr>
        <w:ilvl w:val="0"/>
        <w:numId w:val="2"/>
      </w:numPr>
    </w:pPr>
  </w:style>
  <w:style w:type="paragraph" w:styleId="22">
    <w:name w:val="Normal Indent"/>
    <w:basedOn w:val="1"/>
    <w:semiHidden/>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uiPriority w:val="0"/>
  </w:style>
  <w:style w:type="paragraph" w:styleId="32">
    <w:name w:val="Body Text 3"/>
    <w:basedOn w:val="1"/>
    <w:semiHidden/>
    <w:uiPriority w:val="0"/>
    <w:pPr>
      <w:spacing w:after="120"/>
    </w:pPr>
    <w:rPr>
      <w:sz w:val="16"/>
      <w:szCs w:val="16"/>
    </w:rPr>
  </w:style>
  <w:style w:type="paragraph" w:styleId="33">
    <w:name w:val="Closing"/>
    <w:basedOn w:val="1"/>
    <w:semiHidden/>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uiPriority w:val="0"/>
    <w:pPr>
      <w:spacing w:after="120"/>
      <w:ind w:left="420" w:leftChars="200"/>
    </w:pPr>
  </w:style>
  <w:style w:type="paragraph" w:styleId="37">
    <w:name w:val="List Number 3"/>
    <w:basedOn w:val="1"/>
    <w:semiHidden/>
    <w:uiPriority w:val="0"/>
    <w:pPr>
      <w:tabs>
        <w:tab w:val="left" w:pos="432"/>
      </w:tabs>
      <w:ind w:left="432" w:hanging="432"/>
    </w:pPr>
  </w:style>
  <w:style w:type="paragraph" w:styleId="38">
    <w:name w:val="List 2"/>
    <w:basedOn w:val="1"/>
    <w:semiHidden/>
    <w:uiPriority w:val="0"/>
    <w:pPr>
      <w:ind w:left="100" w:leftChars="200" w:hanging="200" w:hangingChars="200"/>
    </w:pPr>
  </w:style>
  <w:style w:type="paragraph" w:styleId="39">
    <w:name w:val="List Continue"/>
    <w:basedOn w:val="1"/>
    <w:semiHidden/>
    <w:uiPriority w:val="0"/>
    <w:pPr>
      <w:spacing w:after="120"/>
      <w:ind w:left="420" w:leftChars="200"/>
    </w:pPr>
  </w:style>
  <w:style w:type="paragraph" w:styleId="40">
    <w:name w:val="Block Text"/>
    <w:basedOn w:val="1"/>
    <w:semiHidden/>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uiPriority w:val="0"/>
    <w:pPr>
      <w:spacing w:before="0" w:after="0"/>
      <w:ind w:left="0"/>
    </w:pPr>
  </w:style>
  <w:style w:type="paragraph" w:styleId="58">
    <w:name w:val="envelope return"/>
    <w:basedOn w:val="1"/>
    <w:semiHidden/>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2"/>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qFormat/>
    <w:uiPriority w:val="0"/>
    <w:pPr>
      <w:widowControl w:val="0"/>
      <w:adjustRightInd w:val="0"/>
      <w:snapToGrid w:val="0"/>
      <w:jc w:val="both"/>
    </w:pPr>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qFormat/>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6" Type="http://schemas.openxmlformats.org/officeDocument/2006/relationships/fontTable" Target="fontTable.xml"/><Relationship Id="rId45" Type="http://schemas.microsoft.com/office/2006/relationships/keyMapCustomizations" Target="customizations.xml"/><Relationship Id="rId44" Type="http://schemas.openxmlformats.org/officeDocument/2006/relationships/customXml" Target="../customXml/item5.xml"/><Relationship Id="rId43" Type="http://schemas.openxmlformats.org/officeDocument/2006/relationships/customXml" Target="../customXml/item4.xml"/><Relationship Id="rId42" Type="http://schemas.openxmlformats.org/officeDocument/2006/relationships/customXml" Target="../customXml/item3.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232</TotalTime>
  <ScaleCrop>false</ScaleCrop>
  <LinksUpToDate>false</LinksUpToDate>
  <CharactersWithSpaces>5088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风间吟</cp:lastModifiedBy>
  <cp:lastPrinted>2016-11-21T02:33:00Z</cp:lastPrinted>
  <dcterms:modified xsi:type="dcterms:W3CDTF">2021-12-24T09:13:11Z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2052-11.1.0.11194</vt:lpwstr>
  </property>
  <property fmtid="{D5CDD505-2E9C-101B-9397-08002B2CF9AE}" pid="23" name="ICV">
    <vt:lpwstr>FE9DFC5E69BB4F229D68E10A13BBF309</vt:lpwstr>
  </property>
</Properties>
</file>