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sz w:val="72"/>
          <w:szCs w:val="72"/>
          <w:lang w:eastAsia="zh-CN"/>
        </w:rPr>
        <w:t>openGauss AI特性创新实践课</w:t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</w:p>
    <w:p>
      <w:pPr>
        <w:pStyle w:val="224"/>
        <w:rPr>
          <w:rFonts w:hint="eastAsia" w:ascii="HuaweiSans-Regular" w:hAnsi="HuaweiSans-Regular" w:eastAsia="方正兰亭黑简体"/>
        </w:rPr>
      </w:pPr>
      <w:r>
        <w:rPr>
          <w:rFonts w:ascii="HuaweiSans-Regular" w:hAnsi="HuaweiSans-Regular" w:eastAsia="方正兰亭黑简体"/>
        </w:rPr>
        <w:drawing>
          <wp:inline distT="0" distB="0" distL="0" distR="0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fldChar w:fldCharType="begin"/>
      </w:r>
      <w:r>
        <w:rPr>
          <w:rFonts w:ascii="HuaweiSans-Regular" w:hAnsi="HuaweiSans-Regular" w:eastAsia="方正兰亭黑简体"/>
          <w:lang w:eastAsia="zh-CN"/>
        </w:rPr>
        <w:instrText xml:space="preserve"> DOCPROPERTY  Confidential </w:instrText>
      </w:r>
      <w:r>
        <w:rPr>
          <w:rFonts w:ascii="HuaweiSans-Regular" w:hAnsi="HuaweiSans-Regular" w:eastAsia="方正兰亭黑简体"/>
          <w:lang w:eastAsia="zh-CN"/>
        </w:rPr>
        <w:fldChar w:fldCharType="end"/>
      </w:r>
    </w:p>
    <w:p>
      <w:pPr>
        <w:pStyle w:val="199"/>
        <w:rPr>
          <w:rFonts w:hint="eastAsia" w:ascii="HuaweiSans-Regular" w:hAnsi="HuaweiSans-Regular" w:eastAsia="方正兰亭黑简体"/>
          <w:lang w:eastAsia="zh-CN"/>
        </w:rPr>
      </w:pPr>
      <w:r>
        <w:rPr>
          <w:rFonts w:ascii="HuaweiSans-Regular" w:hAnsi="HuaweiSans-Regular" w:eastAsia="方正兰亭黑简体"/>
          <w:lang w:eastAsia="zh-CN"/>
        </w:rPr>
        <w:t>华为技术有限公司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</w:rPr>
        <w:sectPr>
          <w:pgSz w:w="11906" w:h="16838"/>
          <w:pgMar w:top="1701" w:right="1134" w:bottom="1701" w:left="1134" w:header="567" w:footer="567" w:gutter="0"/>
          <w:pgNumType w:start="1"/>
          <w:cols w:space="425" w:num="1"/>
          <w:docGrid w:linePitch="312" w:charSpace="0"/>
        </w:sectPr>
      </w:pPr>
      <w:r>
        <w:rPr>
          <w:rFonts w:ascii="HuaweiSans-Regular" w:hAnsi="HuaweiSans-Regular" w:eastAsia="方正兰亭黑简体"/>
        </w:rPr>
        <w:br w:type="page"/>
      </w:r>
    </w:p>
    <w:p>
      <w:pPr>
        <w:pStyle w:val="3"/>
        <w:numPr>
          <w:ilvl w:val="0"/>
          <w:numId w:val="0"/>
        </w:numPr>
        <w:rPr>
          <w:rFonts w:hint="eastAsia"/>
        </w:rPr>
      </w:pPr>
      <w:r>
        <w:t>关卡一、openGauss数据安装及基本操作</w:t>
      </w:r>
    </w:p>
    <w:p>
      <w:pPr>
        <w:pStyle w:val="255"/>
        <w:rPr>
          <w:rFonts w:hint="eastAsia"/>
        </w:rPr>
      </w:pPr>
      <w:r>
        <w:t>openGauss数据安装及基本操作</w:t>
      </w:r>
      <w:r>
        <w:rPr>
          <w:rFonts w:hint="eastAsia"/>
        </w:rPr>
        <w:t>,</w:t>
      </w:r>
      <w:r>
        <w:t xml:space="preserve"> 作业提交</w:t>
      </w:r>
      <w:r>
        <w:rPr>
          <w:rFonts w:hint="eastAsia"/>
        </w:rPr>
        <w:t>任务</w:t>
      </w:r>
      <w:r>
        <w:t>如下</w:t>
      </w:r>
      <w:r>
        <w:rPr>
          <w:rFonts w:hint="eastAsia"/>
        </w:rPr>
        <w:t>：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任务一：</w:t>
      </w:r>
      <w:r>
        <w:rPr>
          <w:rFonts w:hint="eastAsia" w:ascii="Huawei Sans" w:hAnsi="Huawei Sans" w:cs="Huawei Sans"/>
        </w:rPr>
        <w:t>数据库状态验证</w:t>
      </w:r>
    </w:p>
    <w:p>
      <w:pPr>
        <w:pStyle w:val="255"/>
        <w:numPr>
          <w:ilvl w:val="0"/>
          <w:numId w:val="15"/>
        </w:numPr>
        <w:rPr>
          <w:rFonts w:hint="eastAsia"/>
        </w:rPr>
      </w:pPr>
      <w:r>
        <w:rPr>
          <w:rFonts w:hint="eastAsia"/>
        </w:rPr>
        <w:t>查询数据库状态成功截图</w:t>
      </w: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6119495" cy="3869690"/>
            <wp:effectExtent l="0" t="0" r="6985" b="1270"/>
            <wp:docPr id="1" name="图片 1" descr="9N98ZX$2V9URHP]}V]F3R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N98ZX$2V9URHP]}V]F3RPI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>
        <w:rPr>
          <w:rFonts w:hint="eastAsia" w:ascii="Huawei Sans" w:hAnsi="Huawei Sans" w:cs="Huawei Sans"/>
        </w:rPr>
        <w:t>数据库</w:t>
      </w:r>
      <w:r>
        <w:rPr>
          <w:rFonts w:ascii="Huawei Sans" w:hAnsi="Huawei Sans" w:cs="Huawei Sans"/>
        </w:rPr>
        <w:t>服务进程验证</w:t>
      </w:r>
    </w:p>
    <w:p>
      <w:pPr>
        <w:pStyle w:val="255"/>
        <w:numPr>
          <w:ilvl w:val="0"/>
          <w:numId w:val="16"/>
        </w:numPr>
        <w:rPr>
          <w:rFonts w:hint="eastAsia"/>
        </w:rPr>
      </w:pPr>
      <w:r>
        <w:rPr>
          <w:rFonts w:hint="eastAsia" w:ascii="Huawei Sans" w:hAnsi="Huawei Sans" w:cs="Huawei Sans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hint="eastAsia" w:ascii="Huawei Sans" w:hAnsi="Huawei Sans" w:cs="Huawei Sans"/>
        </w:rPr>
        <w:t>（包含数据库服务器的主机名）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6119495" cy="3869690"/>
            <wp:effectExtent l="0" t="0" r="6985" b="1270"/>
            <wp:docPr id="3" name="图片 3" descr="WZA}(7`YNX0J6F}(~S)CJ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ZA}(7`YNX0J6F}(~S)CJA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/>
        </w:rPr>
        <w:t>实验思考题：</w:t>
      </w:r>
      <w:r>
        <w:rPr>
          <w:rFonts w:hint="eastAsia" w:ascii="Huawei Sans" w:hAnsi="Huawei Sans" w:cs="Huawei Sans"/>
        </w:rPr>
        <w:t>为什么需要通过源码编译，安装数据库？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cs="Huawei Sans"/>
        </w:rPr>
      </w:pPr>
      <w:r>
        <w:rPr>
          <w:rFonts w:hint="eastAsia" w:ascii="Huawei Sans" w:hAnsi="Huawei Sans" w:cs="Huawei Sans"/>
        </w:rPr>
        <w:t>因为通过源码编译的安装方式可以自定义安装的大部分参数，实现自定义安装的效果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 w:cs="Huawei Sans"/>
          <w:sz w:val="21"/>
        </w:rPr>
      </w:pPr>
      <w:r>
        <w:rPr>
          <w:rFonts w:ascii="Huawei Sans" w:hAnsi="Huawei Sans" w:cs="Huawei Sans"/>
        </w:rPr>
        <w:br w:type="page"/>
      </w:r>
    </w:p>
    <w:p>
      <w:pPr>
        <w:pStyle w:val="3"/>
        <w:numPr>
          <w:ilvl w:val="0"/>
          <w:numId w:val="0"/>
        </w:numPr>
      </w:pPr>
      <w:r>
        <w:t>关卡二、openGauss数据导入及基本操作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任务一：数据初始化验证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查询supplier表的行数，并将结果进行图：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count(*) from supplier;;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8225" cy="3607435"/>
            <wp:effectExtent l="0" t="0" r="8255" b="4445"/>
            <wp:docPr id="4" name="图片 4" descr="W@6K9M9AS}{SCA}%%ZXI%3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@6K9M9AS}{SCA}%%ZXI%3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任务二：行存表与列存表执行效率对比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2020年上半年litemall_orders行存表与litemall_orders_col列存表中的order_price的总和查询，并对比执行效率截图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sum (order_price) from litemall_orders where add_date between '20200101' and '20200701'; 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5" name="图片 5" descr="[AR(XNTWW}PP7V8SPMXC`3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[AR(XNTWW}PP7V8SPMXC`3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sum (order_price) from litemall_orders_col where add_date between '20200101' and '20200701';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6" name="图片 6" descr="%$8Y@LP)UVKN]FJLE][E[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%$8Y@LP)UVKN]FJLE][E[U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2. 2020年上半年litemall_orders行存表与litemall_orders_col列存表中的order_price的平均值查询，并对比执行效率截图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avg (order_price) from litemall_orders where add_date between '20200101' and '20200701'; 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7" name="图片 7" descr="2I08R(}}X_Y`SZ9V)KF}P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I08R(}}X_Y`SZ9V)KF}POY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Huawei Sans" w:hAnsi="Huawei Sans" w:cs="Huawei Sans"/>
        </w:rPr>
      </w:pP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avg (order_price) from litemall_orders_col where add_date between '20200101' and '20200701';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9" name="图片 9" descr="6C~E9XJXJYK]GH58Z~S`G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C~E9XJXJYK]GH58Z~S`G9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3. 查询litemall_orders行存表与litemall_orders_col列存表中order_id为6的order_price的值，并对比执行效率截图。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order_price from litemall_orders where order_id=6;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10" name="图片 10" descr="K%EOYF2_%TZD3}UX_V2V)A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K%EOYF2_%TZD3}UX_V2V)AF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select order_price from litemall_orders_col where order_id=6; 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11" name="图片 11" descr="E}5O[RC20_LY4CX3ZIG_KH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}5O[RC20_LY4CX3ZIG_KH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4. 将litemall_orders行存表与litemall_orders_col列存表中order_id为6的order_price修改为2468，并对比执行效率截图。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update litemall_orders set order_price=2468 where order_id=6;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14" name="图片 14" descr="UDBC$(03M$WG2DO7@8P`0~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UDBC$(03M$WG2DO7@8P`0~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update litemall_orders_col set order_price=2468 where order_id=6; 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drawing>
          <wp:inline distT="0" distB="0" distL="114300" distR="114300">
            <wp:extent cx="6119495" cy="3933825"/>
            <wp:effectExtent l="0" t="0" r="6985" b="13335"/>
            <wp:docPr id="13" name="图片 13" descr="78~20@`)BW8EM2L8NVFN{W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78~20@`)BW8EM2L8NVFN{W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uawei Sans" w:hAnsi="Huawei Sans" w:cs="Huawei Sans"/>
        </w:rPr>
        <w:t>任务三：物化视图的使用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1. 创建物化视图所需要的表后，对表内容进行查询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对查询结果截图：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test_view;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hint="eastAsia" w:ascii="Huawei Sans" w:hAnsi="Huawei Sans" w:eastAsia="微软雅黑" w:cs="Huawei Sans"/>
          <w:kern w:val="2"/>
          <w:szCs w:val="21"/>
          <w:lang w:eastAsia="zh-CN"/>
        </w:rPr>
      </w:pPr>
      <w:r>
        <w:rPr>
          <w:rFonts w:hint="eastAsia" w:ascii="Huawei Sans" w:hAnsi="Huawei Sans" w:eastAsia="微软雅黑" w:cs="Huawei Sans"/>
          <w:kern w:val="2"/>
          <w:szCs w:val="21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15" name="图片 15" descr="[LB9EA9RMGH)%_`[$AG$3`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[LB9EA9RMGH)%_`[$AG$3`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2. </w:t>
      </w:r>
      <w:r>
        <w:t>使用物化视图统计人数</w:t>
      </w:r>
      <w:r>
        <w:rPr>
          <w:rFonts w:hint="eastAsia"/>
        </w:rPr>
        <w:t>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hint="eastAsia" w:ascii="Huawei Sans" w:hAnsi="Huawei Sans" w:eastAsia="微软雅黑" w:cs="Huawei Sans"/>
          <w:kern w:val="2"/>
          <w:szCs w:val="21"/>
          <w:lang w:eastAsia="zh-CN"/>
        </w:rPr>
      </w:pPr>
      <w:r>
        <w:rPr>
          <w:rFonts w:hint="eastAsia" w:ascii="Huawei Sans" w:hAnsi="Huawei Sans" w:eastAsia="微软雅黑" w:cs="Huawei Sans"/>
          <w:kern w:val="2"/>
          <w:szCs w:val="21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17" name="图片 17" descr="JQ~C%2%)UBSS3RFWZ38]Y(B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JQ~C%2%)UBSS3RFWZ38]Y(B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hint="eastAsia"/>
        </w:rPr>
      </w:pPr>
      <w:r>
        <w:rPr>
          <w:rFonts w:ascii="Huawei Sans" w:hAnsi="Huawei Sans" w:cs="Huawei Sans"/>
        </w:rPr>
        <w:t>3. 对表进行操作后</w:t>
      </w:r>
      <w:r>
        <w:rPr>
          <w:rFonts w:hint="eastAsia" w:ascii="Huawei Sans" w:hAnsi="Huawei Sans" w:cs="Huawei Sans"/>
        </w:rPr>
        <w:t>，刷新</w:t>
      </w:r>
      <w:r>
        <w:rPr>
          <w:rFonts w:hint="eastAsia"/>
        </w:rPr>
        <w:t>物化视图，查询物化视图结果，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v_order;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23" name="图片 23" descr="YFPIWZKGWREX@M%3HA0)SX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YFPIWZKGWREX@M%3HA0)SXO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4.</w:t>
      </w:r>
      <w:r>
        <w:rPr>
          <w:rFonts w:ascii="Huawei Sans" w:hAnsi="Huawei Sans" w:cs="Huawei Sans"/>
        </w:rPr>
        <w:t xml:space="preserve"> 创建增量物化视图</w:t>
      </w:r>
      <w:r>
        <w:rPr>
          <w:rFonts w:hint="eastAsia" w:ascii="Huawei Sans" w:hAnsi="Huawei Sans" w:cs="Huawei Sans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22" name="图片 22" descr="5@9(179L4H0Q2KUIN8K_OZ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@9(179L4H0Q2KUIN8K_OZC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hint="eastAsia" w:ascii="Huawei Sans" w:hAnsi="Huawei Sans" w:cs="Huawei Sans"/>
        </w:rPr>
        <w:t>.</w:t>
      </w:r>
      <w:r>
        <w:rPr>
          <w:rFonts w:ascii="Huawei Sans" w:hAnsi="Huawei Sans" w:cs="Huawei Sans"/>
        </w:rPr>
        <w:t xml:space="preserve"> 对表进行操作后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hint="eastAsia" w:ascii="Huawei Sans" w:hAnsi="Huawei Sans" w:cs="Huawei Sans"/>
        </w:rPr>
        <w:t>，查询物化视图结果，将执行结果截图。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vi_order;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default" w:ascii="Huawei Sans" w:hAnsi="Huawei Sans" w:cs="Huawei Sans"/>
          <w:lang w:val="en-US" w:eastAsia="zh-CN"/>
        </w:rPr>
        <w:t>‘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9495" cy="3933825"/>
            <wp:effectExtent l="0" t="0" r="6985" b="13335"/>
            <wp:docPr id="21" name="图片 21" descr="0LJ27LKX)Y2}]TJ0]Q6YI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LJ27LKX)Y2}]TJ0]Q6YIEK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：行存表与列存表在执行相同的</w:t>
      </w:r>
      <w:r>
        <w:rPr>
          <w:rFonts w:ascii="Huawei Sans" w:hAnsi="Huawei Sans" w:cs="Huawei Sans"/>
        </w:rPr>
        <w:t>SQL语句时，为何执行的时间不同？在执行哪些类型SQL时，行存表效率更高？在执行哪些类型SQL时，列存表效率更高？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类型SQL时，行存表效率更高？在执行哪些类型SQL时，列存表效率更高？</w:t>
      </w:r>
    </w:p>
    <w:p>
      <w:pPr>
        <w:pStyle w:val="255"/>
        <w:rPr>
          <w:rFonts w:hint="eastAsia" w:ascii="Huawei Sans" w:hAnsi="Huawei Sans" w:cs="Huawei Sans"/>
        </w:rPr>
      </w:pPr>
      <w:r>
        <w:rPr>
          <w:rFonts w:hint="eastAsia" w:ascii="Huawei Sans" w:hAnsi="Huawei Sans" w:cs="Huawei Sans"/>
        </w:rPr>
        <w:t>行存表与列存表在执行相同的SQL语句时因为便历的方向不同，所以执行时间不同；在执行修改或查询特定值这类SQL语句时，行存表效率更高；在执行同列数据操作或者取值与本行其他数据无关的SQL语句是列存表的效率更高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：全量物化视图与增量物化视图有哪些差别？</w:t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br w:type="page"/>
      </w:r>
      <w:r>
        <w:rPr>
          <w:rFonts w:ascii="HuaweiSans-Regular" w:hAnsi="HuaweiSans-Regular" w:eastAsia="方正兰亭黑简体"/>
          <w:sz w:val="21"/>
        </w:rPr>
        <w:t xml:space="preserve">  </w:t>
      </w:r>
      <w:r>
        <w:rPr>
          <w:rFonts w:hint="eastAsia" w:ascii="HuaweiSans-Regular" w:hAnsi="HuaweiSans-Regular" w:eastAsia="方正兰亭黑简体"/>
          <w:sz w:val="21"/>
        </w:rPr>
        <w:t>全量同步是一次性同步全部数据，而增量同步只同步两个数据库不同的部分</w:t>
      </w:r>
    </w:p>
    <w:p>
      <w:pPr>
        <w:pStyle w:val="3"/>
        <w:numPr>
          <w:ilvl w:val="0"/>
          <w:numId w:val="0"/>
        </w:numPr>
      </w:pPr>
      <w:r>
        <w:t>关卡三、openGauss的AI4DB特性应用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X-Tuner进行参数优化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/>
        </w:rPr>
        <w:t>执行TPCH脚本，获得测试时间，</w:t>
      </w:r>
      <w:r>
        <w:t>将执行结果截图</w:t>
      </w:r>
      <w:r>
        <w:rPr>
          <w:rFonts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/opt/software/tpch-kit/dbgen/queries/queries01.log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2910840" cy="2019300"/>
            <wp:effectExtent l="0" t="0" r="0" b="7620"/>
            <wp:docPr id="24" name="图片 24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/>
        </w:rPr>
      </w:pPr>
      <w:r>
        <w:rPr>
          <w:rFonts w:hint="eastAsia" w:ascii="Huawei Sans" w:hAnsi="Huawei Sans" w:cs="Huawei Sans"/>
        </w:rPr>
        <w:t>2</w:t>
      </w:r>
      <w:r>
        <w:rPr>
          <w:rFonts w:ascii="Huawei Sans" w:hAnsi="Huawei Sans" w:cs="Huawei Sans"/>
        </w:rPr>
        <w:t>.</w:t>
      </w:r>
      <w:r>
        <w:t xml:space="preserve"> 使用root用户</w:t>
      </w:r>
      <w:r>
        <w:rPr>
          <w:rFonts w:hint="eastAsia"/>
        </w:rPr>
        <w:t>，执行</w:t>
      </w:r>
      <w:r>
        <w:t>X-Tuner进行参数建议优化</w:t>
      </w:r>
      <w:r>
        <w:rPr>
          <w:rFonts w:hint="eastAsia"/>
        </w:rPr>
        <w:t>，</w:t>
      </w:r>
      <w:r>
        <w:t>将执行结果截图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gs_xtuner recommend --db-name tpch --db-user omm --port 5432 --host 127.0.0.1 --host-user omm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5844540" cy="1752600"/>
            <wp:effectExtent l="0" t="0" r="7620" b="0"/>
            <wp:docPr id="25" name="图片 25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3</w:t>
      </w:r>
      <w:r>
        <w:rPr>
          <w:rFonts w:ascii="Huawei Sans" w:hAnsi="Huawei Sans" w:cs="Huawei Sans"/>
        </w:rPr>
        <w:t>.重启完成后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获取参数值</w:t>
      </w:r>
      <w:r>
        <w:rPr>
          <w:rFonts w:hint="eastAsia"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cd /opt/software/openGauss/data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cat postgresql.conf|grep -E 'shared_buffers|max_connections|effective_cache_size|effective_io_concurrency|wal_buffers|random_page_cost|default_statistics_target'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9495" cy="2614930"/>
            <wp:effectExtent l="0" t="0" r="6985" b="6350"/>
            <wp:docPr id="27" name="图片 27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Index-advisor对select 查询语句进行优化，并通过对比执行计划，得到优化前后的不同。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使用</w:t>
      </w:r>
      <w:r>
        <w:rPr>
          <w:rFonts w:ascii="Huawei Sans" w:hAnsi="Huawei Sans" w:cs="Huawei Sans"/>
        </w:rPr>
        <w:t>explain，对</w:t>
      </w:r>
      <w:r>
        <w:t>查询2020年</w:t>
      </w:r>
      <w:r>
        <w:rPr>
          <w:rFonts w:hint="eastAsia"/>
        </w:rPr>
        <w:t>3月订单表收入并进行排序的S</w:t>
      </w:r>
      <w:r>
        <w:t>QL</w:t>
      </w:r>
      <w:r>
        <w:rPr>
          <w:rFonts w:ascii="Huawei Sans" w:hAnsi="Huawei Sans" w:cs="Huawei Sans"/>
        </w:rPr>
        <w:t>加以分析，将结果截图。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EXPLAIN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DESC; 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hint="eastAsia" w:ascii="Huawei Sans" w:hAnsi="Huawei Sans" w:eastAsia="微软雅黑" w:cs="Huawei Sans"/>
          <w:kern w:val="2"/>
          <w:szCs w:val="21"/>
          <w:lang w:eastAsia="zh-CN"/>
        </w:rPr>
      </w:pPr>
      <w:r>
        <w:rPr>
          <w:rFonts w:hint="eastAsia" w:ascii="Huawei Sans" w:hAnsi="Huawei Sans" w:eastAsia="微软雅黑" w:cs="Huawei Sans"/>
          <w:kern w:val="2"/>
          <w:szCs w:val="21"/>
          <w:lang w:eastAsia="zh-CN"/>
        </w:rPr>
        <w:drawing>
          <wp:inline distT="0" distB="0" distL="114300" distR="114300">
            <wp:extent cx="6119495" cy="2426970"/>
            <wp:effectExtent l="0" t="0" r="6985" b="11430"/>
            <wp:docPr id="28" name="图片 28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2. </w:t>
      </w:r>
      <w:r>
        <w:rPr>
          <w:rFonts w:hint="eastAsia" w:ascii="Huawei Sans" w:hAnsi="Huawei Sans" w:cs="Huawei Sans"/>
        </w:rPr>
        <w:t>使用索引推荐功能，对查询语句进行推荐，将执行结果截图。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gs_index_advise('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DESC'); 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2910840" cy="2019300"/>
            <wp:effectExtent l="0" t="0" r="0" b="7620"/>
            <wp:docPr id="45" name="图片 45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>
        <w:rPr>
          <w:rFonts w:ascii="Huawei Sans" w:hAnsi="Huawei Sans" w:cs="Huawei Sans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hypopg_display_index();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6955" cy="790575"/>
            <wp:effectExtent l="0" t="0" r="9525" b="1905"/>
            <wp:docPr id="44" name="图片 44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4. </w:t>
      </w:r>
      <w:r>
        <w:rPr>
          <w:rFonts w:hint="eastAsia" w:ascii="Huawei Sans" w:hAnsi="Huawei Sans" w:cs="Huawei Sans"/>
        </w:rPr>
        <w:t>获取索引虚拟列大小结果（单位为：字节），将执行结果截图。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hypopg_estimate_size(16715);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hypopg_estimate_size(16716);</w:t>
      </w: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4472940" cy="2034540"/>
            <wp:effectExtent l="0" t="0" r="7620" b="7620"/>
            <wp:docPr id="43" name="图片 43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5</w:t>
      </w:r>
      <w:r>
        <w:rPr>
          <w:rFonts w:ascii="Huawei Sans" w:hAnsi="Huawei Sans" w:cs="Huawei Sans"/>
        </w:rPr>
        <w:t>.</w:t>
      </w:r>
      <w:r>
        <w:rPr>
          <w:rFonts w:hint="eastAsia"/>
        </w:rPr>
        <w:t>再次使用explain，对该S</w:t>
      </w:r>
      <w:r>
        <w:t>QL加以分析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EXPLAIN 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ad.province AS province, SUM(o.actual_price) AS GMV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FROM litemall_orders o,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address_dimension ad,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    date_dimension dd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WHERE o.address_key = ad.address_key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o.add_date = dd.date_key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dd.year = 2020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  AND dd.month = 3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GROUP BY ad.province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 ORDER BY SUM(o.actual_price) DESC;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6112510" cy="2463800"/>
            <wp:effectExtent l="0" t="0" r="13970" b="5080"/>
            <wp:docPr id="42" name="图片 42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  <w:r>
        <w:t xml:space="preserve"> 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t>6. 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hypopg_drop_index(16715);</w:t>
      </w: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3672840" cy="1089660"/>
            <wp:effectExtent l="0" t="0" r="0" b="7620"/>
            <wp:docPr id="41" name="图片 41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t>7. 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hypopg_reset_index();</w:t>
      </w: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3665220" cy="1120140"/>
            <wp:effectExtent l="0" t="0" r="7620" b="7620"/>
            <wp:docPr id="39" name="图片 39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 w:eastAsia="方正兰亭黑简体"/>
          <w:lang w:eastAsia="zh-CN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select * from hypopg_display_index();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3543300" cy="975360"/>
            <wp:effectExtent l="0" t="0" r="7620" b="0"/>
            <wp:docPr id="40" name="图片 40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</w:t>
      </w:r>
      <w:r>
        <w:rPr>
          <w:rFonts w:hint="eastAsia" w:ascii="Huawei Sans" w:hAnsi="Huawei Sans" w:cs="Huawei Sans"/>
        </w:rPr>
        <w:t>通过创建索引，对</w:t>
      </w:r>
      <w:r>
        <w:rPr>
          <w:rFonts w:ascii="Huawei Sans" w:hAnsi="Huawei Sans" w:cs="Huawei Sans"/>
        </w:rPr>
        <w:t>queries.sql中的SQL语句进行优化，并对比优化前后queries.sql执行的时间。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重新执行</w:t>
      </w:r>
      <w:r>
        <w:rPr>
          <w:rFonts w:ascii="Huawei Sans" w:hAnsi="Huawei Sans" w:cs="Huawei Sans"/>
        </w:rPr>
        <w:t>queries.sql查询，将执行结果截图：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/opt/software/tpch-kit/dbgen/queries/queries02.log</w:t>
      </w:r>
    </w:p>
    <w:p>
      <w:pPr>
        <w:pStyle w:val="255"/>
        <w:rPr>
          <w:rFonts w:ascii="Huawei Sans" w:hAnsi="Huawei Sans" w:eastAsia="微软雅黑" w:cs="Huawei Sans"/>
          <w:kern w:val="2"/>
          <w:szCs w:val="21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挑战</w:t>
      </w:r>
      <w:r>
        <w:rPr>
          <w:rFonts w:ascii="Huawei Sans" w:hAnsi="Huawei Sans" w:cs="Huawei Sans"/>
        </w:rPr>
        <w:t>一：</w:t>
      </w:r>
      <w:r>
        <w:rPr>
          <w:rFonts w:hint="eastAsia" w:ascii="Huawei Sans" w:hAnsi="Huawei Sans" w:cs="Huawei Sans"/>
        </w:rPr>
        <w:t>进一步优化</w:t>
      </w:r>
      <w:r>
        <w:rPr>
          <w:rFonts w:ascii="Huawei Sans" w:hAnsi="Huawei Sans" w:cs="Huawei Sans"/>
        </w:rPr>
        <w:t>queries.sql中的查询语句，使得前后执行时间出现倍数级的提升。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 xml:space="preserve">1. </w:t>
      </w:r>
      <w:r>
        <w:rPr>
          <w:rFonts w:hint="eastAsia" w:ascii="Huawei Sans" w:hAnsi="Huawei Sans" w:cs="Huawei Sans"/>
        </w:rPr>
        <w:t>重新执行</w:t>
      </w:r>
      <w:r>
        <w:rPr>
          <w:rFonts w:ascii="Huawei Sans" w:hAnsi="Huawei Sans" w:cs="Huawei Sans"/>
        </w:rPr>
        <w:t>queries.sql查询，将执行结果截图：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gsql -d tpch -p 5432 -r -f /opt/software/tpch-kit/dbgen/queries/queries.sql &gt; /opt/software/tpch-kit/dbgen/queries/queries03.log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：根据</w:t>
      </w:r>
      <w:r>
        <w:rPr>
          <w:rFonts w:ascii="Huawei Sans" w:hAnsi="Huawei Sans" w:cs="Huawei Sans"/>
        </w:rPr>
        <w:t>X-Tuner给出的参数优化，在哪些参数上进行了优化，为何要对这些参数进行优化？</w:t>
      </w: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优化的参数有：</w:t>
      </w:r>
      <w:r>
        <w:rPr>
          <w:rFonts w:ascii="Huawei Sans" w:hAnsi="Huawei Sans" w:cs="Huawei Sans"/>
        </w:rPr>
        <w:t>shared_buffers|max_connections|effective_cache_size|effective_io_concurrency|wal_buffers|random_page_cost|default_statistics_target</w:t>
      </w:r>
    </w:p>
    <w:p>
      <w:pPr>
        <w:pStyle w:val="255"/>
        <w:rPr>
          <w:rFonts w:hint="eastAsia" w:ascii="Huawei Sans" w:hAnsi="Huawei Sans" w:cs="Huawei Sans"/>
        </w:rPr>
      </w:pPr>
      <w:r>
        <w:rPr>
          <w:rFonts w:hint="eastAsia" w:ascii="Huawei Sans" w:hAnsi="Huawei Sans" w:cs="Huawei Sans"/>
        </w:rPr>
        <w:t>因为</w:t>
      </w:r>
      <w:r>
        <w:rPr>
          <w:rFonts w:ascii="Huawei Sans" w:hAnsi="Huawei Sans" w:cs="Huawei Sans"/>
        </w:rPr>
        <w:t>这些参数在sql执行过程中多次被调用，对这些参数优化后，通过虚拟索引执行sql语句可以再度提高执行速度和执行效率</w:t>
      </w:r>
      <w:r>
        <w:rPr>
          <w:rFonts w:hint="eastAsia" w:ascii="Huawei Sans" w:hAnsi="Huawei Sans" w:cs="Huawei Sans"/>
        </w:rPr>
        <w:t>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：索引的使用，对于执行</w:t>
      </w:r>
      <w:r>
        <w:rPr>
          <w:rFonts w:ascii="Huawei Sans" w:hAnsi="Huawei Sans" w:cs="Huawei Sans"/>
        </w:rPr>
        <w:t>SQL有什么好处？除了使用索引和参数外，还有哪些方面可以对数据库进行优化？</w:t>
      </w:r>
    </w:p>
    <w:p>
      <w:pPr>
        <w:pStyle w:val="255"/>
        <w:rPr>
          <w:rFonts w:hint="eastAsia" w:ascii="Huawei Sans" w:hAnsi="Huawei Sans" w:cs="Huawei Sans"/>
        </w:rPr>
      </w:pPr>
      <w:r>
        <w:rPr>
          <w:rFonts w:hint="eastAsia" w:ascii="Huawei Sans" w:hAnsi="Huawei Sans" w:cs="Huawei Sans"/>
        </w:rPr>
        <w:t>使用索引的好处主要在于可以提高SQL的查询执行速度；除了使用索引和参数外，还可以通过优化SQL语句或者优化数据库表结构来对数据库进行优化。</w:t>
      </w:r>
    </w:p>
    <w:p>
      <w:pPr>
        <w:pStyle w:val="255"/>
        <w:rPr>
          <w:rFonts w:ascii="Huawei Sans" w:hAnsi="Huawei Sans" w:cs="Huawei Sans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ascii="HuaweiSans-Regular" w:hAnsi="HuaweiSans-Regular" w:eastAsia="方正兰亭黑简体"/>
          <w:sz w:val="21"/>
        </w:rPr>
      </w:pP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  <w:r>
        <w:rPr>
          <w:rFonts w:hint="eastAsia" w:ascii="HuaweiSans-Regular" w:hAnsi="HuaweiSans-Regular" w:eastAsia="方正兰亭黑简体"/>
          <w:sz w:val="21"/>
        </w:rPr>
        <w:br w:type="page"/>
      </w:r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p>
      <w:pPr>
        <w:pStyle w:val="3"/>
        <w:numPr>
          <w:ilvl w:val="0"/>
          <w:numId w:val="0"/>
        </w:numPr>
      </w:pPr>
      <w:r>
        <w:t>关卡四、openGauss的DB4AI特性应用</w:t>
      </w: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任务一：</w:t>
      </w:r>
      <w:r>
        <w:t>在</w:t>
      </w:r>
      <w:r>
        <w:rPr>
          <w:rFonts w:hint="eastAsia"/>
        </w:rPr>
        <w:t>g</w:t>
      </w:r>
      <w:r>
        <w:t>s_model_warehouse系统表中查看训练后的模型信息</w:t>
      </w:r>
      <w:r>
        <w:rPr>
          <w:rFonts w:hint="eastAsia"/>
        </w:rPr>
        <w:t>，</w:t>
      </w:r>
      <w:r>
        <w:t>将执行结果截图</w:t>
      </w:r>
      <w:r>
        <w:rPr>
          <w:rFonts w:ascii="Huawei Sans" w:hAnsi="Huawei Sans" w:cs="Huawei Sans"/>
        </w:rPr>
        <w:t>：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* FROM gs_model_warehouse WHERE modelname = 'house_binary_classifier';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6955" cy="2327910"/>
            <wp:effectExtent l="0" t="0" r="9525" b="3810"/>
            <wp:docPr id="38" name="图片 38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任务二：</w:t>
      </w:r>
      <w:r>
        <w:rPr>
          <w:rFonts w:hint="eastAsia" w:ascii="Huawei Sans" w:hAnsi="Huawei Sans" w:cs="Huawei Sans"/>
        </w:rPr>
        <w:t>观察新模型的信息，</w:t>
      </w:r>
      <w:r>
        <w:rPr>
          <w:rFonts w:ascii="Huawei Sans" w:hAnsi="Huawei Sans" w:cs="Huawei Sans"/>
        </w:rPr>
        <w:t>将执行结果截图</w:t>
      </w:r>
      <w:r>
        <w:rPr>
          <w:rFonts w:hint="eastAsia" w:ascii="Huawei Sans" w:hAnsi="Huawei Sans" w:cs="Huawei Sans"/>
        </w:rPr>
        <w:t>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* FROM gs_model_warehouse WHERE modelname = 'house_binary_classifier';</w:t>
      </w:r>
    </w:p>
    <w:p>
      <w:pPr>
        <w:pStyle w:val="255"/>
        <w:rPr>
          <w:rFonts w:hint="eastAsia"/>
        </w:rPr>
      </w:pPr>
    </w:p>
    <w:p>
      <w:pPr>
        <w:pStyle w:val="255"/>
        <w:rPr>
          <w:rFonts w:hint="eastAsia" w:eastAsia="方正兰亭黑简体"/>
          <w:lang w:eastAsia="zh-CN"/>
        </w:rPr>
      </w:pPr>
      <w:r>
        <w:rPr>
          <w:rFonts w:hint="eastAsia" w:eastAsia="方正兰亭黑简体"/>
          <w:lang w:eastAsia="zh-CN"/>
        </w:rPr>
        <w:drawing>
          <wp:inline distT="0" distB="0" distL="114300" distR="114300">
            <wp:extent cx="6116320" cy="2640965"/>
            <wp:effectExtent l="0" t="0" r="10160" b="10795"/>
            <wp:docPr id="37" name="图片 37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hint="eastAsia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任务三：利用训练好的逻辑回归模型预测数据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并与</w:t>
      </w:r>
      <w:r>
        <w:rPr>
          <w:rFonts w:hint="eastAsia" w:ascii="Huawei Sans" w:hAnsi="Huawei Sans" w:cs="Huawei Sans"/>
        </w:rPr>
        <w:t>S</w:t>
      </w:r>
      <w:r>
        <w:rPr>
          <w:rFonts w:ascii="Huawei Sans" w:hAnsi="Huawei Sans" w:cs="Huawei Sans"/>
        </w:rPr>
        <w:t>VM算法进行比较</w:t>
      </w:r>
      <w:r>
        <w:rPr>
          <w:rFonts w:hint="eastAsia" w:ascii="Huawei Sans" w:hAnsi="Huawei Sans" w:cs="Huawei Sans"/>
        </w:rPr>
        <w:t>，</w:t>
      </w:r>
      <w:r>
        <w:rPr>
          <w:rFonts w:ascii="Huawei Sans" w:hAnsi="Huawei Sans" w:cs="Huawei Sans"/>
        </w:rPr>
        <w:t>将执行结果截图。</w:t>
      </w:r>
    </w:p>
    <w:p>
      <w:pPr>
        <w:pStyle w:val="297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postgres=# SELECT tax, bath, size, price, price &lt; 100000 AS price_actual, PREDICT BY house_binary_classifier (FEATURES tax, bath, size) AS price_svm_pred, PREDICT BY house_logistic_classifier (FEATURES tax, bath, size) AS price_logistic_pred FROM houses;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hint="eastAsia" w:ascii="Huawei Sans" w:hAnsi="Huawei Sans" w:eastAsia="方正兰亭黑简体" w:cs="Huawei Sans"/>
          <w:lang w:eastAsia="zh-CN"/>
        </w:rPr>
      </w:pPr>
      <w:r>
        <w:rPr>
          <w:rFonts w:hint="eastAsia" w:ascii="Huawei Sans" w:hAnsi="Huawei Sans" w:eastAsia="方正兰亭黑简体" w:cs="Huawei Sans"/>
          <w:lang w:eastAsia="zh-CN"/>
        </w:rPr>
        <w:drawing>
          <wp:inline distT="0" distB="0" distL="114300" distR="114300">
            <wp:extent cx="6118225" cy="2421890"/>
            <wp:effectExtent l="0" t="0" r="8255" b="1270"/>
            <wp:docPr id="36" name="图片 36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1</w:t>
      </w:r>
      <w:r>
        <w:rPr>
          <w:rFonts w:hint="eastAsia" w:ascii="Huawei Sans" w:hAnsi="Huawei Sans" w:cs="Huawei Sans"/>
        </w:rPr>
        <w:t>：分类模型与回归模型有何不同？</w:t>
      </w:r>
    </w:p>
    <w:p>
      <w:pPr>
        <w:pStyle w:val="255"/>
        <w:rPr>
          <w:rFonts w:ascii="Huawei Sans" w:hAnsi="Huawei Sans" w:cs="Huawei Sans"/>
          <w:lang w:val="zh-CN"/>
        </w:rPr>
      </w:pPr>
      <w:r>
        <w:rPr>
          <w:rFonts w:ascii="Huawei Sans" w:hAnsi="Huawei Sans" w:cs="Huawei Sans"/>
          <w:lang w:val="zh-CN"/>
        </w:rPr>
        <w:t>定性输出称为分类，或者说是离散变量预测。</w:t>
      </w:r>
    </w:p>
    <w:p>
      <w:pPr>
        <w:pStyle w:val="255"/>
        <w:rPr>
          <w:rFonts w:ascii="Huawei Sans" w:hAnsi="Huawei Sans" w:cs="Huawei Sans"/>
          <w:lang w:val="zh-CN"/>
        </w:rPr>
      </w:pPr>
      <w:r>
        <w:rPr>
          <w:rFonts w:ascii="Huawei Sans" w:hAnsi="Huawei Sans" w:cs="Huawei Sans"/>
          <w:lang w:val="zh-CN"/>
        </w:rPr>
        <w:t>定量输出称为回归，或者说是连续变量预测；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2</w:t>
      </w:r>
      <w:r>
        <w:rPr>
          <w:rFonts w:hint="eastAsia" w:ascii="Huawei Sans" w:hAnsi="Huawei Sans" w:cs="Huawei Sans"/>
        </w:rPr>
        <w:t>：什么是</w:t>
      </w:r>
      <w:r>
        <w:rPr>
          <w:rFonts w:ascii="Huawei Sans" w:hAnsi="Huawei Sans" w:cs="Huawei Sans"/>
        </w:rPr>
        <w:t>SVM算法？</w:t>
      </w:r>
    </w:p>
    <w:p>
      <w:pPr>
        <w:pStyle w:val="255"/>
        <w:rPr>
          <w:rFonts w:ascii="Huawei Sans" w:hAnsi="Huawei Sans" w:cs="Huawei Sans"/>
          <w:lang w:val="zh-CN"/>
        </w:rPr>
      </w:pPr>
      <w:r>
        <w:rPr>
          <w:rFonts w:hint="eastAsia" w:ascii="Huawei Sans" w:hAnsi="Huawei Sans" w:cs="Huawei Sans"/>
          <w:lang w:val="zh-CN"/>
        </w:rPr>
        <w:t>S</w:t>
      </w:r>
      <w:r>
        <w:rPr>
          <w:rFonts w:ascii="Huawei Sans" w:hAnsi="Huawei Sans" w:cs="Huawei Sans"/>
        </w:rPr>
        <w:t>VM</w:t>
      </w:r>
      <w:r>
        <w:rPr>
          <w:rFonts w:hint="eastAsia" w:ascii="Huawei Sans" w:hAnsi="Huawei Sans" w:cs="Huawei Sans"/>
        </w:rPr>
        <w:t>算法</w:t>
      </w:r>
      <w:r>
        <w:rPr>
          <w:rFonts w:ascii="Huawei Sans" w:hAnsi="Huawei Sans" w:cs="Huawei Sans"/>
          <w:lang w:val="zh-CN"/>
        </w:rPr>
        <w:t>是一种用于分类和回归的监督学习算法。目的是在特征空间中找到间隔最大的超平面。</w:t>
      </w:r>
    </w:p>
    <w:p>
      <w:pPr>
        <w:pStyle w:val="255"/>
        <w:rPr>
          <w:rFonts w:ascii="Huawei Sans" w:hAnsi="Huawei Sans" w:cs="Huawei Sans"/>
        </w:rPr>
      </w:pPr>
    </w:p>
    <w:p>
      <w:pPr>
        <w:pStyle w:val="255"/>
        <w:rPr>
          <w:rFonts w:ascii="Arial" w:hAnsi="Arial" w:cs="Arial"/>
          <w:shd w:val="clear" w:color="auto" w:fill="FFFFFF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3</w:t>
      </w:r>
      <w:r>
        <w:rPr>
          <w:rFonts w:hint="eastAsia" w:ascii="Huawei Sans" w:hAnsi="Huawei Sans" w:cs="Huawei Sans"/>
        </w:rPr>
        <w:t>：</w:t>
      </w:r>
      <w:r>
        <w:rPr>
          <w:rFonts w:hint="eastAsia" w:ascii="Arial" w:hAnsi="Arial" w:cs="Arial"/>
          <w:shd w:val="clear" w:color="auto" w:fill="FFFFFF"/>
        </w:rPr>
        <w:t>分类问题有哪些评价指标，请分别说明他们的含义？</w:t>
      </w:r>
    </w:p>
    <w:p>
      <w:pPr>
        <w:pStyle w:val="255"/>
        <w:rPr>
          <w:rFonts w:hint="eastAsia" w:ascii="Arial" w:hAnsi="Arial" w:cs="Arial"/>
          <w:shd w:val="clear" w:color="auto" w:fill="FFFFFF"/>
          <w:lang w:val="zh-CN"/>
        </w:rPr>
      </w:pPr>
      <w:bookmarkStart w:id="0" w:name="OLE_LINK7"/>
      <w:bookmarkStart w:id="1" w:name="OLE_LINK8"/>
      <w:r>
        <w:rPr>
          <w:rFonts w:ascii="Arial" w:hAnsi="Arial" w:cs="Arial"/>
          <w:shd w:val="clear" w:color="auto" w:fill="FFFFFF"/>
        </w:rPr>
        <w:t>1.</w:t>
      </w:r>
      <w:r>
        <w:t xml:space="preserve"> </w:t>
      </w:r>
      <w:r>
        <w:rPr>
          <w:rFonts w:ascii="Arial" w:hAnsi="Arial" w:cs="Arial"/>
          <w:shd w:val="clear" w:color="auto" w:fill="FFFFFF"/>
        </w:rPr>
        <w:t>准确率（Accuracy）</w:t>
      </w:r>
      <w:r>
        <w:rPr>
          <w:rFonts w:hint="eastAsia" w:ascii="Arial" w:hAnsi="Arial" w:cs="Arial"/>
          <w:shd w:val="clear" w:color="auto" w:fill="FFFFFF"/>
        </w:rPr>
        <w:t>:</w:t>
      </w:r>
      <w:r>
        <w:rPr>
          <w:rFonts w:ascii="Arial" w:hAnsi="Arial" w:cs="Arial"/>
          <w:shd w:val="clear" w:color="auto" w:fill="FFFFFF"/>
        </w:rPr>
        <w:t>对于给定的数据，分类正确的样本数占总样本数的比例</w:t>
      </w:r>
      <w:r>
        <w:rPr>
          <w:rFonts w:hint="eastAsia" w:ascii="Arial" w:hAnsi="Arial" w:cs="Arial"/>
          <w:shd w:val="clear" w:color="auto" w:fill="FFFFFF"/>
        </w:rPr>
        <w:t>;</w:t>
      </w:r>
    </w:p>
    <w:p>
      <w:pPr>
        <w:pStyle w:val="255"/>
        <w:rPr>
          <w:rFonts w:hint="eastAsia"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2.</w:t>
      </w:r>
      <w:r>
        <w:t xml:space="preserve"> </w:t>
      </w:r>
      <w:r>
        <w:rPr>
          <w:rFonts w:ascii="Arial" w:hAnsi="Arial" w:cs="Arial"/>
          <w:shd w:val="clear" w:color="auto" w:fill="FFFFFF"/>
        </w:rPr>
        <w:t>精确率（Precision）</w:t>
      </w:r>
      <w:r>
        <w:rPr>
          <w:rFonts w:hint="eastAsia" w:ascii="Arial" w:hAnsi="Arial" w:cs="Arial"/>
          <w:shd w:val="clear" w:color="auto" w:fill="FFFFFF"/>
        </w:rPr>
        <w:t>:</w:t>
      </w:r>
      <w:r>
        <w:t xml:space="preserve"> </w:t>
      </w:r>
      <w:r>
        <w:rPr>
          <w:rFonts w:ascii="Arial" w:hAnsi="Arial" w:cs="Arial"/>
          <w:shd w:val="clear" w:color="auto" w:fill="FFFFFF"/>
        </w:rPr>
        <w:t>预测为正类的样本中真正类所占的比例</w:t>
      </w:r>
      <w:r>
        <w:rPr>
          <w:rFonts w:hint="eastAsia" w:ascii="Arial" w:hAnsi="Arial" w:cs="Arial"/>
          <w:shd w:val="clear" w:color="auto" w:fill="FFFFFF"/>
        </w:rPr>
        <w:t>;</w:t>
      </w:r>
    </w:p>
    <w:p>
      <w:pPr>
        <w:pStyle w:val="255"/>
        <w:rPr>
          <w:rFonts w:hint="eastAsia" w:ascii="Arial" w:hAnsi="Arial" w:cs="Arial"/>
          <w:shd w:val="clear" w:color="auto" w:fill="FFFFFF"/>
          <w:lang w:val="zh-CN"/>
        </w:rPr>
      </w:pPr>
      <w:r>
        <w:rPr>
          <w:rFonts w:ascii="Arial" w:hAnsi="Arial" w:cs="Arial"/>
          <w:shd w:val="clear" w:color="auto" w:fill="FFFFFF"/>
        </w:rPr>
        <w:t>3.</w:t>
      </w:r>
      <w:r>
        <w:t xml:space="preserve"> </w:t>
      </w:r>
      <w:r>
        <w:rPr>
          <w:rFonts w:ascii="Arial" w:hAnsi="Arial" w:cs="Arial"/>
          <w:shd w:val="clear" w:color="auto" w:fill="FFFFFF"/>
        </w:rPr>
        <w:t>查全率（召回率 Recall）</w:t>
      </w:r>
      <w:r>
        <w:rPr>
          <w:rFonts w:hint="eastAsia" w:ascii="Arial" w:hAnsi="Arial" w:cs="Arial"/>
          <w:shd w:val="clear" w:color="auto" w:fill="FFFFFF"/>
        </w:rPr>
        <w:t>:</w:t>
      </w:r>
      <w:r>
        <w:t xml:space="preserve"> </w:t>
      </w:r>
      <w:r>
        <w:rPr>
          <w:rFonts w:ascii="Arial" w:hAnsi="Arial" w:cs="Arial"/>
          <w:shd w:val="clear" w:color="auto" w:fill="FFFFFF"/>
        </w:rPr>
        <w:t>在所有的正类中被预测为正类的比例;</w:t>
      </w:r>
    </w:p>
    <w:p>
      <w:pPr>
        <w:pStyle w:val="255"/>
        <w:rPr>
          <w:rFonts w:ascii="Arial" w:hAnsi="Arial" w:cs="Arial"/>
          <w:shd w:val="clear" w:color="auto" w:fill="FFFFFF"/>
          <w:lang w:val="zh-CN"/>
        </w:rPr>
      </w:pPr>
      <w:r>
        <w:rPr>
          <w:rFonts w:ascii="Arial" w:hAnsi="Arial" w:cs="Arial"/>
          <w:shd w:val="clear" w:color="auto" w:fill="FFFFFF"/>
          <w:lang w:val="zh-CN"/>
        </w:rPr>
        <w:t>4.</w:t>
      </w:r>
      <w:r>
        <w:rPr>
          <w:lang w:val="zh-CN"/>
        </w:rPr>
        <w:t xml:space="preserve"> </w:t>
      </w:r>
      <w:r>
        <w:rPr>
          <w:rFonts w:ascii="Arial" w:hAnsi="Arial" w:cs="Arial"/>
          <w:shd w:val="clear" w:color="auto" w:fill="FFFFFF"/>
          <w:lang w:val="zh-CN"/>
        </w:rPr>
        <w:t>F1-Score:</w:t>
      </w:r>
      <w:r>
        <w:rPr>
          <w:lang w:val="zh-CN"/>
        </w:rPr>
        <w:t xml:space="preserve"> </w:t>
      </w:r>
      <w:r>
        <w:rPr>
          <w:rFonts w:ascii="Arial" w:hAnsi="Arial" w:cs="Arial"/>
          <w:shd w:val="clear" w:color="auto" w:fill="FFFFFF"/>
          <w:lang w:val="zh-CN"/>
        </w:rPr>
        <w:t>精确率和召回率的调和平均</w:t>
      </w:r>
    </w:p>
    <w:p>
      <w:pPr>
        <w:pStyle w:val="255"/>
        <w:rPr>
          <w:lang w:val="zh-CN"/>
        </w:rPr>
      </w:pPr>
      <w:r>
        <w:rPr>
          <w:rFonts w:ascii="Arial" w:hAnsi="Arial" w:cs="Arial"/>
          <w:shd w:val="clear" w:color="auto" w:fill="FFFFFF"/>
          <w:lang w:val="zh-CN"/>
        </w:rPr>
        <w:t>5.</w:t>
      </w:r>
      <w:r>
        <w:rPr>
          <w:lang w:val="zh-CN"/>
        </w:rPr>
        <w:t xml:space="preserve"> </w:t>
      </w:r>
      <w:r>
        <w:rPr>
          <w:rFonts w:ascii="Arial" w:hAnsi="Arial" w:cs="Arial"/>
          <w:shd w:val="clear" w:color="auto" w:fill="FFFFFF"/>
          <w:lang w:val="zh-CN"/>
        </w:rPr>
        <w:t>ROC曲线和AUC:</w:t>
      </w:r>
      <w:r>
        <w:rPr>
          <w:lang w:val="zh-CN"/>
        </w:rPr>
        <w:t xml:space="preserve"> </w:t>
      </w:r>
    </w:p>
    <w:p>
      <w:pPr>
        <w:pStyle w:val="255"/>
        <w:ind w:firstLine="239"/>
        <w:rPr>
          <w:rFonts w:ascii="Arial" w:hAnsi="Arial" w:cs="Arial"/>
          <w:shd w:val="clear" w:color="auto" w:fill="FFFFFF"/>
          <w:lang w:val="zh-CN"/>
        </w:rPr>
      </w:pPr>
      <w:r>
        <w:rPr>
          <w:rFonts w:ascii="Arial" w:hAnsi="Arial" w:cs="Arial"/>
          <w:shd w:val="clear" w:color="auto" w:fill="FFFFFF"/>
          <w:lang w:val="zh-CN"/>
        </w:rPr>
        <w:t>ROC曲线：接收者操作特征（receiver operating characteristic），ROC曲线上每个点反映着对同一信号刺激的感受性。</w:t>
      </w:r>
    </w:p>
    <w:p>
      <w:pPr>
        <w:pStyle w:val="255"/>
        <w:ind w:firstLine="239"/>
        <w:rPr>
          <w:rFonts w:hint="eastAsia" w:ascii="Arial" w:hAnsi="Arial" w:cs="Arial"/>
          <w:shd w:val="clear" w:color="auto" w:fill="FFFFFF"/>
          <w:lang w:val="zh-CN"/>
        </w:rPr>
      </w:pPr>
      <w:r>
        <w:rPr>
          <w:rFonts w:ascii="Arial" w:hAnsi="Arial" w:cs="Arial"/>
          <w:shd w:val="clear" w:color="auto" w:fill="FFFFFF"/>
          <w:lang w:val="zh-CN"/>
        </w:rPr>
        <w:t>AUC(Area Under Curve)：ROC曲线下的面积，介于0.1和1之间。AUC作为数值可以直观的评价分类器的好坏，值越大越好。AUC的物理意义为，任取一对（正、负）样本，正样本的Score大于负样本的Score的概率。</w:t>
      </w:r>
      <w:r>
        <w:rPr>
          <w:rFonts w:ascii="Arial" w:hAnsi="Arial" w:cs="Arial"/>
          <w:shd w:val="clear" w:color="auto" w:fill="FFFFFF"/>
          <w:lang w:val="zh-CN"/>
        </w:rPr>
        <w:br w:type="textWrapping"/>
      </w:r>
    </w:p>
    <w:bookmarkEnd w:id="0"/>
    <w:bookmarkEnd w:id="1"/>
    <w:p>
      <w:pPr>
        <w:pStyle w:val="255"/>
        <w:rPr>
          <w:rFonts w:ascii="Arial" w:hAnsi="Arial" w:cs="Arial"/>
          <w:shd w:val="clear" w:color="auto" w:fill="FFFFFF"/>
        </w:rPr>
      </w:pPr>
    </w:p>
    <w:p>
      <w:pPr>
        <w:pStyle w:val="255"/>
        <w:rPr>
          <w:rFonts w:ascii="Arial" w:hAnsi="Arial" w:cs="Arial"/>
          <w:shd w:val="clear" w:color="auto" w:fill="FFFFFF"/>
        </w:rPr>
      </w:pPr>
      <w:r>
        <w:rPr>
          <w:rFonts w:hint="eastAsia" w:ascii="Huawei Sans" w:hAnsi="Huawei Sans" w:cs="Huawei Sans"/>
        </w:rPr>
        <w:t>实践思考题</w:t>
      </w:r>
      <w:r>
        <w:rPr>
          <w:rFonts w:ascii="Huawei Sans" w:hAnsi="Huawei Sans" w:cs="Huawei Sans"/>
        </w:rPr>
        <w:t>4</w:t>
      </w:r>
      <w:r>
        <w:rPr>
          <w:rFonts w:hint="eastAsia" w:ascii="Huawei Sans" w:hAnsi="Huawei Sans" w:cs="Huawei Sans"/>
        </w:rPr>
        <w:t>：</w:t>
      </w:r>
      <w:r>
        <w:rPr>
          <w:rFonts w:hint="eastAsia" w:ascii="Arial" w:hAnsi="Arial" w:cs="Arial"/>
          <w:shd w:val="clear" w:color="auto" w:fill="FFFFFF"/>
        </w:rPr>
        <w:t>回归问题有哪些评价指标，请分别说明他们的含义？</w:t>
      </w:r>
    </w:p>
    <w:p>
      <w:pPr>
        <w:pStyle w:val="255"/>
        <w:numPr>
          <w:ilvl w:val="0"/>
          <w:numId w:val="17"/>
        </w:numPr>
        <w:rPr>
          <w:rFonts w:ascii="Huawei Sans" w:hAnsi="Huawei Sans" w:cs="Huawei Sans"/>
        </w:rPr>
      </w:pPr>
      <w:r>
        <w:rPr>
          <w:rFonts w:ascii="Huawei Sans" w:hAnsi="Huawei Sans" w:cs="Huawei Sans"/>
        </w:rPr>
        <w:t>MAE</w:t>
      </w:r>
      <w:r>
        <w:rPr>
          <w:rFonts w:hint="eastAsia" w:ascii="Huawei Sans" w:hAnsi="Huawei Sans" w:cs="Huawei Sans"/>
        </w:rPr>
        <w:t>：平均绝对误差</w:t>
      </w:r>
    </w:p>
    <w:p>
      <w:pPr>
        <w:pStyle w:val="255"/>
        <w:numPr>
          <w:ilvl w:val="0"/>
          <w:numId w:val="17"/>
        </w:numPr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MSE：均方误差</w:t>
      </w:r>
    </w:p>
    <w:p>
      <w:pPr>
        <w:pStyle w:val="255"/>
        <w:numPr>
          <w:ilvl w:val="0"/>
          <w:numId w:val="17"/>
        </w:numPr>
        <w:rPr>
          <w:rFonts w:ascii="Huawei Sans" w:hAnsi="Huawei Sans" w:cs="Huawei Sans"/>
        </w:rPr>
      </w:pPr>
      <w:r>
        <w:rPr>
          <w:rFonts w:hint="eastAsia" w:ascii="Huawei Sans" w:hAnsi="Huawei Sans" w:cs="Huawei Sans"/>
        </w:rPr>
        <w:t>RMSE：均方根误差</w:t>
      </w:r>
    </w:p>
    <w:p>
      <w:pPr>
        <w:pStyle w:val="255"/>
        <w:rPr>
          <w:rFonts w:ascii="Huawei Sans" w:hAnsi="Huawei Sans" w:cs="Huawei Sans"/>
        </w:rPr>
      </w:pPr>
      <w:bookmarkStart w:id="2" w:name="_GoBack"/>
      <w:bookmarkEnd w:id="2"/>
    </w:p>
    <w:p>
      <w:pPr>
        <w:topLinePunct w:val="0"/>
        <w:adjustRightInd/>
        <w:snapToGrid/>
        <w:spacing w:before="0" w:after="0" w:line="240" w:lineRule="auto"/>
        <w:ind w:left="0"/>
        <w:rPr>
          <w:rFonts w:hint="eastAsia" w:ascii="HuaweiSans-Regular" w:hAnsi="HuaweiSans-Regular" w:eastAsia="方正兰亭黑简体"/>
          <w:sz w:val="21"/>
        </w:rPr>
      </w:pPr>
    </w:p>
    <w:sectPr>
      <w:headerReference r:id="rId5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2"/>
    </wne:keymap>
    <wne:keymap wne:kcmPrimary="0077">
      <wne:acd wne:acdName="acd3"/>
    </wne:keymap>
    <wne:keymap wne:kcmPrimary="0431">
      <wne:acd wne:acdName="acd4"/>
    </wne:keymap>
    <wne:keymap wne:kcmPrimary="0432">
      <wne:acd wne:acdName="acd5"/>
    </wne:keymap>
    <wne:keymap wne:kcmPrimary="0433">
      <wne:acd wne:acdName="acd6"/>
    </wne:keymap>
    <wne:keymap wne:kcmPrimary="0434">
      <wne:acd wne:acdName="acd7"/>
    </wne:keymap>
    <wne:keymap wne:kcmPrimary="0435">
      <wne:acd wne:acdName="acd8"/>
    </wne:keymap>
    <wne:keymap wne:kcmPrimary="0436">
      <wne:acd wne:acdName="acd9"/>
    </wne:keymap>
    <wne:keymap wne:kcmPrimary="0437">
      <wne:acd wne:acdName="acd10"/>
    </wne:keymap>
    <wne:keymap wne:kcmPrimary="0458">
      <wne:acd wne:acdName="acd11"/>
    </wne:keymap>
    <wne:keymap wne:kcmPrimary="045A">
      <wne:acd wne:acdName="acd12"/>
    </wne:keymap>
    <wne:keymap wne:kcmPrimary="0470">
      <wne:acd wne:acdName="acd13"/>
    </wne:keymap>
    <wne:keymap wne:kcmPrimary="0471">
      <wne:acd wne:acdName="acd14"/>
    </wne:keymap>
    <wne:keymap wne:kcmPrimary="0472">
      <wne:acd wne:acdName="acd15"/>
    </wne:keymap>
    <wne:keymap wne:kcmPrimary="0473">
      <wne:acd wne:acdName="acd16"/>
    </wne:keymap>
    <wne:keymap wne:kcmPrimary="0474">
      <wne:acd wne:acdName="acd17"/>
    </wne:keymap>
    <wne:keymap wne:kcmPrimary="0475">
      <wne:acd wne:acdName="acd18"/>
    </wne:keymap>
    <wne:keymap wne:kcmPrimary="0476">
      <wne:acd wne:acdName="acd19"/>
    </wne:keymap>
    <wne:keymap wne:kcmPrimary="0477">
      <wne:acd wne:acdName="acd20"/>
    </wne:keymap>
  </wne:keymaps>
  <wne:acds>
    <wne:acd wne:argValue="AQAAAAIA" wne:acdName="acd0" wne:fciIndexBasedOn="0065"/>
    <wne:acd wne:argValue="AQAAAAAA" wne:acdName="acd1" wne:fciIndexBasedOn="0065"/>
    <wne:acd wne:argValue="AgBGAGkAZwB1AHIAZQAgAEQAZQBzAGMAcgBpAHAAdABpAG8AbgA=" wne:acdName="acd2" wne:fciIndexBasedOn="0065"/>
    <wne:acd wne:argValue="AgBUAGEAYgBsAGUAIABEAGUAcwBjAHIAaQBwAHQAaQBvAG4A" wne:acdName="acd3" wne:fciIndexBasedOn="0065"/>
    <wne:acd wne:argValue="AgBBAEwAVAArADEA" wne:acdName="acd4" wne:fciIndexBasedOn="0065"/>
    <wne:acd wne:argValue="AgBBAEwAVAArADIA" wne:acdName="acd5" wne:fciIndexBasedOn="0065"/>
    <wne:acd wne:argValue="AgBBAEwAVAArADMA" wne:acdName="acd6" wne:fciIndexBasedOn="0065"/>
    <wne:acd wne:argValue="AgBBAEwAVAArADQA" wne:acdName="acd7" wne:fciIndexBasedOn="0065"/>
    <wne:acd wne:argValue="AgBBAEwAVAArADUA" wne:acdName="acd8" wne:fciIndexBasedOn="0065"/>
    <wne:acd wne:argValue="AgA1AC4AaIg8aAdomJg=" wne:acdName="acd9" wne:fciIndexBasedOn="0065"/>
    <wne:acd wne:argValue="AgA5AC4A/lZHcgdomJg=" wne:acdName="acd10" wne:fciIndexBasedOn="0065"/>
    <wne:acd wne:argValue="AgBDAG8AbQBtAGEAbgBkAA==" wne:acdName="acd11" wne:fciIndexBasedOn="0065"/>
    <wne:acd wne:argValue="AgA3aA9fIAA+UJxlIADdhHKC" wne:acdName="acd12" wne:fciIndexBasedOn="0065"/>
    <wne:acd wne:argValue="AgAxAC4AY2uHZQ==" wne:acdName="acd13" wne:fciIndexBasedOn="0065"/>
    <wne:acd wne:argValue="AgAyAC4AfVTkTg==" wne:acdName="acd14" wne:fciIndexBasedOn="0065"/>
    <wne:acd wne:argValue="AgAzAC4AZWukmg==" wne:acdName="acd15" wne:fciIndexBasedOn="0065"/>
    <wne:acd wne:argValue="AgA0AC4A+06hUg==" wne:acdName="acd16" wne:fciIndexBasedOn="0065"/>
    <wne:acd wne:argValue="AgA1AC4AaIg8aIdlV1s=" wne:acdName="acd17" wne:fciIndexBasedOn="0065"/>
    <wne:acd wne:argValue="AgA2AC4ATVIAig==" wne:acdName="acd18" wne:fciIndexBasedOn="0065"/>
    <wne:acd wne:argValue="AgA3AC4AgHvLTgdomJg=" wne:acdName="acd19" wne:fciIndexBasedOn="0065"/>
    <wne:acd wne:argValue="AgA4AC4ATVIAigdomJg=" wne:acdName="acd2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HuaweiSans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Huawei Sans">
    <w:altName w:val="Yu Gothic UI"/>
    <w:panose1 w:val="020C0503030203020204"/>
    <w:charset w:val="00"/>
    <w:family w:val="swiss"/>
    <w:pitch w:val="default"/>
    <w:sig w:usb0="00000000" w:usb1="00000000" w:usb2="00000008" w:usb3="00000000" w:csb0="0000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FrutigerNext LT Regular">
    <w:altName w:val="Times New Roman"/>
    <w:panose1 w:val="00000000000000000000"/>
    <w:charset w:val="00"/>
    <w:family w:val="swiss"/>
    <w:pitch w:val="default"/>
    <w:sig w:usb0="00000000" w:usb1="00000000" w:usb2="00000000" w:usb3="00000000" w:csb0="00000111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MS Mincho">
    <w:altName w:val="MS Gothic"/>
    <w:panose1 w:val="02020609040205080304"/>
    <w:charset w:val="80"/>
    <w:family w:val="roman"/>
    <w:pitch w:val="default"/>
    <w:sig w:usb0="00000000" w:usb1="00000000" w:usb2="00000010" w:usb3="00000000" w:csb0="0002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Palatino">
    <w:altName w:val="Book Antiqua"/>
    <w:panose1 w:val="00000000000000000000"/>
    <w:charset w:val="00"/>
    <w:family w:val="roman"/>
    <w:pitch w:val="default"/>
    <w:sig w:usb0="00000000" w:usb1="00000000" w:usb2="14600000" w:usb3="00000000" w:csb0="00000193" w:csb1="00000000"/>
  </w:font>
  <w:font w:name="方正兰亭黑简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tbl>
    <w:tblPr>
      <w:tblStyle w:val="90"/>
      <w:tblW w:w="9639" w:type="dxa"/>
      <w:tblInd w:w="-15" w:type="dxa"/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>
      <w:tblPrEx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38" w:hRule="exact"/>
      </w:trPr>
      <w:tc>
        <w:tcPr>
          <w:tcW w:w="1134" w:type="dxa"/>
        </w:tcPr>
        <w:p>
          <w:pPr>
            <w:pStyle w:val="225"/>
            <w:jc w:val="lef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drawing>
              <wp:inline distT="0" distB="0" distL="0" distR="0">
                <wp:extent cx="424180" cy="432435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图片 8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spacing w:before="120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7371" w:type="dxa"/>
          <w:vAlign w:val="bottom"/>
        </w:tcPr>
        <w:p>
          <w:pPr>
            <w:pStyle w:val="184"/>
            <w:ind w:left="0"/>
            <w:jc w:val="center"/>
            <w:rPr>
              <w:rFonts w:hint="eastAsia" w:ascii="HuaweiSans-Regular" w:hAnsi="HuaweiSans-Regular" w:eastAsia="方正兰亭黑简体"/>
            </w:rPr>
          </w:pPr>
        </w:p>
      </w:tc>
      <w:tc>
        <w:tcPr>
          <w:tcW w:w="1134" w:type="dxa"/>
          <w:vAlign w:val="bottom"/>
        </w:tcPr>
        <w:p>
          <w:pPr>
            <w:pStyle w:val="184"/>
            <w:ind w:left="0"/>
            <w:jc w:val="right"/>
            <w:rPr>
              <w:rFonts w:hint="eastAsia" w:ascii="HuaweiSans-Regular" w:hAnsi="HuaweiSans-Regular" w:eastAsia="方正兰亭黑简体"/>
            </w:rPr>
          </w:pPr>
          <w:r>
            <w:rPr>
              <w:rFonts w:ascii="HuaweiSans-Regular" w:hAnsi="HuaweiSans-Regular" w:eastAsia="方正兰亭黑简体"/>
            </w:rPr>
            <w:t>第</w:t>
          </w:r>
          <w:r>
            <w:rPr>
              <w:rFonts w:ascii="HuaweiSans-Regular" w:hAnsi="HuaweiSans-Regular" w:eastAsia="方正兰亭黑简体"/>
            </w:rPr>
            <w:fldChar w:fldCharType="begin"/>
          </w:r>
          <w:r>
            <w:rPr>
              <w:rFonts w:ascii="HuaweiSans-Regular" w:hAnsi="HuaweiSans-Regular" w:eastAsia="方正兰亭黑简体"/>
            </w:rPr>
            <w:instrText xml:space="preserve"> PAGE </w:instrText>
          </w:r>
          <w:r>
            <w:rPr>
              <w:rFonts w:ascii="HuaweiSans-Regular" w:hAnsi="HuaweiSans-Regular" w:eastAsia="方正兰亭黑简体"/>
            </w:rPr>
            <w:fldChar w:fldCharType="separate"/>
          </w:r>
          <w:r>
            <w:rPr>
              <w:rFonts w:hint="eastAsia" w:ascii="HuaweiSans-Regular" w:hAnsi="HuaweiSans-Regular" w:eastAsia="方正兰亭黑简体"/>
            </w:rPr>
            <w:t>6</w:t>
          </w:r>
          <w:r>
            <w:rPr>
              <w:rFonts w:ascii="HuaweiSans-Regular" w:hAnsi="HuaweiSans-Regular" w:eastAsia="方正兰亭黑简体"/>
            </w:rPr>
            <w:fldChar w:fldCharType="end"/>
          </w:r>
          <w:r>
            <w:rPr>
              <w:rFonts w:ascii="HuaweiSans-Regular" w:hAnsi="HuaweiSans-Regular" w:eastAsia="方正兰亭黑简体"/>
            </w:rPr>
            <w:t>页</w:t>
          </w:r>
        </w:p>
      </w:tc>
    </w:tr>
  </w:tbl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  <w:p>
    <w:pPr>
      <w:pStyle w:val="59"/>
      <w:rPr>
        <w:rFonts w:hint="eastAsia" w:ascii="HuaweiSans-Regular" w:hAnsi="HuaweiSans-Regular" w:eastAsia="方正兰亭黑简体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8701E2"/>
    <w:multiLevelType w:val="multilevel"/>
    <w:tmpl w:val="0E8701E2"/>
    <w:lvl w:ilvl="0" w:tentative="0">
      <w:start w:val="1"/>
      <w:numFmt w:val="bullet"/>
      <w:pStyle w:val="177"/>
      <w:lvlText w:val=""/>
      <w:lvlJc w:val="left"/>
      <w:pPr>
        <w:tabs>
          <w:tab w:val="left" w:pos="1985"/>
        </w:tabs>
        <w:ind w:left="1985" w:hanging="284"/>
      </w:pPr>
      <w:rPr>
        <w:rFonts w:hint="default" w:ascii="Wingdings" w:hAnsi="Wingdings"/>
        <w:color w:val="auto"/>
        <w:spacing w:val="0"/>
        <w:w w:val="100"/>
        <w:position w:val="1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">
    <w:nsid w:val="0EDB2900"/>
    <w:multiLevelType w:val="multilevel"/>
    <w:tmpl w:val="0EDB2900"/>
    <w:lvl w:ilvl="0" w:tentative="0">
      <w:start w:val="1"/>
      <w:numFmt w:val="bullet"/>
      <w:pStyle w:val="181"/>
      <w:lvlText w:val="−"/>
      <w:lvlJc w:val="left"/>
      <w:pPr>
        <w:tabs>
          <w:tab w:val="left" w:pos="2409"/>
        </w:tabs>
        <w:ind w:left="2410" w:hanging="284"/>
      </w:pPr>
      <w:rPr>
        <w:rFonts w:hint="default" w:ascii="Times New Roman" w:hAnsi="Times New Roman" w:cs="Times New Roman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 w:cs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 w:cs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 w:cs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 w:cs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 w:cs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 w:cs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 w:cs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 w:cs="Wingdings"/>
      </w:rPr>
    </w:lvl>
  </w:abstractNum>
  <w:abstractNum w:abstractNumId="2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4"/>
      <w:suff w:val="nothing"/>
      <w:lvlText w:val="%1.%2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HuaweiSans-Regular" w:hAnsi="HuaweiSans-Regular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pStyle w:val="261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</w:rPr>
    </w:lvl>
    <w:lvl w:ilvl="6" w:tentative="0">
      <w:start w:val="1"/>
      <w:numFmt w:val="decimal"/>
      <w:pStyle w:val="171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84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8" w:tentative="0">
      <w:start w:val="1"/>
      <w:numFmt w:val="decimal"/>
      <w:lvlRestart w:val="1"/>
      <w:pStyle w:val="283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</w:abstractNum>
  <w:abstractNum w:abstractNumId="3">
    <w:nsid w:val="1A89310D"/>
    <w:multiLevelType w:val="multilevel"/>
    <w:tmpl w:val="1A89310D"/>
    <w:lvl w:ilvl="0" w:tentative="0">
      <w:start w:val="1"/>
      <w:numFmt w:val="bullet"/>
      <w:pStyle w:val="194"/>
      <w:lvlText w:val=""/>
      <w:lvlJc w:val="left"/>
      <w:pPr>
        <w:ind w:left="704" w:hanging="420"/>
      </w:pPr>
      <w:rPr>
        <w:rFonts w:hint="default" w:ascii="Wingdings" w:hAnsi="Wingdings"/>
        <w:b w:val="0"/>
        <w:i w:val="0"/>
        <w:sz w:val="13"/>
      </w:rPr>
    </w:lvl>
    <w:lvl w:ilvl="1" w:tentative="0">
      <w:start w:val="1"/>
      <w:numFmt w:val="bullet"/>
      <w:lvlText w:val=""/>
      <w:lvlJc w:val="left"/>
      <w:pPr>
        <w:ind w:left="112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4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6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8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0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22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4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64" w:hanging="420"/>
      </w:pPr>
      <w:rPr>
        <w:rFonts w:hint="default" w:ascii="Wingdings" w:hAnsi="Wingdings"/>
      </w:rPr>
    </w:lvl>
  </w:abstractNum>
  <w:abstractNum w:abstractNumId="4">
    <w:nsid w:val="1D5755D3"/>
    <w:multiLevelType w:val="multilevel"/>
    <w:tmpl w:val="1D5755D3"/>
    <w:lvl w:ilvl="0" w:tentative="0">
      <w:start w:val="1"/>
      <w:numFmt w:val="bullet"/>
      <w:pStyle w:val="168"/>
      <w:lvlText w:val=""/>
      <w:lvlJc w:val="left"/>
      <w:pPr>
        <w:tabs>
          <w:tab w:val="left" w:pos="2126"/>
        </w:tabs>
        <w:ind w:left="2126" w:hanging="425"/>
      </w:pPr>
      <w:rPr>
        <w:rFonts w:hint="default" w:ascii="Wingdings" w:hAnsi="Wingdings" w:cs="Wingdings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5">
    <w:nsid w:val="20453EF0"/>
    <w:multiLevelType w:val="multilevel"/>
    <w:tmpl w:val="20453EF0"/>
    <w:lvl w:ilvl="0" w:tentative="0">
      <w:start w:val="1"/>
      <w:numFmt w:val="upperLetter"/>
      <w:pStyle w:val="47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6">
    <w:nsid w:val="42FE570A"/>
    <w:multiLevelType w:val="multilevel"/>
    <w:tmpl w:val="42FE570A"/>
    <w:lvl w:ilvl="0" w:tentative="0">
      <w:start w:val="1"/>
      <w:numFmt w:val="decimal"/>
      <w:pStyle w:val="48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7">
    <w:nsid w:val="463C3DB5"/>
    <w:multiLevelType w:val="multilevel"/>
    <w:tmpl w:val="463C3DB5"/>
    <w:lvl w:ilvl="0" w:tentative="0">
      <w:start w:val="1"/>
      <w:numFmt w:val="decimal"/>
      <w:pStyle w:val="191"/>
      <w:lvlText w:val="%1."/>
      <w:lvlJc w:val="left"/>
      <w:pPr>
        <w:tabs>
          <w:tab w:val="left" w:pos="284"/>
        </w:tabs>
        <w:ind w:left="284" w:hanging="284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  <w:rPr>
        <w:rFonts w:hint="eastAsia"/>
      </w:rPr>
    </w:lvl>
  </w:abstractNum>
  <w:abstractNum w:abstractNumId="8">
    <w:nsid w:val="4DDA66D1"/>
    <w:multiLevelType w:val="multilevel"/>
    <w:tmpl w:val="4DDA66D1"/>
    <w:lvl w:ilvl="0" w:tentative="0">
      <w:start w:val="1"/>
      <w:numFmt w:val="upperLetter"/>
      <w:pStyle w:val="21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pStyle w:val="21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pStyle w:val="217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218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219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8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</w:rPr>
    </w:lvl>
  </w:abstractNum>
  <w:abstractNum w:abstractNumId="9">
    <w:nsid w:val="56C04D8F"/>
    <w:multiLevelType w:val="multilevel"/>
    <w:tmpl w:val="56C04D8F"/>
    <w:lvl w:ilvl="0" w:tentative="0">
      <w:start w:val="1"/>
      <w:numFmt w:val="bullet"/>
      <w:pStyle w:val="169"/>
      <w:lvlText w:val=""/>
      <w:lvlJc w:val="left"/>
      <w:pPr>
        <w:ind w:left="420" w:hanging="420"/>
      </w:pPr>
      <w:rPr>
        <w:rFonts w:hint="default" w:ascii="Wingdings" w:hAnsi="Wingdings"/>
        <w:b w:val="0"/>
        <w:i w:val="0"/>
        <w:spacing w:val="0"/>
        <w:w w:val="100"/>
        <w:position w:val="3"/>
        <w:sz w:val="13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5E9A1586"/>
    <w:multiLevelType w:val="multilevel"/>
    <w:tmpl w:val="5E9A1586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 w:ascii="Huawei Sans" w:hAnsi="Huawei Sans" w:cs="Huawei Sans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1">
    <w:nsid w:val="667437AC"/>
    <w:multiLevelType w:val="multilevel"/>
    <w:tmpl w:val="667437AC"/>
    <w:lvl w:ilvl="0" w:tentative="0">
      <w:start w:val="1"/>
      <w:numFmt w:val="bullet"/>
      <w:pStyle w:val="197"/>
      <w:lvlText w:val=""/>
      <w:lvlJc w:val="left"/>
      <w:pPr>
        <w:tabs>
          <w:tab w:val="left" w:pos="2359"/>
        </w:tabs>
        <w:ind w:left="2359" w:hanging="284"/>
      </w:pPr>
      <w:rPr>
        <w:rFonts w:hint="default" w:ascii="Wingdings" w:hAnsi="Wingdings" w:cs="Wingdings"/>
        <w:position w:val="1"/>
        <w:sz w:val="13"/>
        <w:szCs w:val="13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2">
    <w:nsid w:val="67DE040F"/>
    <w:multiLevelType w:val="multilevel"/>
    <w:tmpl w:val="67DE040F"/>
    <w:lvl w:ilvl="0" w:tentative="0">
      <w:start w:val="1"/>
      <w:numFmt w:val="bullet"/>
      <w:pStyle w:val="250"/>
      <w:lvlText w:val=""/>
      <w:lvlJc w:val="left"/>
      <w:pPr>
        <w:ind w:left="17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5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9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6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080" w:hanging="420"/>
      </w:pPr>
      <w:rPr>
        <w:rFonts w:hint="default" w:ascii="Wingdings" w:hAnsi="Wingdings"/>
      </w:rPr>
    </w:lvl>
  </w:abstractNum>
  <w:abstractNum w:abstractNumId="13">
    <w:nsid w:val="6F5F6F29"/>
    <w:multiLevelType w:val="multilevel"/>
    <w:tmpl w:val="6F5F6F29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861" w:hanging="420"/>
      </w:pPr>
    </w:lvl>
    <w:lvl w:ilvl="2" w:tentative="0">
      <w:start w:val="1"/>
      <w:numFmt w:val="lowerRoman"/>
      <w:lvlText w:val="%3."/>
      <w:lvlJc w:val="right"/>
      <w:pPr>
        <w:ind w:left="2281" w:hanging="420"/>
      </w:pPr>
    </w:lvl>
    <w:lvl w:ilvl="3" w:tentative="0">
      <w:start w:val="1"/>
      <w:numFmt w:val="decimal"/>
      <w:lvlText w:val="%4."/>
      <w:lvlJc w:val="left"/>
      <w:pPr>
        <w:ind w:left="2701" w:hanging="420"/>
      </w:pPr>
    </w:lvl>
    <w:lvl w:ilvl="4" w:tentative="0">
      <w:start w:val="1"/>
      <w:numFmt w:val="lowerLetter"/>
      <w:lvlText w:val="%5)"/>
      <w:lvlJc w:val="left"/>
      <w:pPr>
        <w:ind w:left="3121" w:hanging="420"/>
      </w:pPr>
    </w:lvl>
    <w:lvl w:ilvl="5" w:tentative="0">
      <w:start w:val="1"/>
      <w:numFmt w:val="lowerRoman"/>
      <w:lvlText w:val="%6."/>
      <w:lvlJc w:val="right"/>
      <w:pPr>
        <w:ind w:left="3541" w:hanging="420"/>
      </w:pPr>
    </w:lvl>
    <w:lvl w:ilvl="6" w:tentative="0">
      <w:start w:val="1"/>
      <w:numFmt w:val="decimal"/>
      <w:lvlText w:val="%7."/>
      <w:lvlJc w:val="left"/>
      <w:pPr>
        <w:ind w:left="3961" w:hanging="420"/>
      </w:pPr>
    </w:lvl>
    <w:lvl w:ilvl="7" w:tentative="0">
      <w:start w:val="1"/>
      <w:numFmt w:val="lowerLetter"/>
      <w:lvlText w:val="%8)"/>
      <w:lvlJc w:val="left"/>
      <w:pPr>
        <w:ind w:left="4381" w:hanging="420"/>
      </w:pPr>
    </w:lvl>
    <w:lvl w:ilvl="8" w:tentative="0">
      <w:start w:val="1"/>
      <w:numFmt w:val="lowerRoman"/>
      <w:lvlText w:val="%9."/>
      <w:lvlJc w:val="right"/>
      <w:pPr>
        <w:ind w:left="4801" w:hanging="420"/>
      </w:pPr>
    </w:lvl>
  </w:abstractNum>
  <w:abstractNum w:abstractNumId="14">
    <w:nsid w:val="708C7AD2"/>
    <w:multiLevelType w:val="multilevel"/>
    <w:tmpl w:val="708C7AD2"/>
    <w:lvl w:ilvl="0" w:tentative="0">
      <w:start w:val="1"/>
      <w:numFmt w:val="decimal"/>
      <w:pStyle w:val="24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2347E6A"/>
    <w:multiLevelType w:val="multilevel"/>
    <w:tmpl w:val="72347E6A"/>
    <w:lvl w:ilvl="0" w:tentative="0">
      <w:start w:val="1"/>
      <w:numFmt w:val="upperLetter"/>
      <w:pStyle w:val="21"/>
      <w:lvlText w:val="附录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6">
    <w:nsid w:val="78244056"/>
    <w:multiLevelType w:val="multilevel"/>
    <w:tmpl w:val="78244056"/>
    <w:lvl w:ilvl="0" w:tentative="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01" w:hanging="360"/>
      </w:pPr>
    </w:lvl>
    <w:lvl w:ilvl="2" w:tentative="0">
      <w:start w:val="1"/>
      <w:numFmt w:val="lowerRoman"/>
      <w:lvlText w:val="%3."/>
      <w:lvlJc w:val="right"/>
      <w:pPr>
        <w:ind w:left="2821" w:hanging="180"/>
      </w:pPr>
    </w:lvl>
    <w:lvl w:ilvl="3" w:tentative="0">
      <w:start w:val="1"/>
      <w:numFmt w:val="decimal"/>
      <w:lvlText w:val="%4."/>
      <w:lvlJc w:val="left"/>
      <w:pPr>
        <w:ind w:left="3541" w:hanging="360"/>
      </w:pPr>
    </w:lvl>
    <w:lvl w:ilvl="4" w:tentative="0">
      <w:start w:val="1"/>
      <w:numFmt w:val="lowerLetter"/>
      <w:lvlText w:val="%5."/>
      <w:lvlJc w:val="left"/>
      <w:pPr>
        <w:ind w:left="4261" w:hanging="360"/>
      </w:pPr>
    </w:lvl>
    <w:lvl w:ilvl="5" w:tentative="0">
      <w:start w:val="1"/>
      <w:numFmt w:val="lowerRoman"/>
      <w:lvlText w:val="%6."/>
      <w:lvlJc w:val="right"/>
      <w:pPr>
        <w:ind w:left="4981" w:hanging="180"/>
      </w:pPr>
    </w:lvl>
    <w:lvl w:ilvl="6" w:tentative="0">
      <w:start w:val="1"/>
      <w:numFmt w:val="decimal"/>
      <w:lvlText w:val="%7."/>
      <w:lvlJc w:val="left"/>
      <w:pPr>
        <w:ind w:left="5701" w:hanging="360"/>
      </w:pPr>
    </w:lvl>
    <w:lvl w:ilvl="7" w:tentative="0">
      <w:start w:val="1"/>
      <w:numFmt w:val="lowerLetter"/>
      <w:lvlText w:val="%8."/>
      <w:lvlJc w:val="left"/>
      <w:pPr>
        <w:ind w:left="6421" w:hanging="360"/>
      </w:pPr>
    </w:lvl>
    <w:lvl w:ilvl="8" w:tentative="0">
      <w:start w:val="1"/>
      <w:numFmt w:val="lowerRoman"/>
      <w:lvlText w:val="%9."/>
      <w:lvlJc w:val="right"/>
      <w:pPr>
        <w:ind w:left="7141" w:hanging="180"/>
      </w:pPr>
    </w:lvl>
  </w:abstractNum>
  <w:num w:numId="1">
    <w:abstractNumId w:val="2"/>
  </w:num>
  <w:num w:numId="2">
    <w:abstractNumId w:val="15"/>
  </w:num>
  <w:num w:numId="3">
    <w:abstractNumId w:val="5"/>
  </w:num>
  <w:num w:numId="4">
    <w:abstractNumId w:val="6"/>
  </w:num>
  <w:num w:numId="5">
    <w:abstractNumId w:val="4"/>
  </w:num>
  <w:num w:numId="6">
    <w:abstractNumId w:val="9"/>
  </w:num>
  <w:num w:numId="7">
    <w:abstractNumId w:val="0"/>
  </w:num>
  <w:num w:numId="8">
    <w:abstractNumId w:val="1"/>
  </w:num>
  <w:num w:numId="9">
    <w:abstractNumId w:val="7"/>
  </w:num>
  <w:num w:numId="10">
    <w:abstractNumId w:val="3"/>
  </w:num>
  <w:num w:numId="11">
    <w:abstractNumId w:val="11"/>
  </w:num>
  <w:num w:numId="12">
    <w:abstractNumId w:val="8"/>
  </w:num>
  <w:num w:numId="13">
    <w:abstractNumId w:val="14"/>
  </w:num>
  <w:num w:numId="14">
    <w:abstractNumId w:val="12"/>
  </w:num>
  <w:num w:numId="15">
    <w:abstractNumId w:val="13"/>
  </w:num>
  <w:num w:numId="16">
    <w:abstractNumId w:val="1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  <w:rsid w:val="494E6FEE"/>
    <w:rsid w:val="49F423D6"/>
    <w:rsid w:val="6A6B5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unhideWhenUsed="0" w:uiPriority="39" w:semiHidden="0" w:name="toc 1"/>
    <w:lsdException w:unhideWhenUsed="0" w:uiPriority="39" w:semiHidden="0" w:name="toc 2"/>
    <w:lsdException w:qFormat="1" w:unhideWhenUsed="0" w:uiPriority="39" w:semiHidden="0" w:name="toc 3"/>
    <w:lsdException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unhideWhenUsed="0" w:uiPriority="39" w:semiHidden="0" w:name="toc 9"/>
    <w:lsdException w:qFormat="1" w:unhideWhenUsed="0" w:uiPriority="0" w:name="Normal Indent"/>
    <w:lsdException w:qFormat="1" w:unhideWhenUsed="0" w:uiPriority="99" w:semiHidden="0" w:name="footnote text"/>
    <w:lsdException w:unhideWhenUsed="0" w:uiPriority="0" w:name="annotation text"/>
    <w:lsdException w:qFormat="1" w:unhideWhenUsed="0" w:uiPriority="0" w:name="header"/>
    <w:lsdException w:qFormat="1" w:unhideWhenUsed="0" w:uiPriority="99" w:semiHidden="0" w:name="footer"/>
    <w:lsdException w:qFormat="1" w:unhideWhenUsed="0" w:uiPriority="0" w:name="index heading"/>
    <w:lsdException w:qFormat="1" w:unhideWhenUsed="0" w:uiPriority="0" w:name="caption"/>
    <w:lsdException w:qFormat="1" w:unhideWhenUsed="0" w:uiPriority="0" w:name="table of figures"/>
    <w:lsdException w:qFormat="1" w:unhideWhenUsed="0" w:uiPriority="0" w:name="envelope address"/>
    <w:lsdException w:qFormat="1" w:unhideWhenUsed="0" w:uiPriority="0" w:name="envelope return"/>
    <w:lsdException w:qFormat="1" w:unhideWhenUsed="0" w:uiPriority="0" w:name="footnote reference"/>
    <w:lsdException w:qFormat="1" w:unhideWhenUsed="0" w:uiPriority="0" w:name="annotation reference"/>
    <w:lsdException w:qFormat="1" w:unhideWhenUsed="0" w:uiPriority="0" w:name="line number"/>
    <w:lsdException w:qFormat="1" w:unhideWhenUsed="0" w:uiPriority="0" w:name="page number"/>
    <w:lsdException w:qFormat="1" w:unhideWhenUsed="0" w:uiPriority="0" w:name="endnote reference"/>
    <w:lsdException w:qFormat="1" w:unhideWhenUsed="0" w:uiPriority="0" w:name="endnote text"/>
    <w:lsdException w:qFormat="1" w:unhideWhenUsed="0" w:uiPriority="0" w:name="table of authorities"/>
    <w:lsdException w:unhideWhenUsed="0" w:uiPriority="0" w:name="macro"/>
    <w:lsdException w:qFormat="1" w:unhideWhenUsed="0" w:uiPriority="0" w:name="toa heading"/>
    <w:lsdException w:qFormat="1" w:unhideWhenUsed="0" w:uiPriority="0" w:name="List"/>
    <w:lsdException w:qFormat="1" w:unhideWhenUsed="0" w:uiPriority="0" w:name="List Bullet"/>
    <w:lsdException w:qFormat="1" w:unhideWhenUsed="0" w:uiPriority="0" w:name="List Number"/>
    <w:lsdException w:qFormat="1" w:unhideWhenUsed="0" w:uiPriority="0" w:name="List 2"/>
    <w:lsdException w:qFormat="1" w:unhideWhenUsed="0" w:uiPriority="0" w:name="List 3"/>
    <w:lsdException w:qFormat="1" w:unhideWhenUsed="0" w:uiPriority="0" w:name="List 4"/>
    <w:lsdException w:qFormat="1" w:unhideWhenUsed="0" w:uiPriority="0" w:name="List 5"/>
    <w:lsdException w:qFormat="1" w:unhideWhenUsed="0" w:uiPriority="0" w:name="List Bullet 2"/>
    <w:lsdException w:qFormat="1" w:unhideWhenUsed="0" w:uiPriority="0" w:name="List Bullet 3"/>
    <w:lsdException w:qFormat="1" w:unhideWhenUsed="0" w:uiPriority="0" w:name="List Bullet 4"/>
    <w:lsdException w:qFormat="1" w:unhideWhenUsed="0" w:uiPriority="0" w:name="List Bullet 5"/>
    <w:lsdException w:qFormat="1" w:unhideWhenUsed="0" w:uiPriority="0" w:name="List Number 2"/>
    <w:lsdException w:qFormat="1" w:unhideWhenUsed="0" w:uiPriority="0" w:name="List Number 3"/>
    <w:lsdException w:qFormat="1" w:unhideWhenUsed="0" w:uiPriority="0" w:name="List Number 4"/>
    <w:lsdException w:qFormat="1" w:unhideWhenUsed="0" w:uiPriority="0" w:name="List Number 5"/>
    <w:lsdException w:qFormat="1" w:unhideWhenUsed="0" w:uiPriority="0" w:name="Title"/>
    <w:lsdException w:qFormat="1" w:unhideWhenUsed="0" w:uiPriority="0" w:name="Closing"/>
    <w:lsdException w:qFormat="1" w:unhideWhenUsed="0" w:uiPriority="0" w:name="Signature"/>
    <w:lsdException w:qFormat="1" w:uiPriority="1" w:name="Default Paragraph Font"/>
    <w:lsdException w:qFormat="1" w:unhideWhenUsed="0" w:uiPriority="0" w:name="Body Text"/>
    <w:lsdException w:qFormat="1" w:unhideWhenUsed="0" w:uiPriority="0" w:name="Body Text Indent"/>
    <w:lsdException w:qFormat="1" w:unhideWhenUsed="0" w:uiPriority="0" w:name="List Continue"/>
    <w:lsdException w:qFormat="1" w:unhideWhenUsed="0" w:uiPriority="0" w:name="List Continue 2"/>
    <w:lsdException w:qFormat="1" w:unhideWhenUsed="0" w:uiPriority="0" w:name="List Continue 3"/>
    <w:lsdException w:qFormat="1" w:unhideWhenUsed="0" w:uiPriority="0" w:name="List Continue 4"/>
    <w:lsdException w:qFormat="1" w:unhideWhenUsed="0" w:uiPriority="0" w:name="List Continue 5"/>
    <w:lsdException w:qFormat="1" w:unhideWhenUsed="0" w:uiPriority="0" w:name="Message Header"/>
    <w:lsdException w:qFormat="1" w:unhideWhenUsed="0" w:uiPriority="0" w:name="Subtitle"/>
    <w:lsdException w:qFormat="1" w:unhideWhenUsed="0" w:uiPriority="0" w:name="Salutation"/>
    <w:lsdException w:qFormat="1" w:unhideWhenUsed="0" w:uiPriority="0" w:name="Date"/>
    <w:lsdException w:qFormat="1" w:unhideWhenUsed="0" w:uiPriority="0" w:name="Body Text First Indent"/>
    <w:lsdException w:qFormat="1" w:unhideWhenUsed="0" w:uiPriority="0" w:name="Body Text First Indent 2"/>
    <w:lsdException w:qFormat="1" w:unhideWhenUsed="0" w:uiPriority="0" w:name="Note Heading"/>
    <w:lsdException w:qFormat="1" w:unhideWhenUsed="0" w:uiPriority="0" w:name="Body Text 2"/>
    <w:lsdException w:qFormat="1" w:unhideWhenUsed="0" w:uiPriority="0" w:name="Body Text 3"/>
    <w:lsdException w:qFormat="1" w:unhideWhenUsed="0" w:uiPriority="0" w:name="Body Text Indent 2"/>
    <w:lsdException w:qFormat="1" w:unhideWhenUsed="0" w:uiPriority="0" w:name="Body Text Indent 3"/>
    <w:lsdException w:qFormat="1" w:unhideWhenUsed="0" w:uiPriority="0" w:name="Block Text"/>
    <w:lsdException w:qFormat="1" w:unhideWhenUsed="0" w:uiPriority="99" w:semiHidden="0" w:name="Hyperlink"/>
    <w:lsdException w:qFormat="1" w:unhideWhenUsed="0" w:uiPriority="0" w:name="FollowedHyperlink"/>
    <w:lsdException w:qFormat="1" w:unhideWhenUsed="0" w:uiPriority="0" w:name="Strong"/>
    <w:lsdException w:qFormat="1" w:unhideWhenUsed="0" w:uiPriority="0" w:name="Emphasis"/>
    <w:lsdException w:qFormat="1" w:unhideWhenUsed="0" w:uiPriority="0" w:name="Document Map"/>
    <w:lsdException w:qFormat="1" w:unhideWhenUsed="0" w:uiPriority="0" w:name="Plain Text"/>
    <w:lsdException w:qFormat="1" w:unhideWhenUsed="0" w:uiPriority="0" w:name="E-mail Signature"/>
    <w:lsdException w:qFormat="1" w:unhideWhenUsed="0" w:uiPriority="0" w:name="Normal (Web)"/>
    <w:lsdException w:unhideWhenUsed="0" w:uiPriority="0" w:name="HTML Acronym"/>
    <w:lsdException w:qFormat="1" w:unhideWhenUsed="0" w:uiPriority="0" w:name="HTML Address"/>
    <w:lsdException w:unhideWhenUsed="0" w:uiPriority="0" w:name="HTML Cite"/>
    <w:lsdException w:unhideWhenUsed="0" w:uiPriority="0" w:name="HTML Code"/>
    <w:lsdException w:qFormat="1" w:unhideWhenUsed="0" w:uiPriority="0" w:name="HTML Definition"/>
    <w:lsdException w:qFormat="1" w:unhideWhenUsed="0" w:uiPriority="0" w:name="HTML Keyboard"/>
    <w:lsdException w:unhideWhenUsed="0" w:uiPriority="0" w:name="HTML Preformatted"/>
    <w:lsdException w:qFormat="1" w:unhideWhenUsed="0" w:uiPriority="0" w:name="HTML Sample"/>
    <w:lsdException w:qFormat="1" w:unhideWhenUsed="0" w:uiPriority="0" w:name="HTML Typewriter"/>
    <w:lsdException w:qFormat="1" w:unhideWhenUsed="0" w:uiPriority="0" w:name="HTML Variable"/>
    <w:lsdException w:qFormat="1" w:uiPriority="99" w:name="Normal Table"/>
    <w:lsdException w:qFormat="1" w:unhideWhenUsed="0" w:uiPriority="0" w:name="annotation subject"/>
    <w:lsdException w:qFormat="1" w:unhideWhenUsed="0" w:uiPriority="0" w:name="Table Simple 1"/>
    <w:lsdException w:qFormat="1" w:unhideWhenUsed="0" w:uiPriority="0" w:name="Table Simple 2"/>
    <w:lsdException w:qFormat="1" w:unhideWhenUsed="0" w:uiPriority="0" w:name="Table Simple 3"/>
    <w:lsdException w:qFormat="1" w:unhideWhenUsed="0" w:uiPriority="0" w:name="Table Classic 1"/>
    <w:lsdException w:qFormat="1" w:unhideWhenUsed="0" w:uiPriority="0" w:name="Table Classic 2"/>
    <w:lsdException w:qFormat="1" w:unhideWhenUsed="0" w:uiPriority="0" w:name="Table Classic 3"/>
    <w:lsdException w:qFormat="1" w:unhideWhenUsed="0" w:uiPriority="0" w:name="Table Classic 4"/>
    <w:lsdException w:qFormat="1" w:unhideWhenUsed="0" w:uiPriority="0" w:name="Table Colorful 1"/>
    <w:lsdException w:qFormat="1" w:unhideWhenUsed="0" w:uiPriority="0" w:name="Table Colorful 2"/>
    <w:lsdException w:qFormat="1" w:unhideWhenUsed="0" w:uiPriority="0" w:name="Table Colorful 3"/>
    <w:lsdException w:qFormat="1" w:unhideWhenUsed="0" w:uiPriority="0" w:name="Table Columns 1"/>
    <w:lsdException w:qFormat="1" w:unhideWhenUsed="0" w:uiPriority="0" w:name="Table Columns 2"/>
    <w:lsdException w:qFormat="1" w:unhideWhenUsed="0" w:uiPriority="0" w:name="Table Columns 3"/>
    <w:lsdException w:qFormat="1" w:unhideWhenUsed="0" w:uiPriority="0" w:name="Table Columns 4"/>
    <w:lsdException w:qFormat="1" w:unhideWhenUsed="0" w:uiPriority="0" w:name="Table Columns 5"/>
    <w:lsdException w:qFormat="1" w:unhideWhenUsed="0" w:uiPriority="0" w:name="Table Grid 1"/>
    <w:lsdException w:qFormat="1" w:unhideWhenUsed="0" w:uiPriority="0" w:name="Table Grid 2"/>
    <w:lsdException w:qFormat="1" w:unhideWhenUsed="0" w:uiPriority="0" w:name="Table Grid 3"/>
    <w:lsdException w:qFormat="1" w:unhideWhenUsed="0" w:uiPriority="0" w:name="Table Grid 4"/>
    <w:lsdException w:qFormat="1" w:unhideWhenUsed="0" w:uiPriority="0" w:name="Table Grid 5"/>
    <w:lsdException w:qFormat="1" w:unhideWhenUsed="0" w:uiPriority="0" w:name="Table Grid 6"/>
    <w:lsdException w:qFormat="1" w:unhideWhenUsed="0" w:uiPriority="0" w:name="Table Grid 7"/>
    <w:lsdException w:qFormat="1" w:unhideWhenUsed="0" w:uiPriority="0" w:name="Table Grid 8"/>
    <w:lsdException w:qFormat="1" w:unhideWhenUsed="0" w:uiPriority="0" w:name="Table List 1"/>
    <w:lsdException w:qFormat="1" w:unhideWhenUsed="0" w:uiPriority="0" w:name="Table List 2"/>
    <w:lsdException w:qFormat="1" w:unhideWhenUsed="0" w:uiPriority="0" w:name="Table List 3"/>
    <w:lsdException w:qFormat="1" w:unhideWhenUsed="0" w:uiPriority="0" w:name="Table List 4"/>
    <w:lsdException w:qFormat="1" w:unhideWhenUsed="0" w:uiPriority="0" w:name="Table List 5"/>
    <w:lsdException w:qFormat="1" w:unhideWhenUsed="0" w:uiPriority="0" w:name="Table List 6"/>
    <w:lsdException w:qFormat="1" w:unhideWhenUsed="0" w:uiPriority="0" w:name="Table List 7"/>
    <w:lsdException w:qFormat="1" w:unhideWhenUsed="0" w:uiPriority="0" w:name="Table List 8"/>
    <w:lsdException w:qFormat="1" w:unhideWhenUsed="0" w:uiPriority="0" w:name="Table 3D effects 1"/>
    <w:lsdException w:qFormat="1" w:unhideWhenUsed="0" w:uiPriority="0" w:name="Table 3D effects 2"/>
    <w:lsdException w:qFormat="1" w:unhideWhenUsed="0" w:uiPriority="0" w:name="Table 3D effects 3"/>
    <w:lsdException w:qFormat="1" w:unhideWhenUsed="0" w:uiPriority="0" w:name="Table Contemporary"/>
    <w:lsdException w:qFormat="1" w:unhideWhenUsed="0" w:uiPriority="0" w:name="Table Elegant"/>
    <w:lsdException w:unhideWhenUsed="0" w:uiPriority="0" w:name="Table Professional"/>
    <w:lsdException w:qFormat="1" w:unhideWhenUsed="0" w:uiPriority="0" w:name="Table Subtle 1"/>
    <w:lsdException w:qFormat="1" w:unhideWhenUsed="0" w:uiPriority="0" w:name="Table Subtle 2"/>
    <w:lsdException w:unhideWhenUsed="0" w:uiPriority="0" w:name="Table Web 1"/>
    <w:lsdException w:unhideWhenUsed="0" w:uiPriority="0" w:name="Table Web 2"/>
    <w:lsdException w:qFormat="1" w:unhideWhenUsed="0" w:uiPriority="0" w:name="Table Web 3"/>
    <w:lsdException w:qFormat="1" w:unhideWhenUsed="0" w:uiPriority="0" w:name="Balloon Text"/>
    <w:lsdException w:qFormat="1" w:unhideWhenUsed="0" w:uiPriority="0" w:semiHidden="0" w:name="Table Grid"/>
    <w:lsdException w:qFormat="1" w:unhideWhenUsed="0" w:uiPriority="0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styleId="3">
    <w:name w:val="heading 1"/>
    <w:basedOn w:val="1"/>
    <w:next w:val="4"/>
    <w:link w:val="242"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Sans-Regular" w:hAnsi="HuaweiSans-Regular" w:eastAsia="方正兰亭黑简体"/>
      <w:b/>
      <w:bCs/>
      <w:sz w:val="44"/>
      <w:szCs w:val="44"/>
    </w:rPr>
  </w:style>
  <w:style w:type="paragraph" w:styleId="4">
    <w:name w:val="heading 2"/>
    <w:basedOn w:val="1"/>
    <w:next w:val="5"/>
    <w:link w:val="274"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paragraph" w:styleId="5">
    <w:name w:val="heading 3"/>
    <w:basedOn w:val="1"/>
    <w:next w:val="1"/>
    <w:link w:val="277"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Sans-Regular" w:hAnsi="HuaweiSans-Regular" w:eastAsia="方正兰亭黑简体"/>
      <w:sz w:val="32"/>
      <w:szCs w:val="32"/>
    </w:rPr>
  </w:style>
  <w:style w:type="paragraph" w:styleId="6">
    <w:name w:val="heading 4"/>
    <w:basedOn w:val="1"/>
    <w:next w:val="7"/>
    <w:qFormat/>
    <w:uiPriority w:val="0"/>
    <w:pPr>
      <w:keepNext/>
      <w:keepLines/>
      <w:numPr>
        <w:ilvl w:val="3"/>
        <w:numId w:val="1"/>
      </w:numPr>
      <w:outlineLvl w:val="3"/>
    </w:pPr>
    <w:rPr>
      <w:rFonts w:ascii="HuaweiSans-Regular" w:hAnsi="HuaweiSans-Regular" w:eastAsia="方正兰亭黑简体"/>
      <w:sz w:val="28"/>
      <w:szCs w:val="28"/>
    </w:rPr>
  </w:style>
  <w:style w:type="paragraph" w:styleId="7">
    <w:name w:val="heading 5"/>
    <w:basedOn w:val="1"/>
    <w:next w:val="8"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Sans-Regular" w:hAnsi="HuaweiSans-Regular" w:eastAsia="方正兰亭黑简体"/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10">
    <w:name w:val="heading 7"/>
    <w:basedOn w:val="3"/>
    <w:next w:val="11"/>
    <w:qFormat/>
    <w:uiPriority w:val="0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qFormat/>
    <w:uiPriority w:val="0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12">
    <w:name w:val="heading 9"/>
    <w:basedOn w:val="5"/>
    <w:next w:val="1"/>
    <w:qFormat/>
    <w:uiPriority w:val="0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qFormat/>
    <w:uiPriority w:val="1"/>
  </w:style>
  <w:style w:type="table" w:default="1" w:styleId="9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qFormat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3">
    <w:name w:val="List 3"/>
    <w:basedOn w:val="1"/>
    <w:semiHidden/>
    <w:qFormat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qFormat/>
    <w:uiPriority w:val="39"/>
    <w:pPr>
      <w:ind w:left="2520"/>
    </w:pPr>
    <w:rPr>
      <w:sz w:val="24"/>
    </w:rPr>
  </w:style>
  <w:style w:type="paragraph" w:styleId="15">
    <w:name w:val="List Number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qFormat/>
    <w:uiPriority w:val="0"/>
    <w:pPr>
      <w:ind w:left="420"/>
    </w:pPr>
  </w:style>
  <w:style w:type="paragraph" w:styleId="17">
    <w:name w:val="Note Heading"/>
    <w:basedOn w:val="1"/>
    <w:next w:val="1"/>
    <w:semiHidden/>
    <w:qFormat/>
    <w:uiPriority w:val="0"/>
    <w:pPr>
      <w:jc w:val="center"/>
    </w:pPr>
  </w:style>
  <w:style w:type="paragraph" w:styleId="18">
    <w:name w:val="List Bullet 4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semiHidden/>
    <w:qFormat/>
    <w:uiPriority w:val="0"/>
    <w:pPr>
      <w:ind w:left="1680" w:hanging="210"/>
    </w:pPr>
  </w:style>
  <w:style w:type="paragraph" w:styleId="20">
    <w:name w:val="E-mail Signature"/>
    <w:basedOn w:val="1"/>
    <w:semiHidden/>
    <w:qFormat/>
    <w:uiPriority w:val="0"/>
  </w:style>
  <w:style w:type="paragraph" w:styleId="21">
    <w:name w:val="List Number"/>
    <w:basedOn w:val="1"/>
    <w:semiHidden/>
    <w:qFormat/>
    <w:uiPriority w:val="0"/>
    <w:pPr>
      <w:numPr>
        <w:ilvl w:val="0"/>
        <w:numId w:val="2"/>
      </w:numPr>
    </w:pPr>
  </w:style>
  <w:style w:type="paragraph" w:styleId="22">
    <w:name w:val="Normal Indent"/>
    <w:basedOn w:val="1"/>
    <w:semiHidden/>
    <w:qFormat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</w:rPr>
  </w:style>
  <w:style w:type="paragraph" w:styleId="24">
    <w:name w:val="index 5"/>
    <w:basedOn w:val="1"/>
    <w:next w:val="1"/>
    <w:semiHidden/>
    <w:qFormat/>
    <w:uiPriority w:val="0"/>
    <w:pPr>
      <w:ind w:left="1050" w:hanging="210"/>
    </w:pPr>
  </w:style>
  <w:style w:type="paragraph" w:styleId="25">
    <w:name w:val="List Bullet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qFormat/>
    <w:uiPriority w:val="0"/>
    <w:pPr>
      <w:framePr w:w="7920" w:h="1980" w:hRule="exact" w:hSpace="180" w:wrap="auto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qFormat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qFormat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semiHidden/>
    <w:uiPriority w:val="0"/>
  </w:style>
  <w:style w:type="paragraph" w:styleId="30">
    <w:name w:val="index 6"/>
    <w:basedOn w:val="1"/>
    <w:next w:val="1"/>
    <w:semiHidden/>
    <w:qFormat/>
    <w:uiPriority w:val="0"/>
    <w:pPr>
      <w:ind w:left="1260" w:hanging="210"/>
    </w:pPr>
  </w:style>
  <w:style w:type="paragraph" w:styleId="31">
    <w:name w:val="Salutation"/>
    <w:basedOn w:val="1"/>
    <w:next w:val="1"/>
    <w:semiHidden/>
    <w:qFormat/>
    <w:uiPriority w:val="0"/>
  </w:style>
  <w:style w:type="paragraph" w:styleId="32">
    <w:name w:val="Body Text 3"/>
    <w:basedOn w:val="1"/>
    <w:semiHidden/>
    <w:qFormat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qFormat/>
    <w:uiPriority w:val="0"/>
    <w:pPr>
      <w:ind w:left="100" w:leftChars="2100"/>
    </w:pPr>
  </w:style>
  <w:style w:type="paragraph" w:styleId="34">
    <w:name w:val="List Bullet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qFormat/>
    <w:uiPriority w:val="0"/>
    <w:pPr>
      <w:spacing w:after="120"/>
    </w:pPr>
  </w:style>
  <w:style w:type="paragraph" w:styleId="36">
    <w:name w:val="Body Text Indent"/>
    <w:basedOn w:val="1"/>
    <w:semiHidden/>
    <w:qFormat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qFormat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qFormat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qFormat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semiHidden/>
    <w:qFormat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qFormat/>
    <w:uiPriority w:val="0"/>
    <w:rPr>
      <w:i/>
      <w:iCs/>
    </w:rPr>
  </w:style>
  <w:style w:type="paragraph" w:styleId="43">
    <w:name w:val="index 4"/>
    <w:basedOn w:val="1"/>
    <w:next w:val="1"/>
    <w:semiHidden/>
    <w:uiPriority w:val="0"/>
    <w:pPr>
      <w:ind w:left="1260"/>
    </w:pPr>
  </w:style>
  <w:style w:type="paragraph" w:styleId="44">
    <w:name w:val="toc 5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5">
    <w:name w:val="toc 3"/>
    <w:basedOn w:val="1"/>
    <w:next w:val="1"/>
    <w:qFormat/>
    <w:uiPriority w:val="39"/>
    <w:pPr>
      <w:ind w:left="0"/>
    </w:pPr>
    <w:rPr>
      <w:rFonts w:ascii="HuaweiSans-Regular" w:hAnsi="HuaweiSans-Regular" w:eastAsia="方正兰亭黑简体"/>
    </w:rPr>
  </w:style>
  <w:style w:type="paragraph" w:styleId="46">
    <w:name w:val="Plain Text"/>
    <w:basedOn w:val="1"/>
    <w:semiHidden/>
    <w:qFormat/>
    <w:uiPriority w:val="0"/>
    <w:rPr>
      <w:rFonts w:ascii="宋体" w:hAnsi="Courier New" w:cs="Courier New"/>
    </w:rPr>
  </w:style>
  <w:style w:type="paragraph" w:styleId="47">
    <w:name w:val="List Bullet 5"/>
    <w:basedOn w:val="1"/>
    <w:semiHidden/>
    <w:qFormat/>
    <w:uiPriority w:val="0"/>
    <w:pPr>
      <w:numPr>
        <w:ilvl w:val="0"/>
        <w:numId w:val="3"/>
      </w:numPr>
    </w:pPr>
  </w:style>
  <w:style w:type="paragraph" w:styleId="48">
    <w:name w:val="List Number 4"/>
    <w:basedOn w:val="1"/>
    <w:semiHidden/>
    <w:qFormat/>
    <w:uiPriority w:val="0"/>
    <w:pPr>
      <w:numPr>
        <w:ilvl w:val="0"/>
        <w:numId w:val="4"/>
      </w:numPr>
    </w:pPr>
  </w:style>
  <w:style w:type="paragraph" w:styleId="49">
    <w:name w:val="toc 8"/>
    <w:basedOn w:val="1"/>
    <w:next w:val="1"/>
    <w:qFormat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semiHidden/>
    <w:qFormat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qFormat/>
    <w:uiPriority w:val="0"/>
    <w:pPr>
      <w:ind w:left="100" w:leftChars="2500"/>
    </w:pPr>
  </w:style>
  <w:style w:type="paragraph" w:styleId="52">
    <w:name w:val="Body Text Indent 2"/>
    <w:basedOn w:val="1"/>
    <w:semiHidden/>
    <w:qFormat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qFormat/>
    <w:uiPriority w:val="0"/>
  </w:style>
  <w:style w:type="paragraph" w:styleId="54">
    <w:name w:val="List Continue 5"/>
    <w:basedOn w:val="1"/>
    <w:semiHidden/>
    <w:qFormat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qFormat/>
    <w:uiPriority w:val="0"/>
    <w:rPr>
      <w:sz w:val="18"/>
      <w:szCs w:val="18"/>
    </w:rPr>
  </w:style>
  <w:style w:type="paragraph" w:styleId="56">
    <w:name w:val="footer"/>
    <w:basedOn w:val="57"/>
    <w:link w:val="252"/>
    <w:qFormat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qFormat/>
    <w:uiPriority w:val="0"/>
    <w:pPr>
      <w:spacing w:before="0" w:after="0"/>
      <w:ind w:left="0"/>
    </w:pPr>
  </w:style>
  <w:style w:type="paragraph" w:styleId="58">
    <w:name w:val="envelope return"/>
    <w:basedOn w:val="1"/>
    <w:semiHidden/>
    <w:qFormat/>
    <w:uiPriority w:val="0"/>
    <w:rPr>
      <w:rFonts w:ascii="Arial" w:hAnsi="Arial"/>
    </w:rPr>
  </w:style>
  <w:style w:type="paragraph" w:styleId="59">
    <w:name w:val="header"/>
    <w:basedOn w:val="1"/>
    <w:link w:val="157"/>
    <w:semiHidden/>
    <w:qFormat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60">
    <w:name w:val="Signature"/>
    <w:basedOn w:val="1"/>
    <w:semiHidden/>
    <w:qFormat/>
    <w:uiPriority w:val="0"/>
    <w:pPr>
      <w:ind w:left="100" w:leftChars="2100"/>
    </w:pPr>
  </w:style>
  <w:style w:type="paragraph" w:styleId="61">
    <w:name w:val="toc 1"/>
    <w:basedOn w:val="1"/>
    <w:next w:val="1"/>
    <w:uiPriority w:val="39"/>
    <w:pPr>
      <w:ind w:left="0"/>
    </w:pPr>
    <w:rPr>
      <w:rFonts w:ascii="HuaweiSans-Regular" w:hAnsi="HuaweiSans-Regular" w:eastAsia="方正兰亭黑简体" w:cs="Book Antiqua"/>
      <w:b/>
      <w:bCs/>
      <w:sz w:val="24"/>
      <w:szCs w:val="24"/>
    </w:rPr>
  </w:style>
  <w:style w:type="paragraph" w:styleId="62">
    <w:name w:val="List Continue 4"/>
    <w:basedOn w:val="1"/>
    <w:semiHidden/>
    <w:qFormat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uiPriority w:val="39"/>
    <w:pPr>
      <w:ind w:left="0"/>
    </w:pPr>
    <w:rPr>
      <w:rFonts w:ascii="HuaweiSans-Regular" w:hAnsi="HuaweiSans-Regular" w:eastAsia="方正兰亭黑简体"/>
    </w:rPr>
  </w:style>
  <w:style w:type="paragraph" w:styleId="64">
    <w:name w:val="index heading"/>
    <w:basedOn w:val="1"/>
    <w:next w:val="65"/>
    <w:semiHidden/>
    <w:qFormat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semiHidden/>
    <w:qFormat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67">
    <w:name w:val="List Number 5"/>
    <w:basedOn w:val="1"/>
    <w:semiHidden/>
    <w:qFormat/>
    <w:uiPriority w:val="0"/>
    <w:pPr>
      <w:ind w:left="0"/>
    </w:pPr>
  </w:style>
  <w:style w:type="paragraph" w:styleId="68">
    <w:name w:val="List"/>
    <w:basedOn w:val="1"/>
    <w:semiHidden/>
    <w:qFormat/>
    <w:uiPriority w:val="0"/>
    <w:pPr>
      <w:ind w:left="200" w:hanging="200" w:hangingChars="200"/>
    </w:pPr>
  </w:style>
  <w:style w:type="paragraph" w:styleId="69">
    <w:name w:val="footnote text"/>
    <w:basedOn w:val="1"/>
    <w:link w:val="222"/>
    <w:qFormat/>
    <w:uiPriority w:val="99"/>
    <w:rPr>
      <w:sz w:val="18"/>
      <w:szCs w:val="18"/>
    </w:rPr>
  </w:style>
  <w:style w:type="paragraph" w:styleId="70">
    <w:name w:val="toc 6"/>
    <w:basedOn w:val="1"/>
    <w:next w:val="1"/>
    <w:qFormat/>
    <w:uiPriority w:val="39"/>
    <w:pPr>
      <w:ind w:left="2100"/>
    </w:pPr>
    <w:rPr>
      <w:rFonts w:ascii="HuaweiSans-Regular" w:hAnsi="HuaweiSans-Regular" w:eastAsia="方正兰亭黑简体"/>
      <w:sz w:val="24"/>
    </w:rPr>
  </w:style>
  <w:style w:type="paragraph" w:styleId="71">
    <w:name w:val="List 5"/>
    <w:basedOn w:val="1"/>
    <w:semiHidden/>
    <w:qFormat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semiHidden/>
    <w:qFormat/>
    <w:uiPriority w:val="0"/>
    <w:pPr>
      <w:ind w:left="1470" w:hanging="210"/>
    </w:pPr>
  </w:style>
  <w:style w:type="paragraph" w:styleId="74">
    <w:name w:val="index 9"/>
    <w:basedOn w:val="1"/>
    <w:next w:val="1"/>
    <w:semiHidden/>
    <w:qFormat/>
    <w:uiPriority w:val="0"/>
    <w:pPr>
      <w:ind w:left="1890" w:hanging="210"/>
    </w:pPr>
  </w:style>
  <w:style w:type="paragraph" w:styleId="75">
    <w:name w:val="table of figures"/>
    <w:basedOn w:val="1"/>
    <w:next w:val="1"/>
    <w:semiHidden/>
    <w:qFormat/>
    <w:uiPriority w:val="0"/>
    <w:pPr>
      <w:spacing w:afterLines="50"/>
      <w:ind w:left="300" w:leftChars="300"/>
    </w:pPr>
  </w:style>
  <w:style w:type="paragraph" w:styleId="76">
    <w:name w:val="toc 2"/>
    <w:basedOn w:val="1"/>
    <w:next w:val="1"/>
    <w:uiPriority w:val="39"/>
    <w:pPr>
      <w:ind w:left="0"/>
    </w:pPr>
    <w:rPr>
      <w:rFonts w:ascii="HuaweiSans-Regular" w:hAnsi="HuaweiSans-Regular" w:eastAsia="方正兰亭黑简体"/>
    </w:rPr>
  </w:style>
  <w:style w:type="paragraph" w:styleId="77">
    <w:name w:val="toc 9"/>
    <w:basedOn w:val="1"/>
    <w:next w:val="1"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qFormat/>
    <w:uiPriority w:val="0"/>
    <w:pPr>
      <w:spacing w:after="120" w:line="480" w:lineRule="auto"/>
    </w:pPr>
  </w:style>
  <w:style w:type="paragraph" w:styleId="79">
    <w:name w:val="List 4"/>
    <w:basedOn w:val="1"/>
    <w:semiHidden/>
    <w:qFormat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qFormat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basedOn w:val="1"/>
    <w:semiHidden/>
    <w:uiPriority w:val="0"/>
    <w:rPr>
      <w:rFonts w:ascii="Courier New" w:hAnsi="Courier New" w:cs="Courier New"/>
    </w:rPr>
  </w:style>
  <w:style w:type="paragraph" w:styleId="83">
    <w:name w:val="Normal (Web)"/>
    <w:basedOn w:val="1"/>
    <w:semiHidden/>
    <w:qFormat/>
    <w:uiPriority w:val="0"/>
    <w:rPr>
      <w:rFonts w:cs="Times New Roman"/>
    </w:rPr>
  </w:style>
  <w:style w:type="paragraph" w:styleId="84">
    <w:name w:val="List Continue 3"/>
    <w:basedOn w:val="1"/>
    <w:semiHidden/>
    <w:qFormat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semiHidden/>
    <w:qFormat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87">
    <w:name w:val="annotation subject"/>
    <w:basedOn w:val="29"/>
    <w:next w:val="29"/>
    <w:semiHidden/>
    <w:qFormat/>
    <w:uiPriority w:val="0"/>
    <w:rPr>
      <w:b/>
      <w:bCs/>
    </w:rPr>
  </w:style>
  <w:style w:type="paragraph" w:styleId="88">
    <w:name w:val="Body Text First Indent"/>
    <w:basedOn w:val="35"/>
    <w:semiHidden/>
    <w:qFormat/>
    <w:uiPriority w:val="0"/>
    <w:pPr>
      <w:ind w:firstLine="420" w:firstLineChars="100"/>
    </w:pPr>
  </w:style>
  <w:style w:type="paragraph" w:styleId="89">
    <w:name w:val="Body Text First Indent 2"/>
    <w:basedOn w:val="36"/>
    <w:semiHidden/>
    <w:qFormat/>
    <w:uiPriority w:val="0"/>
    <w:pPr>
      <w:ind w:firstLine="420" w:firstLineChars="200"/>
    </w:pPr>
  </w:style>
  <w:style w:type="table" w:styleId="91">
    <w:name w:val="Table Grid"/>
    <w:basedOn w:val="90"/>
    <w:qFormat/>
    <w:uiPriority w:val="0"/>
    <w:pPr>
      <w:widowControl w:val="0"/>
      <w:adjustRightInd w:val="0"/>
      <w:snapToGrid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2">
    <w:name w:val="Table Theme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qFormat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qFormat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semiHidden/>
    <w:qFormat/>
    <w:uiPriority w:val="0"/>
    <w:rPr>
      <w:b/>
      <w:bCs/>
    </w:rPr>
  </w:style>
  <w:style w:type="character" w:styleId="138">
    <w:name w:val="endnote reference"/>
    <w:basedOn w:val="136"/>
    <w:semiHidden/>
    <w:qFormat/>
    <w:uiPriority w:val="0"/>
    <w:rPr>
      <w:vertAlign w:val="superscript"/>
    </w:rPr>
  </w:style>
  <w:style w:type="character" w:styleId="139">
    <w:name w:val="page number"/>
    <w:basedOn w:val="136"/>
    <w:semiHidden/>
    <w:qFormat/>
    <w:uiPriority w:val="0"/>
  </w:style>
  <w:style w:type="character" w:styleId="140">
    <w:name w:val="FollowedHyperlink"/>
    <w:semiHidden/>
    <w:qFormat/>
    <w:uiPriority w:val="0"/>
    <w:rPr>
      <w:color w:val="800080"/>
      <w:u w:val="none"/>
    </w:rPr>
  </w:style>
  <w:style w:type="character" w:styleId="141">
    <w:name w:val="Emphasis"/>
    <w:basedOn w:val="136"/>
    <w:semiHidden/>
    <w:qFormat/>
    <w:uiPriority w:val="0"/>
    <w:rPr>
      <w:i/>
      <w:iCs/>
    </w:rPr>
  </w:style>
  <w:style w:type="character" w:styleId="142">
    <w:name w:val="line number"/>
    <w:basedOn w:val="136"/>
    <w:semiHidden/>
    <w:qFormat/>
    <w:uiPriority w:val="0"/>
  </w:style>
  <w:style w:type="character" w:styleId="143">
    <w:name w:val="HTML Definition"/>
    <w:basedOn w:val="136"/>
    <w:semiHidden/>
    <w:qFormat/>
    <w:uiPriority w:val="0"/>
    <w:rPr>
      <w:i/>
      <w:iCs/>
    </w:rPr>
  </w:style>
  <w:style w:type="character" w:styleId="144">
    <w:name w:val="HTML Typewriter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uiPriority w:val="0"/>
  </w:style>
  <w:style w:type="character" w:styleId="146">
    <w:name w:val="HTML Variable"/>
    <w:basedOn w:val="136"/>
    <w:semiHidden/>
    <w:qFormat/>
    <w:uiPriority w:val="0"/>
    <w:rPr>
      <w:i/>
      <w:iCs/>
    </w:rPr>
  </w:style>
  <w:style w:type="character" w:styleId="147">
    <w:name w:val="Hyperlink"/>
    <w:qFormat/>
    <w:uiPriority w:val="99"/>
    <w:rPr>
      <w:color w:val="0000FF"/>
      <w:u w:val="none"/>
    </w:rPr>
  </w:style>
  <w:style w:type="character" w:styleId="148">
    <w:name w:val="HTML Code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qFormat/>
    <w:uiPriority w:val="0"/>
    <w:rPr>
      <w:sz w:val="21"/>
      <w:szCs w:val="21"/>
    </w:rPr>
  </w:style>
  <w:style w:type="character" w:styleId="150">
    <w:name w:val="HTML Cite"/>
    <w:basedOn w:val="136"/>
    <w:semiHidden/>
    <w:uiPriority w:val="0"/>
    <w:rPr>
      <w:i/>
      <w:iCs/>
    </w:rPr>
  </w:style>
  <w:style w:type="character" w:styleId="151">
    <w:name w:val="footnote reference"/>
    <w:basedOn w:val="136"/>
    <w:semiHidden/>
    <w:qFormat/>
    <w:uiPriority w:val="0"/>
    <w:rPr>
      <w:vertAlign w:val="superscript"/>
    </w:rPr>
  </w:style>
  <w:style w:type="character" w:styleId="152">
    <w:name w:val="HTML Keyboard"/>
    <w:basedOn w:val="136"/>
    <w:semiHidden/>
    <w:qFormat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qFormat/>
    <w:uiPriority w:val="0"/>
    <w:rPr>
      <w:rFonts w:ascii="Courier New" w:hAnsi="Courier New" w:cs="Courier New"/>
    </w:rPr>
  </w:style>
  <w:style w:type="paragraph" w:customStyle="1" w:styleId="154">
    <w:name w:val="Cover1"/>
    <w:basedOn w:val="1"/>
    <w:qFormat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155">
    <w:name w:val="Cover 4"/>
    <w:basedOn w:val="156"/>
    <w:qFormat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56">
    <w:name w:val="Cover 3"/>
    <w:basedOn w:val="1"/>
    <w:qFormat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character" w:customStyle="1" w:styleId="157">
    <w:name w:val="页眉 Char"/>
    <w:basedOn w:val="136"/>
    <w:link w:val="59"/>
    <w:semiHidden/>
    <w:qFormat/>
    <w:uiPriority w:val="0"/>
    <w:rPr>
      <w:rFonts w:cs="Arial"/>
      <w:kern w:val="2"/>
      <w:sz w:val="2"/>
      <w:szCs w:val="2"/>
    </w:rPr>
  </w:style>
  <w:style w:type="table" w:customStyle="1" w:styleId="158">
    <w:name w:val="Table No Frame"/>
    <w:basedOn w:val="91"/>
    <w:semiHidden/>
    <w:qFormat/>
    <w:uiPriority w:val="0"/>
    <w:pPr>
      <w:adjustRightInd/>
      <w:snapToGrid/>
      <w:jc w:val="left"/>
    </w:pPr>
    <w:tblPr/>
    <w:trPr>
      <w:cantSplit/>
    </w:trPr>
  </w:style>
  <w:style w:type="paragraph" w:customStyle="1" w:styleId="159">
    <w:name w:val="Figure"/>
    <w:basedOn w:val="1"/>
    <w:next w:val="1"/>
    <w:qFormat/>
    <w:uiPriority w:val="0"/>
  </w:style>
  <w:style w:type="paragraph" w:customStyle="1" w:styleId="160">
    <w:name w:val="Figure Description"/>
    <w:next w:val="159"/>
    <w:qFormat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161">
    <w:name w:val="Figure Text"/>
    <w:qFormat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宋体" w:cs="Arial"/>
      <w:sz w:val="18"/>
      <w:szCs w:val="18"/>
      <w:lang w:val="en-US" w:eastAsia="en-US" w:bidi="ar-SA"/>
    </w:rPr>
  </w:style>
  <w:style w:type="paragraph" w:customStyle="1" w:styleId="162">
    <w:name w:val="Heading Right"/>
    <w:basedOn w:val="1"/>
    <w:qFormat/>
    <w:uiPriority w:val="0"/>
    <w:pPr>
      <w:spacing w:before="0" w:after="0"/>
      <w:ind w:left="0"/>
      <w:jc w:val="right"/>
    </w:pPr>
  </w:style>
  <w:style w:type="paragraph" w:customStyle="1" w:styleId="163">
    <w:name w:val="Heading1 No Number"/>
    <w:basedOn w:val="3"/>
    <w:next w:val="1"/>
    <w:link w:val="271"/>
    <w:qFormat/>
    <w:uiPriority w:val="0"/>
    <w:pPr>
      <w:pageBreakBefore/>
      <w:numPr>
        <w:numId w:val="0"/>
      </w:numPr>
    </w:pPr>
  </w:style>
  <w:style w:type="paragraph" w:customStyle="1" w:styleId="164">
    <w:name w:val="Heading2 No Number"/>
    <w:basedOn w:val="4"/>
    <w:next w:val="1"/>
    <w:link w:val="275"/>
    <w:qFormat/>
    <w:uiPriority w:val="0"/>
    <w:pPr>
      <w:numPr>
        <w:ilvl w:val="0"/>
        <w:numId w:val="0"/>
      </w:numPr>
    </w:pPr>
  </w:style>
  <w:style w:type="paragraph" w:customStyle="1" w:styleId="165">
    <w:name w:val="Heading3 No Number"/>
    <w:basedOn w:val="5"/>
    <w:next w:val="1"/>
    <w:link w:val="278"/>
    <w:qFormat/>
    <w:uiPriority w:val="0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166">
    <w:name w:val="Heading4 No Number"/>
    <w:basedOn w:val="1"/>
    <w:semiHidden/>
    <w:qFormat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167">
    <w:name w:val="About This Chapter"/>
    <w:basedOn w:val="164"/>
    <w:next w:val="1"/>
    <w:qFormat/>
    <w:uiPriority w:val="0"/>
    <w:pPr>
      <w:spacing w:after="560"/>
    </w:pPr>
  </w:style>
  <w:style w:type="paragraph" w:customStyle="1" w:styleId="168">
    <w:name w:val="Item List"/>
    <w:link w:val="265"/>
    <w:qFormat/>
    <w:uiPriority w:val="0"/>
    <w:pPr>
      <w:numPr>
        <w:ilvl w:val="0"/>
        <w:numId w:val="5"/>
      </w:numPr>
      <w:adjustRightInd w:val="0"/>
      <w:snapToGrid w:val="0"/>
      <w:spacing w:before="80" w:after="80" w:line="240" w:lineRule="atLeast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paragraph" w:customStyle="1" w:styleId="169">
    <w:name w:val="Item List in Table"/>
    <w:basedOn w:val="1"/>
    <w:uiPriority w:val="0"/>
    <w:pPr>
      <w:numPr>
        <w:ilvl w:val="0"/>
        <w:numId w:val="6"/>
      </w:numPr>
      <w:tabs>
        <w:tab w:val="left" w:pos="284"/>
      </w:tabs>
      <w:ind w:left="284" w:hanging="284"/>
    </w:pPr>
  </w:style>
  <w:style w:type="paragraph" w:customStyle="1" w:styleId="170">
    <w:name w:val="Item List Text"/>
    <w:qFormat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71">
    <w:name w:val="Item Step"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72">
    <w:name w:val="Manual Title1"/>
    <w:semiHidden/>
    <w:qFormat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173">
    <w:name w:val="CAUTION Heading"/>
    <w:basedOn w:val="1"/>
    <w:qFormat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paragraph" w:customStyle="1" w:styleId="174">
    <w:name w:val="Notes Heading in Table"/>
    <w:next w:val="175"/>
    <w:qFormat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175">
    <w:name w:val="Notes Text in Table"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176">
    <w:name w:val="CAUTION Text"/>
    <w:basedOn w:val="1"/>
    <w:qFormat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77">
    <w:name w:val="CAUTION Text List"/>
    <w:basedOn w:val="176"/>
    <w:uiPriority w:val="0"/>
    <w:pPr>
      <w:keepNext/>
      <w:numPr>
        <w:ilvl w:val="0"/>
        <w:numId w:val="7"/>
      </w:numPr>
    </w:pPr>
  </w:style>
  <w:style w:type="paragraph" w:customStyle="1" w:styleId="178">
    <w:name w:val="表格1"/>
    <w:basedOn w:val="179"/>
    <w:link w:val="234"/>
    <w:qFormat/>
    <w:uiPriority w:val="0"/>
    <w:pPr>
      <w:jc w:val="center"/>
    </w:pPr>
    <w:rPr>
      <w:b/>
    </w:rPr>
  </w:style>
  <w:style w:type="paragraph" w:customStyle="1" w:styleId="179">
    <w:name w:val="Table Heading"/>
    <w:basedOn w:val="1"/>
    <w:link w:val="205"/>
    <w:qFormat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80">
    <w:name w:val="Step"/>
    <w:basedOn w:val="1"/>
    <w:link w:val="263"/>
    <w:qFormat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paragraph" w:customStyle="1" w:styleId="181">
    <w:name w:val="Sub Item List"/>
    <w:basedOn w:val="1"/>
    <w:uiPriority w:val="0"/>
    <w:pPr>
      <w:numPr>
        <w:ilvl w:val="0"/>
        <w:numId w:val="8"/>
      </w:numPr>
    </w:pPr>
  </w:style>
  <w:style w:type="paragraph" w:customStyle="1" w:styleId="182">
    <w:name w:val="Sub Item List Text"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customStyle="1" w:styleId="183">
    <w:name w:val="Table Description"/>
    <w:basedOn w:val="1"/>
    <w:next w:val="1"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184">
    <w:name w:val="Table Note"/>
    <w:basedOn w:val="1"/>
    <w:uiPriority w:val="0"/>
    <w:rPr>
      <w:sz w:val="18"/>
      <w:szCs w:val="18"/>
    </w:rPr>
  </w:style>
  <w:style w:type="paragraph" w:customStyle="1" w:styleId="185">
    <w:name w:val="Terminal Display"/>
    <w:uiPriority w:val="0"/>
    <w:pPr>
      <w:snapToGrid w:val="0"/>
      <w:spacing w:line="240" w:lineRule="atLeast"/>
      <w:ind w:left="1701"/>
    </w:pPr>
    <w:rPr>
      <w:rFonts w:ascii="Courier New" w:hAnsi="Courier New" w:eastAsia="宋体" w:cs="Courier New"/>
      <w:snapToGrid w:val="0"/>
      <w:spacing w:val="-1"/>
      <w:sz w:val="21"/>
      <w:szCs w:val="16"/>
      <w:lang w:val="en-US" w:eastAsia="zh-CN" w:bidi="ar-SA"/>
    </w:rPr>
  </w:style>
  <w:style w:type="paragraph" w:customStyle="1" w:styleId="186">
    <w:name w:val="Terminal Display in Table"/>
    <w:qFormat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187">
    <w:name w:val="Copyright Declaration"/>
    <w:semiHidden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188">
    <w:name w:val="Table Text"/>
    <w:basedOn w:val="1"/>
    <w:link w:val="267"/>
    <w:qFormat/>
    <w:uiPriority w:val="0"/>
    <w:pPr>
      <w:widowControl w:val="0"/>
      <w:ind w:left="0"/>
    </w:pPr>
    <w:rPr>
      <w:snapToGrid w:val="0"/>
    </w:rPr>
  </w:style>
  <w:style w:type="paragraph" w:customStyle="1" w:styleId="189">
    <w:name w:val="Heading Middle"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Arial"/>
      <w:snapToGrid w:val="0"/>
      <w:lang w:val="en-US" w:eastAsia="zh-CN" w:bidi="ar-SA"/>
    </w:rPr>
  </w:style>
  <w:style w:type="paragraph" w:customStyle="1" w:styleId="190">
    <w:name w:val="Contents"/>
    <w:basedOn w:val="163"/>
    <w:qFormat/>
    <w:uiPriority w:val="0"/>
    <w:pPr>
      <w:outlineLvl w:val="9"/>
    </w:pPr>
  </w:style>
  <w:style w:type="paragraph" w:customStyle="1" w:styleId="191">
    <w:name w:val="Item Step in Table"/>
    <w:qFormat/>
    <w:uiPriority w:val="0"/>
    <w:pPr>
      <w:numPr>
        <w:ilvl w:val="0"/>
        <w:numId w:val="9"/>
      </w:numPr>
      <w:topLinePunct/>
      <w:spacing w:before="80" w:after="80" w:line="240" w:lineRule="atLeast"/>
    </w:pPr>
    <w:rPr>
      <w:rFonts w:ascii="Times New Roman" w:hAnsi="Times New Roman" w:eastAsia="宋体" w:cs="Arial"/>
      <w:sz w:val="21"/>
      <w:szCs w:val="22"/>
      <w:lang w:val="en-US" w:eastAsia="zh-CN" w:bidi="ar-SA"/>
    </w:rPr>
  </w:style>
  <w:style w:type="paragraph" w:customStyle="1" w:styleId="192">
    <w:name w:val="End"/>
    <w:basedOn w:val="1"/>
    <w:qFormat/>
    <w:uiPriority w:val="0"/>
    <w:pPr>
      <w:spacing w:after="400"/>
    </w:pPr>
    <w:rPr>
      <w:b/>
    </w:rPr>
  </w:style>
  <w:style w:type="paragraph" w:customStyle="1" w:styleId="193">
    <w:name w:val="样式1"/>
    <w:basedOn w:val="192"/>
    <w:semiHidden/>
    <w:qFormat/>
    <w:uiPriority w:val="0"/>
    <w:rPr>
      <w:b w:val="0"/>
    </w:rPr>
  </w:style>
  <w:style w:type="paragraph" w:customStyle="1" w:styleId="194">
    <w:name w:val="Notes Text List in Table"/>
    <w:qFormat/>
    <w:uiPriority w:val="0"/>
    <w:pPr>
      <w:numPr>
        <w:ilvl w:val="0"/>
        <w:numId w:val="10"/>
      </w:numPr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195">
    <w:name w:val="Notes Heading"/>
    <w:basedOn w:val="173"/>
    <w:qFormat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paragraph" w:customStyle="1" w:styleId="196">
    <w:name w:val="Notes Text"/>
    <w:basedOn w:val="176"/>
    <w:qFormat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197">
    <w:name w:val="Notes Text List"/>
    <w:basedOn w:val="177"/>
    <w:qFormat/>
    <w:uiPriority w:val="0"/>
    <w:pPr>
      <w:numPr>
        <w:numId w:val="11"/>
      </w:numPr>
      <w:pBdr>
        <w:bottom w:val="none" w:color="auto" w:sz="0" w:space="0"/>
      </w:pBdr>
      <w:tabs>
        <w:tab w:val="left" w:pos="2359"/>
      </w:tabs>
      <w:spacing w:before="40" w:line="200" w:lineRule="atLeast"/>
    </w:pPr>
    <w:rPr>
      <w:szCs w:val="18"/>
    </w:rPr>
  </w:style>
  <w:style w:type="paragraph" w:customStyle="1" w:styleId="198">
    <w:name w:val="Figure Description in Appendix"/>
    <w:basedOn w:val="159"/>
    <w:next w:val="159"/>
    <w:qFormat/>
    <w:uiPriority w:val="0"/>
    <w:pPr>
      <w:keepNext/>
      <w:numPr>
        <w:ilvl w:val="7"/>
        <w:numId w:val="12"/>
      </w:numPr>
      <w:topLinePunct w:val="0"/>
      <w:outlineLvl w:val="7"/>
    </w:pPr>
    <w:rPr>
      <w:rFonts w:eastAsia="黑体"/>
    </w:rPr>
  </w:style>
  <w:style w:type="paragraph" w:customStyle="1" w:styleId="199">
    <w:name w:val="Cover 2"/>
    <w:qFormat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00">
    <w:name w:val="Cover Text"/>
    <w:qFormat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宋体" w:cs="Arial"/>
      <w:snapToGrid w:val="0"/>
      <w:lang w:val="en-US" w:eastAsia="zh-CN" w:bidi="ar-SA"/>
    </w:rPr>
  </w:style>
  <w:style w:type="paragraph" w:customStyle="1" w:styleId="201">
    <w:name w:val="TOC 标题1"/>
    <w:next w:val="61"/>
    <w:semiHidden/>
    <w:qFormat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02">
    <w:name w:val="Command"/>
    <w:basedOn w:val="1"/>
    <w:qFormat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</w:rPr>
  </w:style>
  <w:style w:type="character" w:customStyle="1" w:styleId="203">
    <w:name w:val="command parameter"/>
    <w:qFormat/>
    <w:uiPriority w:val="0"/>
    <w:rPr>
      <w:rFonts w:ascii="Arial" w:hAnsi="Arial" w:eastAsia="宋体"/>
      <w:i/>
      <w:color w:val="auto"/>
      <w:sz w:val="21"/>
      <w:szCs w:val="21"/>
    </w:rPr>
  </w:style>
  <w:style w:type="character" w:customStyle="1" w:styleId="204">
    <w:name w:val="command keywords"/>
    <w:qFormat/>
    <w:uiPriority w:val="0"/>
    <w:rPr>
      <w:rFonts w:ascii="Arial" w:hAnsi="Arial" w:eastAsia="宋体"/>
      <w:b/>
      <w:color w:val="auto"/>
      <w:sz w:val="21"/>
      <w:szCs w:val="21"/>
    </w:rPr>
  </w:style>
  <w:style w:type="character" w:customStyle="1" w:styleId="205">
    <w:name w:val="Table Heading 字符"/>
    <w:basedOn w:val="136"/>
    <w:link w:val="179"/>
    <w:qFormat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06">
    <w:name w:val="Outline"/>
    <w:basedOn w:val="1"/>
    <w:semiHidden/>
    <w:qFormat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207">
    <w:name w:val="Table Description in Appendix"/>
    <w:basedOn w:val="183"/>
    <w:next w:val="1"/>
    <w:qFormat/>
    <w:uiPriority w:val="0"/>
    <w:pPr>
      <w:ind w:left="0"/>
    </w:pPr>
  </w:style>
  <w:style w:type="paragraph" w:customStyle="1" w:styleId="208">
    <w:name w:val="Code"/>
    <w:basedOn w:val="1"/>
    <w:qFormat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209">
    <w:name w:val="Copyright Declaration1"/>
    <w:qFormat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paragraph" w:customStyle="1" w:styleId="210">
    <w:name w:val="Cover3"/>
    <w:semiHidden/>
    <w:qFormat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11">
    <w:name w:val="Cover4"/>
    <w:basedOn w:val="1"/>
    <w:semiHidden/>
    <w:qFormat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212">
    <w:name w:val="Sub Item List Text TD"/>
    <w:basedOn w:val="185"/>
    <w:qFormat/>
    <w:uiPriority w:val="0"/>
    <w:pPr>
      <w:adjustRightInd w:val="0"/>
      <w:ind w:left="2410"/>
    </w:pPr>
  </w:style>
  <w:style w:type="paragraph" w:customStyle="1" w:styleId="213">
    <w:name w:val="Item list Text TD"/>
    <w:basedOn w:val="185"/>
    <w:qFormat/>
    <w:uiPriority w:val="0"/>
    <w:pPr>
      <w:adjustRightInd w:val="0"/>
      <w:ind w:left="2126"/>
    </w:pPr>
  </w:style>
  <w:style w:type="paragraph" w:customStyle="1" w:styleId="214">
    <w:name w:val="Item List Text in Table"/>
    <w:basedOn w:val="188"/>
    <w:qFormat/>
    <w:uiPriority w:val="0"/>
    <w:pPr>
      <w:ind w:left="284"/>
    </w:pPr>
  </w:style>
  <w:style w:type="paragraph" w:customStyle="1" w:styleId="215">
    <w:name w:val="Appendix heading 1"/>
    <w:basedOn w:val="3"/>
    <w:next w:val="4"/>
    <w:qFormat/>
    <w:uiPriority w:val="0"/>
    <w:pPr>
      <w:keepLines/>
      <w:numPr>
        <w:numId w:val="12"/>
      </w:numPr>
      <w:topLinePunct w:val="0"/>
    </w:pPr>
    <w:rPr>
      <w:rFonts w:hint="eastAsia"/>
      <w:bCs w:val="0"/>
    </w:rPr>
  </w:style>
  <w:style w:type="paragraph" w:customStyle="1" w:styleId="216">
    <w:name w:val="Appendix heading 2"/>
    <w:basedOn w:val="4"/>
    <w:next w:val="217"/>
    <w:qFormat/>
    <w:uiPriority w:val="0"/>
    <w:pPr>
      <w:numPr>
        <w:numId w:val="12"/>
      </w:numPr>
      <w:topLinePunct w:val="0"/>
      <w:spacing w:before="200"/>
    </w:pPr>
    <w:rPr>
      <w:rFonts w:hint="eastAsia" w:cs="Times New Roman"/>
    </w:rPr>
  </w:style>
  <w:style w:type="paragraph" w:customStyle="1" w:styleId="217">
    <w:name w:val="Appendix heading 3"/>
    <w:basedOn w:val="5"/>
    <w:next w:val="218"/>
    <w:qFormat/>
    <w:uiPriority w:val="0"/>
    <w:pPr>
      <w:numPr>
        <w:numId w:val="12"/>
      </w:numPr>
      <w:topLinePunct w:val="0"/>
    </w:pPr>
    <w:rPr>
      <w:rFonts w:hint="eastAsia" w:cs="Times New Roman"/>
    </w:rPr>
  </w:style>
  <w:style w:type="paragraph" w:customStyle="1" w:styleId="218">
    <w:name w:val="Appendix heading 4"/>
    <w:basedOn w:val="6"/>
    <w:next w:val="219"/>
    <w:qFormat/>
    <w:uiPriority w:val="0"/>
    <w:pPr>
      <w:numPr>
        <w:numId w:val="12"/>
      </w:numPr>
      <w:topLinePunct w:val="0"/>
    </w:pPr>
    <w:rPr>
      <w:bCs/>
    </w:rPr>
  </w:style>
  <w:style w:type="paragraph" w:customStyle="1" w:styleId="219">
    <w:name w:val="Appendix heading 5"/>
    <w:basedOn w:val="7"/>
    <w:next w:val="8"/>
    <w:qFormat/>
    <w:uiPriority w:val="0"/>
    <w:pPr>
      <w:numPr>
        <w:numId w:val="12"/>
      </w:numPr>
      <w:topLinePunct w:val="0"/>
    </w:pPr>
    <w:rPr>
      <w:rFonts w:cs="Times New Roman"/>
      <w:bCs/>
    </w:rPr>
  </w:style>
  <w:style w:type="character" w:styleId="220">
    <w:name w:val="Placeholder Text"/>
    <w:basedOn w:val="136"/>
    <w:semiHidden/>
    <w:qFormat/>
    <w:uiPriority w:val="99"/>
    <w:rPr>
      <w:color w:val="808080"/>
    </w:rPr>
  </w:style>
  <w:style w:type="paragraph" w:customStyle="1" w:styleId="221">
    <w:name w:val="Decimal Aligned"/>
    <w:basedOn w:val="1"/>
    <w:qFormat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222">
    <w:name w:val="脚注文本 Char"/>
    <w:basedOn w:val="136"/>
    <w:link w:val="69"/>
    <w:qFormat/>
    <w:uiPriority w:val="99"/>
    <w:rPr>
      <w:rFonts w:cs="Arial"/>
      <w:kern w:val="2"/>
      <w:sz w:val="18"/>
      <w:szCs w:val="18"/>
    </w:rPr>
  </w:style>
  <w:style w:type="character" w:customStyle="1" w:styleId="223">
    <w:name w:val="Subtle Emphasis"/>
    <w:basedOn w:val="136"/>
    <w:qFormat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customStyle="1" w:styleId="224">
    <w:name w:val="cover--"/>
    <w:basedOn w:val="1"/>
    <w:qFormat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25">
    <w:name w:val="图样式"/>
    <w:basedOn w:val="1"/>
    <w:qFormat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226">
    <w:name w:val="微软雅黑"/>
    <w:basedOn w:val="1"/>
    <w:link w:val="227"/>
    <w:qFormat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227">
    <w:name w:val="微软雅黑 Char"/>
    <w:basedOn w:val="136"/>
    <w:link w:val="226"/>
    <w:qFormat/>
    <w:uiPriority w:val="0"/>
    <w:rPr>
      <w:rFonts w:ascii="微软雅黑" w:hAnsi="微软雅黑" w:eastAsia="微软雅黑" w:cs="微软雅黑"/>
      <w:sz w:val="24"/>
      <w:szCs w:val="24"/>
    </w:rPr>
  </w:style>
  <w:style w:type="paragraph" w:customStyle="1" w:styleId="228">
    <w:name w:val="样式 实验正文 + 段后: 0.5 行"/>
    <w:basedOn w:val="226"/>
    <w:qFormat/>
    <w:uiPriority w:val="0"/>
    <w:pPr>
      <w:spacing w:after="120"/>
    </w:pPr>
    <w:rPr>
      <w:rFonts w:cs="宋体"/>
      <w:szCs w:val="20"/>
    </w:rPr>
  </w:style>
  <w:style w:type="paragraph" w:customStyle="1" w:styleId="229">
    <w:name w:val="表格"/>
    <w:next w:val="1"/>
    <w:link w:val="230"/>
    <w:qFormat/>
    <w:uiPriority w:val="0"/>
    <w:pPr>
      <w:framePr w:wrap="around" w:vAnchor="text" w:hAnchor="margin" w:x="-34" w:y="1"/>
    </w:pPr>
    <w:rPr>
      <w:rFonts w:ascii="微软雅黑" w:hAnsi="微软雅黑" w:eastAsia="微软雅黑" w:cs="微软雅黑"/>
      <w:snapToGrid w:val="0"/>
      <w:szCs w:val="21"/>
      <w:lang w:val="en-US" w:eastAsia="zh-CN" w:bidi="ar-SA"/>
    </w:rPr>
  </w:style>
  <w:style w:type="character" w:customStyle="1" w:styleId="230">
    <w:name w:val="表格 Char"/>
    <w:basedOn w:val="136"/>
    <w:link w:val="229"/>
    <w:qFormat/>
    <w:uiPriority w:val="0"/>
    <w:rPr>
      <w:rFonts w:ascii="微软雅黑" w:hAnsi="微软雅黑" w:eastAsia="微软雅黑" w:cs="微软雅黑"/>
      <w:snapToGrid w:val="0"/>
      <w:szCs w:val="21"/>
    </w:rPr>
  </w:style>
  <w:style w:type="character" w:customStyle="1" w:styleId="231">
    <w:name w:val="样式 蓝色"/>
    <w:basedOn w:val="136"/>
    <w:semiHidden/>
    <w:qFormat/>
    <w:uiPriority w:val="0"/>
    <w:rPr>
      <w:color w:val="0000FF"/>
    </w:rPr>
  </w:style>
  <w:style w:type="character" w:customStyle="1" w:styleId="232">
    <w:name w:val="样式 倾斜 蓝色"/>
    <w:basedOn w:val="136"/>
    <w:semiHidden/>
    <w:qFormat/>
    <w:uiPriority w:val="0"/>
    <w:rPr>
      <w:i/>
      <w:iCs/>
      <w:color w:val="0000FF"/>
    </w:rPr>
  </w:style>
  <w:style w:type="paragraph" w:customStyle="1" w:styleId="233">
    <w:name w:val="正文+Tab"/>
    <w:basedOn w:val="1"/>
    <w:qFormat/>
    <w:uiPriority w:val="0"/>
    <w:pPr>
      <w:ind w:left="420"/>
    </w:pPr>
    <w:rPr>
      <w:rFonts w:cs="宋体"/>
    </w:rPr>
  </w:style>
  <w:style w:type="character" w:customStyle="1" w:styleId="234">
    <w:name w:val="表格1 字符"/>
    <w:basedOn w:val="205"/>
    <w:link w:val="178"/>
    <w:qFormat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paragraph" w:customStyle="1" w:styleId="235">
    <w:name w:val="命令行"/>
    <w:basedOn w:val="1"/>
    <w:qFormat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customStyle="1" w:styleId="236">
    <w:name w:val="样式 Command + 左侧:  1 字符 右侧:  1 字符"/>
    <w:basedOn w:val="202"/>
    <w:semiHidden/>
    <w:qFormat/>
    <w:uiPriority w:val="0"/>
    <w:pPr>
      <w:ind w:left="2940"/>
    </w:pPr>
  </w:style>
  <w:style w:type="character" w:customStyle="1" w:styleId="237">
    <w:name w:val="样式 正文 +"/>
    <w:basedOn w:val="136"/>
    <w:qFormat/>
    <w:uiPriority w:val="0"/>
    <w:rPr>
      <w:rFonts w:ascii="FrutigerNext LT Regular" w:hAnsi="FrutigerNext LT Regular" w:eastAsia="华文细黑"/>
      <w:kern w:val="0"/>
    </w:rPr>
  </w:style>
  <w:style w:type="paragraph" w:customStyle="1" w:styleId="238">
    <w:name w:val="TOC Heading"/>
    <w:basedOn w:val="3"/>
    <w:next w:val="1"/>
    <w:unhideWhenUsed/>
    <w:qFormat/>
    <w:uiPriority w:val="39"/>
    <w:pPr>
      <w:keepLines/>
      <w:numPr>
        <w:numId w:val="0"/>
      </w:numPr>
      <w:pBdr>
        <w:bottom w:val="none" w:color="auto" w:sz="0" w:space="0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39">
    <w:name w:val="Block Label + 结果验证"/>
    <w:basedOn w:val="8"/>
    <w:qFormat/>
    <w:uiPriority w:val="0"/>
    <w:pPr>
      <w:ind w:left="270" w:leftChars="270"/>
    </w:pPr>
    <w:rPr>
      <w:rFonts w:cs="宋体"/>
      <w:bCs w:val="0"/>
      <w:sz w:val="24"/>
      <w:szCs w:val="20"/>
    </w:rPr>
  </w:style>
  <w:style w:type="table" w:customStyle="1" w:styleId="240">
    <w:name w:val="实验手册V3.0专用"/>
    <w:basedOn w:val="90"/>
    <w:qFormat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41">
    <w:name w:val="样式 Table Description + 居中"/>
    <w:basedOn w:val="183"/>
    <w:qFormat/>
    <w:uiPriority w:val="0"/>
    <w:pPr>
      <w:ind w:left="1281" w:leftChars="100" w:right="100" w:rightChars="100"/>
      <w:jc w:val="center"/>
    </w:pPr>
    <w:rPr>
      <w:rFonts w:cs="宋体"/>
    </w:rPr>
  </w:style>
  <w:style w:type="character" w:customStyle="1" w:styleId="242">
    <w:name w:val="标题 1 Char"/>
    <w:basedOn w:val="136"/>
    <w:link w:val="3"/>
    <w:qFormat/>
    <w:uiPriority w:val="0"/>
    <w:rPr>
      <w:rFonts w:ascii="HuaweiSans-Regular" w:hAnsi="HuaweiSans-Regular" w:eastAsia="方正兰亭黑简体" w:cs="微软雅黑"/>
      <w:b/>
      <w:bCs/>
      <w:sz w:val="44"/>
      <w:szCs w:val="44"/>
    </w:rPr>
  </w:style>
  <w:style w:type="paragraph" w:customStyle="1" w:styleId="243">
    <w:name w:val="正文（首行不缩进）"/>
    <w:basedOn w:val="1"/>
    <w:qFormat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paragraph" w:styleId="244">
    <w:name w:val="List Paragraph"/>
    <w:basedOn w:val="1"/>
    <w:link w:val="245"/>
    <w:qFormat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character" w:customStyle="1" w:styleId="245">
    <w:name w:val="列出段落 Char"/>
    <w:basedOn w:val="136"/>
    <w:link w:val="244"/>
    <w:qFormat/>
    <w:uiPriority w:val="34"/>
    <w:rPr>
      <w:rFonts w:ascii="微软雅黑" w:hAnsi="微软雅黑" w:eastAsia="微软雅黑" w:cs="微软雅黑"/>
      <w:snapToGrid w:val="0"/>
      <w:sz w:val="22"/>
    </w:rPr>
  </w:style>
  <w:style w:type="paragraph" w:customStyle="1" w:styleId="246">
    <w:name w:val="前言正文-新"/>
    <w:basedOn w:val="1"/>
    <w:qFormat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</w:rPr>
  </w:style>
  <w:style w:type="paragraph" w:customStyle="1" w:styleId="247">
    <w:name w:val="表格题注"/>
    <w:next w:val="1"/>
    <w:qFormat/>
    <w:uiPriority w:val="0"/>
    <w:pPr>
      <w:keepLines/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8">
    <w:name w:val="插图题注"/>
    <w:next w:val="1"/>
    <w:qFormat/>
    <w:uiPriority w:val="0"/>
    <w:p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49">
    <w:name w:val="标题111"/>
    <w:basedOn w:val="4"/>
    <w:qFormat/>
    <w:uiPriority w:val="0"/>
    <w:pPr>
      <w:keepLines w:val="0"/>
      <w:numPr>
        <w:ilvl w:val="0"/>
        <w:numId w:val="1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50">
    <w:name w:val="实验目标"/>
    <w:basedOn w:val="244"/>
    <w:qFormat/>
    <w:uiPriority w:val="0"/>
    <w:pPr>
      <w:numPr>
        <w:ilvl w:val="0"/>
        <w:numId w:val="14"/>
      </w:numPr>
      <w:spacing w:before="156" w:after="156"/>
      <w:ind w:left="0" w:leftChars="0" w:firstLine="0" w:firstLineChars="0"/>
    </w:pPr>
    <w:rPr>
      <w:rFonts w:cs="宋体"/>
      <w:color w:val="000000" w:themeColor="text1"/>
      <w14:textFill>
        <w14:solidFill>
          <w14:schemeClr w14:val="tx1"/>
        </w14:solidFill>
      </w14:textFill>
    </w:rPr>
  </w:style>
  <w:style w:type="paragraph" w:customStyle="1" w:styleId="251">
    <w:name w:val="表格-实验环境说明"/>
    <w:basedOn w:val="229"/>
    <w:qFormat/>
    <w:uiPriority w:val="0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252">
    <w:name w:val="页脚 Char"/>
    <w:basedOn w:val="136"/>
    <w:link w:val="56"/>
    <w:qFormat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253">
    <w:name w:val="正文111"/>
    <w:basedOn w:val="1"/>
    <w:link w:val="254"/>
    <w:qFormat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customStyle="1" w:styleId="254">
    <w:name w:val="正文111 Char"/>
    <w:basedOn w:val="136"/>
    <w:link w:val="253"/>
    <w:qFormat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55">
    <w:name w:val="1.正文"/>
    <w:basedOn w:val="1"/>
    <w:link w:val="257"/>
    <w:qFormat/>
    <w:uiPriority w:val="0"/>
    <w:pPr>
      <w:topLinePunct w:val="0"/>
      <w:adjustRightInd/>
      <w:ind w:left="1021"/>
    </w:pPr>
    <w:rPr>
      <w:rFonts w:ascii="HuaweiSans-Regular" w:hAnsi="HuaweiSans-Regular" w:eastAsia="方正兰亭黑简体"/>
      <w:sz w:val="21"/>
    </w:rPr>
  </w:style>
  <w:style w:type="paragraph" w:customStyle="1" w:styleId="256">
    <w:name w:val="F1正文EN"/>
    <w:basedOn w:val="1"/>
    <w:link w:val="259"/>
    <w:qFormat/>
    <w:uiPriority w:val="0"/>
    <w:rPr>
      <w:rFonts w:eastAsia="FrutigerNext LT Regular"/>
    </w:rPr>
  </w:style>
  <w:style w:type="character" w:customStyle="1" w:styleId="257">
    <w:name w:val="1.正文 字符"/>
    <w:basedOn w:val="136"/>
    <w:link w:val="255"/>
    <w:qFormat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58">
    <w:name w:val="2.命令"/>
    <w:basedOn w:val="1"/>
    <w:link w:val="260"/>
    <w:qFormat/>
    <w:uiPriority w:val="0"/>
    <w:pPr>
      <w:spacing w:before="40" w:after="40"/>
      <w:ind w:left="1021"/>
    </w:pPr>
    <w:rPr>
      <w:rFonts w:ascii="Huawei Sans" w:hAnsi="Huawei Sans" w:eastAsia="方正兰亭黑简体" w:cs="Huawei Sans"/>
      <w:sz w:val="21"/>
      <w:szCs w:val="21"/>
    </w:rPr>
  </w:style>
  <w:style w:type="character" w:customStyle="1" w:styleId="259">
    <w:name w:val="F1正文EN 字符"/>
    <w:basedOn w:val="136"/>
    <w:link w:val="256"/>
    <w:qFormat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character" w:customStyle="1" w:styleId="260">
    <w:name w:val="2.命令 字符"/>
    <w:basedOn w:val="136"/>
    <w:link w:val="258"/>
    <w:qFormat/>
    <w:uiPriority w:val="0"/>
    <w:rPr>
      <w:rFonts w:ascii="Huawei Sans" w:hAnsi="Huawei Sans" w:eastAsia="方正兰亭黑简体" w:cs="Huawei Sans"/>
      <w:sz w:val="21"/>
      <w:szCs w:val="21"/>
    </w:rPr>
  </w:style>
  <w:style w:type="paragraph" w:customStyle="1" w:styleId="261">
    <w:name w:val="3.步骤"/>
    <w:basedOn w:val="1"/>
    <w:link w:val="282"/>
    <w:qFormat/>
    <w:uiPriority w:val="0"/>
    <w:pPr>
      <w:numPr>
        <w:ilvl w:val="5"/>
        <w:numId w:val="1"/>
      </w:numPr>
      <w:spacing w:before="160" w:after="160"/>
      <w:outlineLvl w:val="3"/>
    </w:pPr>
    <w:rPr>
      <w:rFonts w:ascii="HuaweiSans-Regular" w:hAnsi="HuaweiSans-Regular" w:eastAsia="方正兰亭黑简体"/>
      <w:sz w:val="21"/>
    </w:rPr>
  </w:style>
  <w:style w:type="paragraph" w:customStyle="1" w:styleId="262">
    <w:name w:val="4.任务"/>
    <w:basedOn w:val="168"/>
    <w:link w:val="266"/>
    <w:qFormat/>
    <w:uiPriority w:val="0"/>
    <w:pPr>
      <w:ind w:left="1446"/>
    </w:pPr>
    <w:rPr>
      <w:rFonts w:ascii="HuaweiSans-Regular" w:hAnsi="HuaweiSans-Regular" w:eastAsia="方正兰亭黑简体" w:cs="微软雅黑"/>
    </w:rPr>
  </w:style>
  <w:style w:type="character" w:customStyle="1" w:styleId="263">
    <w:name w:val="Step 字符"/>
    <w:basedOn w:val="136"/>
    <w:link w:val="180"/>
    <w:qFormat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64">
    <w:name w:val="5.表格文字"/>
    <w:basedOn w:val="188"/>
    <w:link w:val="268"/>
    <w:qFormat/>
    <w:uiPriority w:val="0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hAnsi="HuaweiSans-Regular" w:eastAsia="方正兰亭黑简体"/>
      <w:sz w:val="21"/>
    </w:rPr>
  </w:style>
  <w:style w:type="character" w:customStyle="1" w:styleId="265">
    <w:name w:val="Item List 字符"/>
    <w:basedOn w:val="136"/>
    <w:link w:val="168"/>
    <w:qFormat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character" w:customStyle="1" w:styleId="266">
    <w:name w:val="4.任务 字符"/>
    <w:basedOn w:val="265"/>
    <w:link w:val="262"/>
    <w:qFormat/>
    <w:uiPriority w:val="0"/>
    <w:rPr>
      <w:rFonts w:ascii="HuaweiSans-Regular" w:hAnsi="HuaweiSans-Regular" w:eastAsia="方正兰亭黑简体" w:cs="微软雅黑"/>
      <w:kern w:val="2"/>
      <w:sz w:val="21"/>
      <w:szCs w:val="21"/>
    </w:rPr>
  </w:style>
  <w:style w:type="character" w:customStyle="1" w:styleId="267">
    <w:name w:val="Table Text 字符"/>
    <w:basedOn w:val="136"/>
    <w:link w:val="188"/>
    <w:qFormat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268">
    <w:name w:val="5.表格文字 字符"/>
    <w:basedOn w:val="267"/>
    <w:link w:val="264"/>
    <w:qFormat/>
    <w:uiPriority w:val="0"/>
    <w:rPr>
      <w:rFonts w:ascii="HuaweiSans-Regular" w:hAnsi="HuaweiSans-Regular" w:eastAsia="方正兰亭黑简体" w:cs="微软雅黑"/>
      <w:snapToGrid w:val="0"/>
      <w:sz w:val="21"/>
      <w:szCs w:val="21"/>
    </w:rPr>
  </w:style>
  <w:style w:type="paragraph" w:customStyle="1" w:styleId="269">
    <w:name w:val="6.前言"/>
    <w:basedOn w:val="163"/>
    <w:link w:val="272"/>
    <w:qFormat/>
    <w:uiPriority w:val="0"/>
  </w:style>
  <w:style w:type="paragraph" w:customStyle="1" w:styleId="270">
    <w:name w:val="7.简介标题"/>
    <w:basedOn w:val="1"/>
    <w:link w:val="276"/>
    <w:qFormat/>
    <w:uiPriority w:val="0"/>
  </w:style>
  <w:style w:type="character" w:customStyle="1" w:styleId="271">
    <w:name w:val="Heading1 No Number 字符"/>
    <w:basedOn w:val="242"/>
    <w:link w:val="163"/>
    <w:qFormat/>
    <w:uiPriority w:val="0"/>
    <w:rPr>
      <w:rFonts w:ascii="Arial Unicode MS" w:hAnsi="Arial Unicode MS" w:eastAsia="黑体" w:cs="Book Antiqua"/>
      <w:kern w:val="2"/>
      <w:sz w:val="44"/>
      <w:szCs w:val="44"/>
    </w:rPr>
  </w:style>
  <w:style w:type="character" w:customStyle="1" w:styleId="272">
    <w:name w:val="6.前言 字符"/>
    <w:basedOn w:val="271"/>
    <w:link w:val="269"/>
    <w:qFormat/>
    <w:uiPriority w:val="0"/>
    <w:rPr>
      <w:rFonts w:ascii="HuaweiSans-Regular" w:hAnsi="HuaweiSans-Regular" w:eastAsia="方正兰亭黑简体" w:cs="微软雅黑"/>
      <w:kern w:val="2"/>
      <w:sz w:val="44"/>
      <w:szCs w:val="44"/>
    </w:rPr>
  </w:style>
  <w:style w:type="paragraph" w:customStyle="1" w:styleId="273">
    <w:name w:val="8.前言标题"/>
    <w:basedOn w:val="255"/>
    <w:link w:val="279"/>
    <w:qFormat/>
    <w:uiPriority w:val="0"/>
  </w:style>
  <w:style w:type="character" w:customStyle="1" w:styleId="274">
    <w:name w:val="标题 2 Char"/>
    <w:basedOn w:val="136"/>
    <w:link w:val="4"/>
    <w:qFormat/>
    <w:uiPriority w:val="0"/>
    <w:rPr>
      <w:rFonts w:ascii="HuaweiSans-Regular" w:hAnsi="HuaweiSans-Regular" w:eastAsia="方正兰亭黑简体" w:cs="Book Antiqua"/>
      <w:bCs/>
      <w:sz w:val="36"/>
      <w:szCs w:val="36"/>
      <w:lang w:eastAsia="en-US"/>
    </w:rPr>
  </w:style>
  <w:style w:type="character" w:customStyle="1" w:styleId="275">
    <w:name w:val="Heading2 No Number 字符"/>
    <w:basedOn w:val="274"/>
    <w:link w:val="164"/>
    <w:qFormat/>
    <w:uiPriority w:val="0"/>
    <w:rPr>
      <w:rFonts w:ascii="Arial Unicode MS" w:hAnsi="Arial Unicode MS" w:eastAsia="黑体" w:cs="Book Antiqua"/>
      <w:sz w:val="36"/>
      <w:szCs w:val="36"/>
      <w:lang w:eastAsia="en-US"/>
    </w:rPr>
  </w:style>
  <w:style w:type="character" w:customStyle="1" w:styleId="276">
    <w:name w:val="7.简介标题 字符"/>
    <w:basedOn w:val="275"/>
    <w:link w:val="270"/>
    <w:qFormat/>
    <w:uiPriority w:val="0"/>
    <w:rPr>
      <w:rFonts w:ascii="微软雅黑" w:hAnsi="微软雅黑" w:eastAsia="微软雅黑" w:cs="微软雅黑"/>
      <w:bCs w:val="0"/>
      <w:sz w:val="36"/>
      <w:szCs w:val="36"/>
      <w:lang w:eastAsia="en-US"/>
    </w:rPr>
  </w:style>
  <w:style w:type="character" w:customStyle="1" w:styleId="277">
    <w:name w:val="标题 3 Char"/>
    <w:basedOn w:val="136"/>
    <w:link w:val="5"/>
    <w:qFormat/>
    <w:uiPriority w:val="0"/>
    <w:rPr>
      <w:rFonts w:ascii="HuaweiSans-Regular" w:hAnsi="HuaweiSans-Regular" w:eastAsia="方正兰亭黑简体" w:cs="微软雅黑"/>
      <w:sz w:val="32"/>
      <w:szCs w:val="32"/>
    </w:rPr>
  </w:style>
  <w:style w:type="character" w:customStyle="1" w:styleId="278">
    <w:name w:val="Heading3 No Number 字符"/>
    <w:basedOn w:val="277"/>
    <w:link w:val="165"/>
    <w:qFormat/>
    <w:uiPriority w:val="0"/>
    <w:rPr>
      <w:rFonts w:ascii="Arial Unicode MS" w:hAnsi="Arial Unicode MS" w:eastAsia="黑体" w:cs="Book Antiqua"/>
      <w:sz w:val="26"/>
      <w:szCs w:val="32"/>
    </w:rPr>
  </w:style>
  <w:style w:type="character" w:customStyle="1" w:styleId="279">
    <w:name w:val="8.前言标题 字符"/>
    <w:basedOn w:val="278"/>
    <w:link w:val="273"/>
    <w:qFormat/>
    <w:uiPriority w:val="0"/>
    <w:rPr>
      <w:rFonts w:ascii="HuaweiSans-Regular" w:hAnsi="HuaweiSans-Regular" w:eastAsia="方正兰亭黑简体" w:cs="微软雅黑"/>
      <w:sz w:val="21"/>
      <w:szCs w:val="32"/>
    </w:rPr>
  </w:style>
  <w:style w:type="table" w:customStyle="1" w:styleId="280">
    <w:name w:val="表格样式"/>
    <w:basedOn w:val="90"/>
    <w:qFormat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281">
    <w:name w:val="Table"/>
    <w:basedOn w:val="134"/>
    <w:qFormat/>
    <w:uiPriority w:val="0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character" w:customStyle="1" w:styleId="282">
    <w:name w:val="3.步骤 字符"/>
    <w:basedOn w:val="136"/>
    <w:link w:val="261"/>
    <w:qFormat/>
    <w:uiPriority w:val="0"/>
    <w:rPr>
      <w:rFonts w:ascii="HuaweiSans-Regular" w:hAnsi="HuaweiSans-Regular" w:eastAsia="方正兰亭黑简体" w:cs="微软雅黑"/>
      <w:sz w:val="21"/>
    </w:rPr>
  </w:style>
  <w:style w:type="paragraph" w:customStyle="1" w:styleId="283">
    <w:name w:val="5.表格标题"/>
    <w:basedOn w:val="1"/>
    <w:link w:val="286"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paragraph" w:customStyle="1" w:styleId="284">
    <w:name w:val="9.图片标题"/>
    <w:basedOn w:val="1"/>
    <w:link w:val="285"/>
    <w:qFormat/>
    <w:uiPriority w:val="0"/>
    <w:pPr>
      <w:keepNext/>
      <w:numPr>
        <w:ilvl w:val="7"/>
        <w:numId w:val="1"/>
      </w:numPr>
      <w:topLinePunct w:val="0"/>
      <w:spacing w:after="160" w:line="240" w:lineRule="auto"/>
      <w:jc w:val="center"/>
    </w:pPr>
    <w:rPr>
      <w:rFonts w:ascii="HuaweiSans-Regular" w:hAnsi="HuaweiSans-Regular" w:eastAsia="方正兰亭黑简体"/>
      <w:b/>
      <w:spacing w:val="-4"/>
      <w:sz w:val="24"/>
      <w:szCs w:val="24"/>
    </w:rPr>
  </w:style>
  <w:style w:type="character" w:customStyle="1" w:styleId="285">
    <w:name w:val="9.图片标题 字符"/>
    <w:basedOn w:val="136"/>
    <w:link w:val="284"/>
    <w:qFormat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character" w:customStyle="1" w:styleId="286">
    <w:name w:val="5.表格标题 字符"/>
    <w:basedOn w:val="136"/>
    <w:link w:val="283"/>
    <w:qFormat/>
    <w:uiPriority w:val="0"/>
    <w:rPr>
      <w:rFonts w:ascii="HuaweiSans-Regular" w:hAnsi="HuaweiSans-Regular" w:eastAsia="方正兰亭黑简体" w:cs="微软雅黑"/>
      <w:b/>
      <w:spacing w:val="-4"/>
      <w:sz w:val="24"/>
      <w:szCs w:val="24"/>
    </w:rPr>
  </w:style>
  <w:style w:type="paragraph" w:styleId="287">
    <w:name w:val="No Spacing"/>
    <w:qFormat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lang w:val="en-US" w:eastAsia="zh-CN" w:bidi="ar-SA"/>
    </w:rPr>
  </w:style>
  <w:style w:type="character" w:customStyle="1" w:styleId="288">
    <w:name w:val="Intense Emphasis"/>
    <w:basedOn w:val="136"/>
    <w:qFormat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89">
    <w:name w:val="Quote"/>
    <w:basedOn w:val="1"/>
    <w:next w:val="1"/>
    <w:link w:val="290"/>
    <w:qFormat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0">
    <w:name w:val="引用 Char"/>
    <w:basedOn w:val="136"/>
    <w:link w:val="289"/>
    <w:qFormat/>
    <w:uiPriority w:val="29"/>
    <w:rPr>
      <w:rFonts w:ascii="微软雅黑" w:hAnsi="微软雅黑" w:eastAsia="微软雅黑" w:cs="微软雅黑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1">
    <w:name w:val="Intense Quote"/>
    <w:basedOn w:val="1"/>
    <w:next w:val="1"/>
    <w:link w:val="292"/>
    <w:qFormat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2">
    <w:name w:val="明显引用 Char"/>
    <w:basedOn w:val="136"/>
    <w:link w:val="291"/>
    <w:qFormat/>
    <w:uiPriority w:val="30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93">
    <w:name w:val="Subtle Reference"/>
    <w:basedOn w:val="136"/>
    <w:qFormat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94">
    <w:name w:val="Intense Reference"/>
    <w:basedOn w:val="136"/>
    <w:qFormat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95">
    <w:name w:val="Book Title"/>
    <w:basedOn w:val="136"/>
    <w:qFormat/>
    <w:uiPriority w:val="33"/>
    <w:rPr>
      <w:rFonts w:ascii="微软雅黑" w:hAnsi="微软雅黑" w:eastAsia="微软雅黑" w:cs="微软雅黑"/>
      <w:b/>
      <w:bCs/>
      <w:i/>
      <w:iCs/>
      <w:spacing w:val="5"/>
    </w:rPr>
  </w:style>
  <w:style w:type="paragraph" w:customStyle="1" w:styleId="296">
    <w:name w:val="Normal2"/>
    <w:basedOn w:val="1"/>
    <w:qFormat/>
    <w:uiPriority w:val="0"/>
    <w:pPr>
      <w:tabs>
        <w:tab w:val="left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hAnsi="Times" w:eastAsia="MS Mincho" w:cs="Palatino"/>
      <w:lang w:eastAsia="en-US"/>
    </w:rPr>
  </w:style>
  <w:style w:type="paragraph" w:customStyle="1" w:styleId="297">
    <w:name w:val="边框代码"/>
    <w:basedOn w:val="1"/>
    <w:link w:val="298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298">
    <w:name w:val="边框代码 Char"/>
    <w:basedOn w:val="136"/>
    <w:link w:val="297"/>
    <w:qFormat/>
    <w:uiPriority w:val="0"/>
    <w:rPr>
      <w:rFonts w:ascii="Courier New" w:hAnsi="Courier New" w:eastAsia="微软雅黑" w:cs="微软雅黑"/>
      <w:kern w:val="2"/>
      <w:sz w:val="21"/>
      <w:szCs w:val="21"/>
      <w:shd w:val="clear" w:color="auto" w:fill="D8D8D8" w:themeFill="background1" w:themeFillShade="D9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4" Type="http://schemas.openxmlformats.org/officeDocument/2006/relationships/fontTable" Target="fontTable.xml"/><Relationship Id="rId43" Type="http://schemas.microsoft.com/office/2006/relationships/keyMapCustomizations" Target="customizations.xml"/><Relationship Id="rId42" Type="http://schemas.openxmlformats.org/officeDocument/2006/relationships/customXml" Target="../customXml/item5.xml"/><Relationship Id="rId41" Type="http://schemas.openxmlformats.org/officeDocument/2006/relationships/customXml" Target="../customXml/item4.xml"/><Relationship Id="rId40" Type="http://schemas.openxmlformats.org/officeDocument/2006/relationships/customXml" Target="../customXml/item3.xml"/><Relationship Id="rId4" Type="http://schemas.openxmlformats.org/officeDocument/2006/relationships/endnotes" Target="endnotes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#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/>
</ds:datastoreItem>
</file>

<file path=customXml/itemProps3.xml><?xml version="1.0" encoding="utf-8"?>
<ds:datastoreItem xmlns:ds="http://schemas.openxmlformats.org/officeDocument/2006/customXml" ds:itemID="{BC21252C-4A9D-4501-ACF4-B5A790D1D626}">
  <ds:schemaRefs/>
</ds:datastoreItem>
</file>

<file path=customXml/itemProps4.xml><?xml version="1.0" encoding="utf-8"?>
<ds:datastoreItem xmlns:ds="http://schemas.openxmlformats.org/officeDocument/2006/customXml" ds:itemID="{EEA82ABF-3C64-4AD6-A3F8-BF7B6BBD7965}">
  <ds:schemaRefs/>
</ds:datastoreItem>
</file>

<file path=customXml/itemProps5.xml><?xml version="1.0" encoding="utf-8"?>
<ds:datastoreItem xmlns:ds="http://schemas.openxmlformats.org/officeDocument/2006/customXml" ds:itemID="{0FCD57C0-E95C-4E67-BD02-FC50ABA9F62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Company>Huawei Technologies Co.,Ltd.</Company>
  <Pages>10</Pages>
  <Words>760</Words>
  <Characters>4338</Characters>
  <Lines>36</Lines>
  <Paragraphs>10</Paragraphs>
  <TotalTime>0</TotalTime>
  <ScaleCrop>false</ScaleCrop>
  <LinksUpToDate>false</LinksUpToDate>
  <CharactersWithSpaces>5088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2020-04-26T01:02:00Z</dcterms:created>
  <dc:creator>w00280246</dc:creator>
  <cp:lastModifiedBy>afwe</cp:lastModifiedBy>
  <cp:lastPrinted>2016-11-21T02:33:00Z</cp:lastPrinted>
  <dcterms:modified xsi:type="dcterms:W3CDTF">2021-12-24T10:42:51Z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(3)UU+9mYAFChZ1d194UwgndEGt9khZB/N9qYbBPd/mRUb92E4knkhKOhmpfOu1LoQo6SL0Hq4c
v2yKcz4eN/zTpxlMFvsRo7cW3dMTopONuIB+gVvxrqZBiQAvrl1OrzI2ov9GN9KW2HxtWD/o
erMLb7zCrfhdFz/i9UjKhLuRcgV+lcjqQozueL21Zirv1bvOg60UBYDnuEq8P14tObg2ECUl
hPICvT8ZWT4QK2SqZF</vt:lpwstr>
  </property>
  <property fmtid="{D5CDD505-2E9C-101B-9397-08002B2CF9AE}" pid="15" name="_2015_ms_pID_7253431">
    <vt:lpwstr>EM+5xX1y1+twiU/ixQFXmxAueVBRR+WzVkZ/12U8Sl+nGp4mlbl0ju
9cZdYpEsN6povLokpJ6JziEKBhMDAG4AJHogON2pG4SQT2k3A9DBGNZPyt/DPL7Yg9m9XSXi
Hv/PNS4lkyiyUrgTZuKJJU+4Hv8R2BLS4dt4t9PxoW7COOJzhr7fgmGeo++coZId7nVwGoo2
G6JyxtOD0vAY8l2Vx80q6P12cNaTfXcU+OK1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GDxs3AliAd8VDZOuvAdyqIo=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  <property fmtid="{D5CDD505-2E9C-101B-9397-08002B2CF9AE}" pid="22" name="KSOProductBuildVer">
    <vt:lpwstr>2052-11.1.0.11115</vt:lpwstr>
  </property>
  <property fmtid="{D5CDD505-2E9C-101B-9397-08002B2CF9AE}" pid="23" name="ICV">
    <vt:lpwstr>8D08877D36CD4399ADEC41BE3AD473DB</vt:lpwstr>
  </property>
</Properties>
</file>