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任务一：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7BE5D34" w14:textId="77777777" w:rsidR="00874304" w:rsidRDefault="00874304" w:rsidP="00170BD2">
      <w:pPr>
        <w:pStyle w:val="1e"/>
        <w:rPr>
          <w:rFonts w:hint="eastAsia"/>
        </w:rPr>
      </w:pPr>
    </w:p>
    <w:p w14:paraId="6635ABAF" w14:textId="5CC93319" w:rsidR="005D2ADA" w:rsidRDefault="005F31E7" w:rsidP="00170BD2">
      <w:pPr>
        <w:pStyle w:val="1e"/>
        <w:rPr>
          <w:rFonts w:hint="eastAsia"/>
        </w:rPr>
      </w:pPr>
      <w:r w:rsidRPr="00CB359B">
        <w:rPr>
          <w:noProof/>
        </w:rPr>
        <w:drawing>
          <wp:inline distT="0" distB="0" distL="0" distR="0" wp14:anchorId="2DBA307B" wp14:editId="5AE2B5D3">
            <wp:extent cx="5270500" cy="6718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5A66" w14:textId="77777777" w:rsidR="00874304" w:rsidRDefault="00874304" w:rsidP="00170BD2">
      <w:pPr>
        <w:pStyle w:val="1e"/>
        <w:rPr>
          <w:rFonts w:hint="eastAsia"/>
        </w:rPr>
      </w:pPr>
    </w:p>
    <w:p w14:paraId="213AD1F9" w14:textId="77777777" w:rsidR="00874304" w:rsidRDefault="00874304" w:rsidP="00170BD2">
      <w:pPr>
        <w:pStyle w:val="1e"/>
        <w:rPr>
          <w:rFonts w:hint="eastAsia"/>
        </w:rPr>
      </w:pP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BB35132" w14:textId="77777777" w:rsidR="003049DF" w:rsidRDefault="003049DF" w:rsidP="00170BD2">
      <w:pPr>
        <w:pStyle w:val="1e"/>
        <w:rPr>
          <w:rFonts w:hint="eastAsia"/>
        </w:rPr>
      </w:pPr>
    </w:p>
    <w:p w14:paraId="4F651723" w14:textId="704664A1" w:rsidR="005D2ADA" w:rsidRDefault="005F31E7" w:rsidP="00170BD2">
      <w:pPr>
        <w:pStyle w:val="1e"/>
        <w:rPr>
          <w:rFonts w:hint="eastAsia"/>
        </w:rPr>
      </w:pPr>
      <w:r w:rsidRPr="00CB359B">
        <w:rPr>
          <w:noProof/>
        </w:rPr>
        <w:drawing>
          <wp:inline distT="0" distB="0" distL="0" distR="0" wp14:anchorId="578F5C30" wp14:editId="31D08643">
            <wp:extent cx="5270500" cy="7061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6FBB" w14:textId="77777777" w:rsidR="005D2ADA" w:rsidRDefault="005D2ADA" w:rsidP="00170BD2">
      <w:pPr>
        <w:pStyle w:val="1e"/>
        <w:rPr>
          <w:rFonts w:hint="eastAsia"/>
        </w:rPr>
      </w:pPr>
    </w:p>
    <w:p w14:paraId="793EA8FA" w14:textId="77777777" w:rsidR="003049DF" w:rsidRDefault="003049DF" w:rsidP="00170BD2">
      <w:pPr>
        <w:pStyle w:val="1e"/>
        <w:rPr>
          <w:rFonts w:hint="eastAsia"/>
        </w:rPr>
      </w:pPr>
    </w:p>
    <w:p w14:paraId="3F8F8E28" w14:textId="1D52DDEE" w:rsidR="0044100F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410BCABB" w14:textId="20CCBC70" w:rsidR="005F31E7" w:rsidRPr="005F31E7" w:rsidRDefault="005F31E7" w:rsidP="005F31E7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ab/>
      </w:r>
      <w:r w:rsidR="00664D80">
        <w:rPr>
          <w:rFonts w:ascii="Huawei Sans" w:hAnsi="Huawei Sans" w:cs="Huawei Sans"/>
        </w:rPr>
        <w:t>1.</w:t>
      </w:r>
      <w:r>
        <w:rPr>
          <w:rFonts w:ascii="Huawei Sans" w:hAnsi="Huawei Sans" w:cs="Huawei Sans" w:hint="eastAsia"/>
        </w:rPr>
        <w:t>因为</w:t>
      </w:r>
      <w:r w:rsidRPr="005F31E7">
        <w:rPr>
          <w:rFonts w:ascii="Huawei Sans" w:hAnsi="Huawei Sans" w:cs="Huawei Sans"/>
        </w:rPr>
        <w:t>Linux</w:t>
      </w:r>
      <w:r w:rsidRPr="005F31E7">
        <w:rPr>
          <w:rFonts w:ascii="Huawei Sans" w:hAnsi="Huawei Sans" w:cs="Huawei Sans"/>
        </w:rPr>
        <w:t>发型版本</w:t>
      </w:r>
      <w:r>
        <w:rPr>
          <w:rFonts w:ascii="Huawei Sans" w:hAnsi="Huawei Sans" w:cs="Huawei Sans" w:hint="eastAsia"/>
        </w:rPr>
        <w:t>很多</w:t>
      </w:r>
      <w:r w:rsidRPr="005F31E7">
        <w:rPr>
          <w:rFonts w:ascii="Huawei Sans" w:hAnsi="Huawei Sans" w:cs="Huawei Sans"/>
        </w:rPr>
        <w:t>，</w:t>
      </w:r>
      <w:r>
        <w:rPr>
          <w:rFonts w:ascii="Huawei Sans" w:hAnsi="Huawei Sans" w:cs="Huawei Sans" w:hint="eastAsia"/>
        </w:rPr>
        <w:t>而</w:t>
      </w:r>
      <w:r w:rsidRPr="005F31E7">
        <w:rPr>
          <w:rFonts w:ascii="Huawei Sans" w:hAnsi="Huawei Sans" w:cs="Huawei Sans"/>
        </w:rPr>
        <w:t>每个版本</w:t>
      </w:r>
      <w:r>
        <w:rPr>
          <w:rFonts w:ascii="Huawei Sans" w:hAnsi="Huawei Sans" w:cs="Huawei Sans" w:hint="eastAsia"/>
        </w:rPr>
        <w:t>配套</w:t>
      </w:r>
      <w:r w:rsidRPr="005F31E7">
        <w:rPr>
          <w:rFonts w:ascii="Huawei Sans" w:hAnsi="Huawei Sans" w:cs="Huawei Sans"/>
        </w:rPr>
        <w:t>的软件或者内核版本</w:t>
      </w:r>
      <w:r>
        <w:rPr>
          <w:rFonts w:ascii="Huawei Sans" w:hAnsi="Huawei Sans" w:cs="Huawei Sans" w:hint="eastAsia"/>
        </w:rPr>
        <w:t>可能</w:t>
      </w:r>
      <w:r w:rsidRPr="005F31E7">
        <w:rPr>
          <w:rFonts w:ascii="Huawei Sans" w:hAnsi="Huawei Sans" w:cs="Huawei Sans"/>
        </w:rPr>
        <w:t>不一样，</w:t>
      </w:r>
      <w:r>
        <w:rPr>
          <w:rFonts w:ascii="Huawei Sans" w:hAnsi="Huawei Sans" w:cs="Huawei Sans" w:hint="eastAsia"/>
        </w:rPr>
        <w:t>这样直接下载二进制文件可能不能运行，所以需要下载源码进行编译</w:t>
      </w:r>
    </w:p>
    <w:p w14:paraId="7C6D4DE8" w14:textId="0299EF77" w:rsidR="005F31E7" w:rsidRPr="005F31E7" w:rsidRDefault="005F31E7" w:rsidP="005F31E7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ab/>
      </w:r>
      <w:r w:rsidR="00664D80">
        <w:rPr>
          <w:rFonts w:ascii="Huawei Sans" w:hAnsi="Huawei Sans" w:cs="Huawei Sans"/>
        </w:rPr>
        <w:t>2.</w:t>
      </w:r>
      <w:r>
        <w:rPr>
          <w:rFonts w:ascii="Huawei Sans" w:hAnsi="Huawei Sans" w:cs="Huawei Sans" w:hint="eastAsia"/>
        </w:rPr>
        <w:t>通过源码编译可以自由添加编译选项，支持个性化定制</w:t>
      </w:r>
    </w:p>
    <w:p w14:paraId="014D7053" w14:textId="7FA4F614" w:rsidR="0044100F" w:rsidRDefault="005F31E7" w:rsidP="005F31E7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ab/>
      </w:r>
      <w:r w:rsidR="00664D80">
        <w:rPr>
          <w:rFonts w:ascii="Huawei Sans" w:hAnsi="Huawei Sans" w:cs="Huawei Sans"/>
        </w:rPr>
        <w:t>3.</w:t>
      </w:r>
      <w:r>
        <w:rPr>
          <w:rFonts w:ascii="Huawei Sans" w:hAnsi="Huawei Sans" w:cs="Huawei Sans" w:hint="eastAsia"/>
        </w:rPr>
        <w:t>源码文件方便开发者和运维人员维护，二进制文件维护不方便</w:t>
      </w: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gramStart"/>
      <w:r w:rsidRPr="009639AD">
        <w:rPr>
          <w:rFonts w:ascii="Huawei Sans" w:hAnsi="Huawei Sans" w:cs="Huawei Sans"/>
        </w:rPr>
        <w:t>count(</w:t>
      </w:r>
      <w:proofErr w:type="gramEnd"/>
      <w:r w:rsidRPr="009639AD">
        <w:rPr>
          <w:rFonts w:ascii="Huawei Sans" w:hAnsi="Huawei Sans" w:cs="Huawei Sans"/>
        </w:rPr>
        <w:t>*) from supplier;;</w:t>
      </w:r>
    </w:p>
    <w:p w14:paraId="4A59DBDA" w14:textId="3C375769" w:rsidR="006854E3" w:rsidRPr="009639AD" w:rsidRDefault="00775E54" w:rsidP="006854E3">
      <w:pPr>
        <w:pStyle w:val="1e"/>
        <w:rPr>
          <w:rFonts w:ascii="Huawei Sans" w:hAnsi="Huawei Sans" w:cs="Huawei Sans"/>
        </w:rPr>
      </w:pPr>
      <w:r w:rsidRPr="00775E54">
        <w:rPr>
          <w:rFonts w:ascii="Huawei Sans" w:hAnsi="Huawei Sans" w:cs="Huawei Sans"/>
          <w:noProof/>
        </w:rPr>
        <w:drawing>
          <wp:inline distT="0" distB="0" distL="0" distR="0" wp14:anchorId="7F36EE96" wp14:editId="796BEB85">
            <wp:extent cx="3022600" cy="927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任务二：行存表与列存表执行效率对比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20E2E3B3" w:rsidR="006854E3" w:rsidRPr="009639AD" w:rsidRDefault="00CD0AF2" w:rsidP="006854E3">
      <w:pPr>
        <w:pStyle w:val="1e"/>
        <w:rPr>
          <w:rFonts w:ascii="Huawei Sans" w:hAnsi="Huawei Sans" w:cs="Huawei Sans"/>
        </w:rPr>
      </w:pPr>
      <w:r w:rsidRPr="00CD0AF2">
        <w:rPr>
          <w:rFonts w:ascii="Huawei Sans" w:hAnsi="Huawei Sans" w:cs="Huawei Sans"/>
          <w:noProof/>
        </w:rPr>
        <w:drawing>
          <wp:inline distT="0" distB="0" distL="0" distR="0" wp14:anchorId="3B460D17" wp14:editId="18C628C5">
            <wp:extent cx="6120130" cy="1039495"/>
            <wp:effectExtent l="0" t="0" r="127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755E6DEB" w:rsidR="006854E3" w:rsidRPr="009639AD" w:rsidRDefault="00CD0AF2" w:rsidP="006854E3">
      <w:pPr>
        <w:pStyle w:val="1e"/>
        <w:rPr>
          <w:rFonts w:ascii="Huawei Sans" w:hAnsi="Huawei Sans" w:cs="Huawei Sans"/>
        </w:rPr>
      </w:pPr>
      <w:r w:rsidRPr="00CD0AF2">
        <w:rPr>
          <w:rFonts w:ascii="Huawei Sans" w:hAnsi="Huawei Sans" w:cs="Huawei Sans"/>
          <w:noProof/>
        </w:rPr>
        <w:drawing>
          <wp:inline distT="0" distB="0" distL="0" distR="0" wp14:anchorId="42ABD751" wp14:editId="2B3CC320">
            <wp:extent cx="6120130" cy="87820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65A16C20" w14:textId="7566513A" w:rsidR="00D96EE7" w:rsidRPr="009639AD" w:rsidRDefault="00CD0AF2" w:rsidP="006854E3">
      <w:pPr>
        <w:pStyle w:val="1e"/>
        <w:rPr>
          <w:rFonts w:ascii="Huawei Sans" w:hAnsi="Huawei Sans" w:cs="Huawei Sans"/>
        </w:rPr>
      </w:pPr>
      <w:r w:rsidRPr="00CD0AF2">
        <w:rPr>
          <w:rFonts w:ascii="Huawei Sans" w:hAnsi="Huawei Sans" w:cs="Huawei Sans"/>
          <w:noProof/>
        </w:rPr>
        <w:drawing>
          <wp:inline distT="0" distB="0" distL="0" distR="0" wp14:anchorId="142E32A0" wp14:editId="562C1D21">
            <wp:extent cx="6120130" cy="921385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39FBA8DD" w14:textId="70C48529" w:rsidR="006854E3" w:rsidRPr="009639AD" w:rsidRDefault="00CD0AF2" w:rsidP="006854E3">
      <w:pPr>
        <w:pStyle w:val="1e"/>
        <w:rPr>
          <w:rFonts w:ascii="Huawei Sans" w:hAnsi="Huawei Sans" w:cs="Huawei Sans"/>
        </w:rPr>
      </w:pPr>
      <w:r w:rsidRPr="00CD0AF2">
        <w:rPr>
          <w:rFonts w:ascii="Huawei Sans" w:hAnsi="Huawei Sans" w:cs="Huawei Sans"/>
          <w:noProof/>
        </w:rPr>
        <w:lastRenderedPageBreak/>
        <w:drawing>
          <wp:inline distT="0" distB="0" distL="0" distR="0" wp14:anchorId="3E356C5B" wp14:editId="39BCBA58">
            <wp:extent cx="6120130" cy="862330"/>
            <wp:effectExtent l="0" t="0" r="127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04665EB6" w:rsidR="006854E3" w:rsidRPr="009639AD" w:rsidRDefault="00CD0AF2" w:rsidP="006854E3">
      <w:pPr>
        <w:pStyle w:val="1e"/>
        <w:rPr>
          <w:rFonts w:ascii="Huawei Sans" w:hAnsi="Huawei Sans" w:cs="Huawei Sans"/>
        </w:rPr>
      </w:pPr>
      <w:r w:rsidRPr="00CD0AF2">
        <w:rPr>
          <w:rFonts w:ascii="Huawei Sans" w:hAnsi="Huawei Sans" w:cs="Huawei Sans"/>
          <w:noProof/>
        </w:rPr>
        <w:drawing>
          <wp:inline distT="0" distB="0" distL="0" distR="0" wp14:anchorId="664C1FBE" wp14:editId="116A9BA3">
            <wp:extent cx="5321300" cy="1193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1858F566" w:rsidR="006854E3" w:rsidRPr="009639AD" w:rsidRDefault="00CD0AF2" w:rsidP="006854E3">
      <w:pPr>
        <w:pStyle w:val="1e"/>
        <w:rPr>
          <w:rFonts w:ascii="Huawei Sans" w:hAnsi="Huawei Sans" w:cs="Huawei Sans"/>
        </w:rPr>
      </w:pPr>
      <w:r w:rsidRPr="00CD0AF2">
        <w:rPr>
          <w:rFonts w:ascii="Huawei Sans" w:hAnsi="Huawei Sans" w:cs="Huawei Sans"/>
          <w:noProof/>
        </w:rPr>
        <w:drawing>
          <wp:inline distT="0" distB="0" distL="0" distR="0" wp14:anchorId="27CB0B8B" wp14:editId="3386A3E5">
            <wp:extent cx="5359400" cy="1206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3FE53357" w:rsidR="006854E3" w:rsidRPr="009639AD" w:rsidRDefault="00CD0AF2" w:rsidP="006854E3">
      <w:pPr>
        <w:pStyle w:val="1e"/>
        <w:rPr>
          <w:rFonts w:ascii="Huawei Sans" w:hAnsi="Huawei Sans" w:cs="Huawei Sans"/>
        </w:rPr>
      </w:pPr>
      <w:r w:rsidRPr="00CD0AF2">
        <w:rPr>
          <w:rFonts w:ascii="Huawei Sans" w:hAnsi="Huawei Sans" w:cs="Huawei Sans"/>
          <w:noProof/>
        </w:rPr>
        <w:drawing>
          <wp:inline distT="0" distB="0" distL="0" distR="0" wp14:anchorId="56EF70BD" wp14:editId="3AC4DE39">
            <wp:extent cx="5422900" cy="533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03B0DC" w14:textId="78B89059" w:rsidR="00CD0AF2" w:rsidRDefault="00CD0AF2" w:rsidP="006854E3">
      <w:pPr>
        <w:pStyle w:val="1e"/>
        <w:rPr>
          <w:rFonts w:ascii="Huawei Sans" w:hAnsi="Huawei Sans" w:cs="Huawei Sans"/>
        </w:rPr>
      </w:pPr>
      <w:r w:rsidRPr="00CD0AF2">
        <w:rPr>
          <w:rFonts w:ascii="Huawei Sans" w:hAnsi="Huawei Sans" w:cs="Huawei Sans"/>
          <w:noProof/>
        </w:rPr>
        <w:drawing>
          <wp:inline distT="0" distB="0" distL="0" distR="0" wp14:anchorId="5B869D3E" wp14:editId="564B378D">
            <wp:extent cx="5537200" cy="571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79BA" w14:textId="2D8E0933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3E69AFBB" w14:textId="79CD6754" w:rsidR="006854E3" w:rsidRDefault="00CD0AF2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CD0AF2">
        <w:rPr>
          <w:rFonts w:ascii="Huawei Sans" w:eastAsia="微软雅黑" w:hAnsi="Huawei Sans" w:cs="Huawei Sans"/>
          <w:noProof/>
          <w:kern w:val="2"/>
          <w:szCs w:val="21"/>
        </w:rPr>
        <w:lastRenderedPageBreak/>
        <w:drawing>
          <wp:inline distT="0" distB="0" distL="0" distR="0" wp14:anchorId="5801EBEA" wp14:editId="5CC44726">
            <wp:extent cx="2514600" cy="3479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7F0F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4225265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3BFAE8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B984A76" w14:textId="77777777" w:rsidR="006854E3" w:rsidRPr="009639AD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4BBC586" w14:textId="1A0F2FD5" w:rsidR="006854E3" w:rsidRDefault="00CD0AF2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CD0AF2">
        <w:rPr>
          <w:rFonts w:ascii="Huawei Sans" w:eastAsia="微软雅黑" w:hAnsi="Huawei Sans" w:cs="Huawei Sans"/>
          <w:noProof/>
          <w:kern w:val="2"/>
          <w:szCs w:val="21"/>
        </w:rPr>
        <w:drawing>
          <wp:inline distT="0" distB="0" distL="0" distR="0" wp14:anchorId="53AAB1C8" wp14:editId="56731BDC">
            <wp:extent cx="2476500" cy="1168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68BE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8E00A4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F81E8A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35F3B94" w14:textId="10D88FB6" w:rsidR="006854E3" w:rsidRDefault="00CD0AF2" w:rsidP="006854E3">
      <w:pPr>
        <w:pStyle w:val="1e"/>
        <w:rPr>
          <w:rFonts w:ascii="Huawei Sans" w:hAnsi="Huawei Sans" w:cs="Huawei Sans"/>
        </w:rPr>
      </w:pPr>
      <w:r w:rsidRPr="00CD0AF2">
        <w:rPr>
          <w:rFonts w:ascii="Huawei Sans" w:hAnsi="Huawei Sans" w:cs="Huawei Sans"/>
          <w:noProof/>
        </w:rPr>
        <w:drawing>
          <wp:inline distT="0" distB="0" distL="0" distR="0" wp14:anchorId="5F0DE8B2" wp14:editId="33A4DB9E">
            <wp:extent cx="2451100" cy="119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5D48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3F7055B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3944C87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0F24033" w14:textId="4F6F0201" w:rsidR="006854E3" w:rsidRDefault="00CD0AF2" w:rsidP="006854E3">
      <w:pPr>
        <w:pStyle w:val="1e"/>
        <w:rPr>
          <w:rFonts w:ascii="Huawei Sans" w:hAnsi="Huawei Sans" w:cs="Huawei Sans"/>
        </w:rPr>
      </w:pPr>
      <w:r w:rsidRPr="00CD0AF2">
        <w:rPr>
          <w:rFonts w:ascii="Huawei Sans" w:hAnsi="Huawei Sans" w:cs="Huawei Sans"/>
          <w:noProof/>
        </w:rPr>
        <w:drawing>
          <wp:inline distT="0" distB="0" distL="0" distR="0" wp14:anchorId="70ACAD2A" wp14:editId="2B7C0511">
            <wp:extent cx="2374900" cy="3302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B90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2E8D70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98D0C7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323253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15DE3927" w:rsidR="006854E3" w:rsidRDefault="00CD0AF2" w:rsidP="006854E3">
      <w:pPr>
        <w:pStyle w:val="1e"/>
        <w:rPr>
          <w:rFonts w:ascii="Huawei Sans" w:hAnsi="Huawei Sans" w:cs="Huawei Sans"/>
        </w:rPr>
      </w:pPr>
      <w:r w:rsidRPr="00CD0AF2">
        <w:rPr>
          <w:rFonts w:ascii="Huawei Sans" w:hAnsi="Huawei Sans" w:cs="Huawei Sans"/>
          <w:noProof/>
        </w:rPr>
        <w:lastRenderedPageBreak/>
        <w:drawing>
          <wp:inline distT="0" distB="0" distL="0" distR="0" wp14:anchorId="09435A46" wp14:editId="77EADF61">
            <wp:extent cx="2349500" cy="3467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865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0C8D97B6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2F01E32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行存表与列存表在执行相同的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时，列存表效率更高？</w:t>
      </w:r>
    </w:p>
    <w:p w14:paraId="3EFCEF02" w14:textId="0211A684" w:rsidR="006854E3" w:rsidRDefault="00AD283E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ab/>
      </w:r>
      <w:r w:rsidR="001373B8">
        <w:rPr>
          <w:rFonts w:ascii="Huawei Sans" w:hAnsi="Huawei Sans" w:cs="Huawei Sans" w:hint="eastAsia"/>
        </w:rPr>
        <w:t>因为行存表和列存表存储数据的方式不同。行存表数据按行存储，即一行数据紧挨着存储。列存表数据按列进行存储，即一列所有数据紧挨着进行存储</w:t>
      </w:r>
    </w:p>
    <w:p w14:paraId="6B8C1A66" w14:textId="7A2DCB39" w:rsidR="001373B8" w:rsidRDefault="00AD283E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ab/>
      </w:r>
      <w:r w:rsidR="001373B8">
        <w:rPr>
          <w:rFonts w:ascii="Huawei Sans" w:hAnsi="Huawei Sans" w:cs="Huawei Sans" w:hint="eastAsia"/>
        </w:rPr>
        <w:t>进行单点查询时，行存表效率更高。进行多行查询时，列存表效率更高</w:t>
      </w:r>
      <w:r w:rsidR="00412ABD">
        <w:rPr>
          <w:rFonts w:ascii="Huawei Sans" w:hAnsi="Huawei Sans" w:cs="Huawei Sans" w:hint="eastAsia"/>
        </w:rPr>
        <w:t>。列存表适合数据批量插入，更新较少，以查询统计为主的</w:t>
      </w:r>
      <w:r w:rsidR="00412ABD">
        <w:rPr>
          <w:rFonts w:ascii="Huawei Sans" w:hAnsi="Huawei Sans" w:cs="Huawei Sans" w:hint="eastAsia"/>
        </w:rPr>
        <w:t>SQL</w:t>
      </w: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D42837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26196788" w14:textId="15C331C0" w:rsidR="00D56903" w:rsidRDefault="00C53C70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</w:r>
      <w:r w:rsidRPr="00C53C70">
        <w:rPr>
          <w:rFonts w:ascii="HuaweiSans-Regular" w:eastAsia="方正兰亭黑简体" w:hAnsi="HuaweiSans-Regular"/>
          <w:sz w:val="21"/>
        </w:rPr>
        <w:t>全量物化视图仅支持对创建好的物化视图做全量更新，而不支持做增量更新</w:t>
      </w:r>
    </w:p>
    <w:p w14:paraId="7C5856C8" w14:textId="19C6204C" w:rsidR="00C53C70" w:rsidRDefault="00C53C70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</w:r>
      <w:r w:rsidRPr="00C53C70">
        <w:rPr>
          <w:rFonts w:ascii="HuaweiSans-Regular" w:eastAsia="方正兰亭黑简体" w:hAnsi="HuaweiSans-Regular"/>
          <w:sz w:val="21"/>
        </w:rPr>
        <w:t>增量物化视图顾名思义就是可以对物化视图增量</w:t>
      </w:r>
      <w:r w:rsidR="00C74C27">
        <w:rPr>
          <w:rFonts w:ascii="HuaweiSans-Regular" w:eastAsia="方正兰亭黑简体" w:hAnsi="HuaweiSans-Regular" w:hint="eastAsia"/>
          <w:sz w:val="21"/>
        </w:rPr>
        <w:t>更新</w:t>
      </w:r>
      <w:r w:rsidR="00412ABD">
        <w:rPr>
          <w:rFonts w:ascii="HuaweiSans-Regular" w:eastAsia="方正兰亭黑简体" w:hAnsi="HuaweiSans-Regular" w:hint="eastAsia"/>
          <w:sz w:val="21"/>
        </w:rPr>
        <w:t>，只刷新自上次刷新以来发生变化的部分</w:t>
      </w:r>
    </w:p>
    <w:p w14:paraId="2E7185FE" w14:textId="66010DB9" w:rsidR="00C53C70" w:rsidRDefault="00C53C70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 w:hint="eastAsia"/>
          <w:sz w:val="21"/>
        </w:rPr>
        <w:t>即增量物化视图</w:t>
      </w:r>
      <w:r w:rsidR="00C74C27">
        <w:rPr>
          <w:rFonts w:ascii="HuaweiSans-Regular" w:eastAsia="方正兰亭黑简体" w:hAnsi="HuaweiSans-Regular" w:hint="eastAsia"/>
          <w:sz w:val="21"/>
        </w:rPr>
        <w:t>支持增量更新</w:t>
      </w:r>
    </w:p>
    <w:p w14:paraId="0C9E5D88" w14:textId="36A97417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5244998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CC387F9" w14:textId="6A1638B9" w:rsidR="00A01E24" w:rsidRPr="009639AD" w:rsidRDefault="00BD24DE" w:rsidP="00A01E24">
      <w:pPr>
        <w:pStyle w:val="1e"/>
        <w:rPr>
          <w:rFonts w:ascii="Huawei Sans" w:hAnsi="Huawei Sans" w:cs="Huawei Sans"/>
        </w:rPr>
      </w:pPr>
      <w:r w:rsidRPr="00BD24DE">
        <w:rPr>
          <w:rFonts w:ascii="Huawei Sans" w:hAnsi="Huawei Sans" w:cs="Huawei Sans"/>
          <w:noProof/>
        </w:rPr>
        <w:drawing>
          <wp:inline distT="0" distB="0" distL="0" distR="0" wp14:anchorId="718AFC5A" wp14:editId="283BA77F">
            <wp:extent cx="6120130" cy="1257935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157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77777777" w:rsidR="00A01E24" w:rsidRPr="000E2D1D" w:rsidRDefault="00A01E24" w:rsidP="00A01E24">
      <w:pPr>
        <w:pStyle w:val="1e"/>
        <w:rPr>
          <w:rFonts w:hint="eastAsia"/>
        </w:rPr>
      </w:pPr>
    </w:p>
    <w:p w14:paraId="5BEFD9EC" w14:textId="3879921E" w:rsidR="00A01E24" w:rsidRDefault="00BD24DE" w:rsidP="00A01E24">
      <w:pPr>
        <w:pStyle w:val="1e"/>
        <w:rPr>
          <w:rFonts w:hint="eastAsia"/>
        </w:rPr>
      </w:pPr>
      <w:r w:rsidRPr="00BD24DE">
        <w:rPr>
          <w:noProof/>
        </w:rPr>
        <w:drawing>
          <wp:inline distT="0" distB="0" distL="0" distR="0" wp14:anchorId="2AE74D03" wp14:editId="2BE1FCFE">
            <wp:extent cx="6120130" cy="1271905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0921" w14:textId="77777777" w:rsidR="00A01E24" w:rsidRDefault="00A01E24" w:rsidP="00A01E24">
      <w:pPr>
        <w:pStyle w:val="1e"/>
        <w:rPr>
          <w:rFonts w:hint="eastAsia"/>
        </w:rPr>
      </w:pPr>
    </w:p>
    <w:p w14:paraId="4CD2FB06" w14:textId="77777777" w:rsidR="00A01E24" w:rsidRDefault="00A01E24" w:rsidP="00A01E24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重启完成后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4F82B7E" w14:textId="564A11B5" w:rsidR="00A01E24" w:rsidRDefault="00BD24DE" w:rsidP="00A01E24">
      <w:pPr>
        <w:pStyle w:val="1e"/>
        <w:rPr>
          <w:rFonts w:ascii="Huawei Sans" w:hAnsi="Huawei Sans" w:cs="Huawei Sans"/>
        </w:rPr>
      </w:pPr>
      <w:r w:rsidRPr="00BD24DE">
        <w:rPr>
          <w:rFonts w:ascii="Huawei Sans" w:hAnsi="Huawei Sans" w:cs="Huawei Sans"/>
          <w:noProof/>
        </w:rPr>
        <w:lastRenderedPageBreak/>
        <w:drawing>
          <wp:inline distT="0" distB="0" distL="0" distR="0" wp14:anchorId="72962B76" wp14:editId="128E11D2">
            <wp:extent cx="6120130" cy="1057275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800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54A06A5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月订单表收入并进行排序的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2F9699C" w14:textId="01CA74CF" w:rsidR="00A01E24" w:rsidRDefault="00BD24DE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BD24DE">
        <w:rPr>
          <w:rFonts w:ascii="Huawei Sans" w:eastAsia="微软雅黑" w:hAnsi="Huawei Sans" w:cs="Huawei Sans"/>
          <w:noProof/>
          <w:kern w:val="2"/>
          <w:szCs w:val="21"/>
        </w:rPr>
        <w:drawing>
          <wp:inline distT="0" distB="0" distL="0" distR="0" wp14:anchorId="4EEFE8D0" wp14:editId="284A5926">
            <wp:extent cx="6120130" cy="3422650"/>
            <wp:effectExtent l="0" t="0" r="127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4E0E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4A0346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106E135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</w:t>
      </w:r>
      <w:proofErr w:type="gramStart"/>
      <w:r w:rsidRPr="000E2D1D">
        <w:rPr>
          <w:rFonts w:ascii="Huawei Sans" w:hAnsi="Huawei Sans" w:cs="Huawei Sans"/>
        </w:rPr>
        <w:t>advise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75E5F97" w14:textId="1846F205" w:rsidR="00A01E24" w:rsidRDefault="00BD24DE" w:rsidP="00A01E24">
      <w:pPr>
        <w:pStyle w:val="1e"/>
        <w:rPr>
          <w:rFonts w:ascii="Huawei Sans" w:hAnsi="Huawei Sans" w:cs="Huawei Sans"/>
        </w:rPr>
      </w:pPr>
      <w:r w:rsidRPr="00BD24DE">
        <w:rPr>
          <w:rFonts w:ascii="Huawei Sans" w:hAnsi="Huawei Sans" w:cs="Huawei Sans"/>
          <w:noProof/>
        </w:rPr>
        <w:drawing>
          <wp:inline distT="0" distB="0" distL="0" distR="0" wp14:anchorId="74BF7378" wp14:editId="6FBDB1A3">
            <wp:extent cx="5143500" cy="2895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27CD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7B1DEBC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4DBA7E21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4D1E93C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29185FB6" w14:textId="4AF96ED0" w:rsidR="00A01E24" w:rsidRDefault="00BD24DE" w:rsidP="00A01E24">
      <w:pPr>
        <w:pStyle w:val="1e"/>
        <w:rPr>
          <w:rFonts w:ascii="Huawei Sans" w:hAnsi="Huawei Sans" w:cs="Huawei Sans"/>
        </w:rPr>
      </w:pPr>
      <w:r w:rsidRPr="00BD24DE">
        <w:rPr>
          <w:rFonts w:ascii="Huawei Sans" w:hAnsi="Huawei Sans" w:cs="Huawei Sans"/>
          <w:noProof/>
        </w:rPr>
        <w:lastRenderedPageBreak/>
        <w:drawing>
          <wp:inline distT="0" distB="0" distL="0" distR="0" wp14:anchorId="5E1CF33C" wp14:editId="15084B92">
            <wp:extent cx="6120130" cy="842010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8CDB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0D5468D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16716);</w:t>
      </w:r>
    </w:p>
    <w:p w14:paraId="243C845E" w14:textId="47ED08D6" w:rsidR="00A01E24" w:rsidRDefault="00BD24DE" w:rsidP="00A01E24">
      <w:pPr>
        <w:pStyle w:val="1e"/>
        <w:rPr>
          <w:rFonts w:ascii="Huawei Sans" w:hAnsi="Huawei Sans" w:cs="Huawei Sans"/>
        </w:rPr>
      </w:pPr>
      <w:r w:rsidRPr="00BD24DE">
        <w:rPr>
          <w:rFonts w:ascii="Huawei Sans" w:hAnsi="Huawei Sans" w:cs="Huawei Sans"/>
          <w:noProof/>
        </w:rPr>
        <w:drawing>
          <wp:inline distT="0" distB="0" distL="0" distR="0" wp14:anchorId="2EFF039E" wp14:editId="083A842B">
            <wp:extent cx="4076700" cy="990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E1D1" w14:textId="5146DB18" w:rsidR="00BD24DE" w:rsidRDefault="00BD24DE" w:rsidP="00A01E24">
      <w:pPr>
        <w:pStyle w:val="1e"/>
        <w:rPr>
          <w:rFonts w:ascii="Huawei Sans" w:hAnsi="Huawei Sans" w:cs="Huawei Sans"/>
        </w:rPr>
      </w:pPr>
      <w:r w:rsidRPr="00BD24DE">
        <w:rPr>
          <w:rFonts w:ascii="Huawei Sans" w:hAnsi="Huawei Sans" w:cs="Huawei Sans"/>
          <w:noProof/>
        </w:rPr>
        <w:drawing>
          <wp:inline distT="0" distB="0" distL="0" distR="0" wp14:anchorId="264FFA97" wp14:editId="654D48A5">
            <wp:extent cx="4051300" cy="1016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29D617DE" w14:textId="77777777" w:rsidR="00A01E24" w:rsidRDefault="00A01E24" w:rsidP="00A01E24">
      <w:pPr>
        <w:pStyle w:val="1e"/>
        <w:rPr>
          <w:rFonts w:hint="eastAsia"/>
        </w:rPr>
      </w:pPr>
    </w:p>
    <w:p w14:paraId="155E772B" w14:textId="1A491DAC" w:rsidR="00A01E24" w:rsidRDefault="005041BF" w:rsidP="00A01E24">
      <w:pPr>
        <w:pStyle w:val="1e"/>
        <w:rPr>
          <w:rFonts w:hint="eastAsia"/>
        </w:rPr>
      </w:pPr>
      <w:r w:rsidRPr="005041BF">
        <w:rPr>
          <w:noProof/>
        </w:rPr>
        <w:lastRenderedPageBreak/>
        <w:drawing>
          <wp:inline distT="0" distB="0" distL="0" distR="0" wp14:anchorId="020413AC" wp14:editId="161CA711">
            <wp:extent cx="6120130" cy="2829560"/>
            <wp:effectExtent l="0" t="0" r="127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6617" w14:textId="77777777" w:rsidR="00A01E24" w:rsidRDefault="00A01E24" w:rsidP="00A01E24">
      <w:pPr>
        <w:pStyle w:val="1e"/>
        <w:rPr>
          <w:rFonts w:hint="eastAsia"/>
        </w:rPr>
      </w:pPr>
      <w:r w:rsidRPr="009639AD">
        <w:t xml:space="preserve"> </w:t>
      </w:r>
    </w:p>
    <w:p w14:paraId="176F6669" w14:textId="77777777" w:rsidR="00A01E24" w:rsidRDefault="00A01E24" w:rsidP="00A01E24">
      <w:pPr>
        <w:pStyle w:val="1e"/>
        <w:rPr>
          <w:rFonts w:hint="eastAsia"/>
        </w:rPr>
      </w:pP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129E1FA1" w14:textId="77777777" w:rsidR="00A01E24" w:rsidRDefault="00A01E24" w:rsidP="00A01E24">
      <w:pPr>
        <w:pStyle w:val="1e"/>
        <w:rPr>
          <w:rFonts w:hint="eastAsia"/>
        </w:rPr>
      </w:pPr>
    </w:p>
    <w:p w14:paraId="573030BD" w14:textId="5F8854B8" w:rsidR="00A01E24" w:rsidRDefault="005041BF" w:rsidP="00A01E24">
      <w:pPr>
        <w:pStyle w:val="1e"/>
        <w:rPr>
          <w:rFonts w:hint="eastAsia"/>
        </w:rPr>
      </w:pPr>
      <w:r w:rsidRPr="005041BF">
        <w:rPr>
          <w:noProof/>
        </w:rPr>
        <w:drawing>
          <wp:inline distT="0" distB="0" distL="0" distR="0" wp14:anchorId="0C2701B2" wp14:editId="4F78BDE3">
            <wp:extent cx="3886200" cy="990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A6E9" w14:textId="77777777" w:rsidR="00A01E24" w:rsidRDefault="00A01E24" w:rsidP="00A01E24">
      <w:pPr>
        <w:pStyle w:val="1e"/>
        <w:rPr>
          <w:rFonts w:hint="eastAsia"/>
        </w:rPr>
      </w:pP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1258B63C" w14:textId="77777777" w:rsidR="00A01E24" w:rsidRDefault="00A01E24" w:rsidP="00A01E24">
      <w:pPr>
        <w:pStyle w:val="1e"/>
        <w:rPr>
          <w:rFonts w:hint="eastAsia"/>
        </w:rPr>
      </w:pPr>
    </w:p>
    <w:p w14:paraId="7053CD3F" w14:textId="2D3BB965" w:rsidR="00A01E24" w:rsidRDefault="005041BF" w:rsidP="00A01E24">
      <w:pPr>
        <w:pStyle w:val="1e"/>
        <w:rPr>
          <w:rFonts w:hint="eastAsia"/>
        </w:rPr>
      </w:pPr>
      <w:r w:rsidRPr="005041BF">
        <w:rPr>
          <w:noProof/>
        </w:rPr>
        <w:drawing>
          <wp:inline distT="0" distB="0" distL="0" distR="0" wp14:anchorId="67441F3F" wp14:editId="3B6F9FA2">
            <wp:extent cx="3467100" cy="977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E598" w14:textId="77777777" w:rsidR="00A01E24" w:rsidRDefault="00A01E24" w:rsidP="00A01E24">
      <w:pPr>
        <w:pStyle w:val="1e"/>
        <w:rPr>
          <w:rFonts w:hint="eastAsia"/>
        </w:rPr>
      </w:pPr>
    </w:p>
    <w:p w14:paraId="4975CDDD" w14:textId="77777777" w:rsidR="00A01E24" w:rsidRDefault="00A01E24" w:rsidP="00A01E24">
      <w:pPr>
        <w:pStyle w:val="1e"/>
        <w:rPr>
          <w:rFonts w:hint="eastAsia"/>
        </w:rPr>
      </w:pP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6F418289" w14:textId="77777777" w:rsidR="00A01E24" w:rsidRDefault="00A01E24" w:rsidP="00A01E24">
      <w:pPr>
        <w:pStyle w:val="1e"/>
        <w:rPr>
          <w:rFonts w:hint="eastAsia"/>
        </w:rPr>
      </w:pPr>
    </w:p>
    <w:p w14:paraId="3F39B948" w14:textId="366EDE1F" w:rsidR="00A01E24" w:rsidRDefault="005041BF" w:rsidP="00A01E24">
      <w:pPr>
        <w:pStyle w:val="1e"/>
        <w:rPr>
          <w:rFonts w:hint="eastAsia"/>
        </w:rPr>
      </w:pPr>
      <w:r w:rsidRPr="005041BF">
        <w:rPr>
          <w:noProof/>
        </w:rPr>
        <w:lastRenderedPageBreak/>
        <w:drawing>
          <wp:inline distT="0" distB="0" distL="0" distR="0" wp14:anchorId="564C12AB" wp14:editId="3F7507EF">
            <wp:extent cx="3962400" cy="914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CE35" w14:textId="77777777" w:rsidR="00A01E24" w:rsidRDefault="00A01E24" w:rsidP="00A01E24">
      <w:pPr>
        <w:pStyle w:val="1e"/>
        <w:rPr>
          <w:rFonts w:hint="eastAsia"/>
        </w:rPr>
      </w:pPr>
    </w:p>
    <w:p w14:paraId="3C4492EF" w14:textId="77777777" w:rsidR="00A01E24" w:rsidRDefault="00A01E24" w:rsidP="00A01E24">
      <w:pPr>
        <w:pStyle w:val="1e"/>
        <w:rPr>
          <w:rFonts w:hint="eastAsia"/>
        </w:rPr>
      </w:pPr>
    </w:p>
    <w:p w14:paraId="2DC59FD6" w14:textId="77777777" w:rsidR="00A01E24" w:rsidRPr="000E2D1D" w:rsidRDefault="00A01E24" w:rsidP="00A01E24">
      <w:pPr>
        <w:pStyle w:val="1e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2739933F" w:rsidR="00A01E24" w:rsidRDefault="00B659C0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B659C0">
        <w:rPr>
          <w:rFonts w:ascii="Huawei Sans" w:eastAsia="微软雅黑" w:hAnsi="Huawei Sans" w:cs="Huawei Sans"/>
          <w:noProof/>
          <w:kern w:val="2"/>
          <w:szCs w:val="21"/>
        </w:rPr>
        <w:drawing>
          <wp:inline distT="0" distB="0" distL="0" distR="0" wp14:anchorId="66D2A5BC" wp14:editId="3792A283">
            <wp:extent cx="6120130" cy="1047750"/>
            <wp:effectExtent l="0" t="0" r="127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667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r>
        <w:rPr>
          <w:rFonts w:ascii="Huawei Sans" w:hAnsi="Huawei Sans" w:cs="Huawei Sans"/>
        </w:rPr>
        <w:t>一</w:t>
      </w:r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中的查询语句，使得前后执行时间出现倍数级的提升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4E2733DE" w:rsidR="00A01E24" w:rsidRPr="004A12B5" w:rsidRDefault="00A01E24" w:rsidP="00A01E24">
      <w:pPr>
        <w:pStyle w:val="1e"/>
        <w:rPr>
          <w:rFonts w:ascii="Huawei Sans" w:hAnsi="Huawei Sans" w:cs="Huawei Sans"/>
        </w:rPr>
      </w:pPr>
    </w:p>
    <w:p w14:paraId="3D11C7CE" w14:textId="011245A7" w:rsidR="00A01E24" w:rsidRDefault="00C87896" w:rsidP="00A01E24">
      <w:pPr>
        <w:pStyle w:val="1e"/>
        <w:rPr>
          <w:rFonts w:ascii="Huawei Sans" w:hAnsi="Huawei Sans" w:cs="Huawei Sans"/>
        </w:rPr>
      </w:pPr>
      <w:r w:rsidRPr="00C87896">
        <w:rPr>
          <w:rFonts w:ascii="Huawei Sans" w:hAnsi="Huawei Sans" w:cs="Huawei Sans"/>
          <w:noProof/>
        </w:rPr>
        <w:drawing>
          <wp:inline distT="0" distB="0" distL="0" distR="0" wp14:anchorId="3506C9CC" wp14:editId="3DA6D46A">
            <wp:extent cx="6120130" cy="1453515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EFD1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03F17CC" w14:textId="2BE75574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64C60A19" w14:textId="2987A657" w:rsidR="000B078D" w:rsidRDefault="000B078D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在下列参数上进行了优化</w:t>
      </w:r>
    </w:p>
    <w:p w14:paraId="0F808BC2" w14:textId="255E40C4" w:rsidR="00A01E24" w:rsidRDefault="000B078D" w:rsidP="00A01E24">
      <w:pPr>
        <w:pStyle w:val="1e"/>
        <w:rPr>
          <w:rFonts w:ascii="Huawei Sans" w:hAnsi="Huawei Sans" w:cs="Huawei Sans"/>
        </w:rPr>
      </w:pPr>
      <w:r w:rsidRPr="000B078D">
        <w:rPr>
          <w:rFonts w:ascii="Huawei Sans" w:hAnsi="Huawei Sans" w:cs="Huawei Sans"/>
        </w:rPr>
        <w:t>shared_buffers|max_connections|effective_cache_size|effective_io_concurrency|wal_buffers|random_page_cost|default_statistics_target</w:t>
      </w:r>
    </w:p>
    <w:p w14:paraId="517E501E" w14:textId="0619BA72" w:rsidR="00A01E24" w:rsidRDefault="000B078D" w:rsidP="00A01E24">
      <w:pPr>
        <w:pStyle w:val="1e"/>
        <w:rPr>
          <w:rFonts w:ascii="Huawei Sans" w:hAnsi="Huawei Sans" w:cs="Huawei Sans"/>
        </w:rPr>
      </w:pPr>
      <w:proofErr w:type="spellStart"/>
      <w:r>
        <w:rPr>
          <w:rFonts w:ascii="Huawei Sans" w:hAnsi="Huawei Sans" w:cs="Huawei Sans" w:hint="eastAsia"/>
        </w:rPr>
        <w:t>shared</w:t>
      </w:r>
      <w:r>
        <w:rPr>
          <w:rFonts w:ascii="Huawei Sans" w:hAnsi="Huawei Sans" w:cs="Huawei Sans"/>
        </w:rPr>
        <w:t>_buffers</w:t>
      </w:r>
      <w:proofErr w:type="spellEnd"/>
      <w:r>
        <w:rPr>
          <w:rFonts w:ascii="Huawei Sans" w:hAnsi="Huawei Sans" w:cs="Huawei Sans"/>
        </w:rPr>
        <w:t>:</w:t>
      </w:r>
      <w:r w:rsidRPr="000B078D">
        <w:t xml:space="preserve"> </w:t>
      </w:r>
      <w:r w:rsidRPr="000B078D">
        <w:rPr>
          <w:rFonts w:ascii="Huawei Sans" w:hAnsi="Huawei Sans" w:cs="Huawei Sans"/>
        </w:rPr>
        <w:t>设置数据库服务器将使用的共享内存缓冲区量</w:t>
      </w:r>
    </w:p>
    <w:p w14:paraId="24126442" w14:textId="16DC7CAE" w:rsidR="000B078D" w:rsidRDefault="000B078D" w:rsidP="00A01E24">
      <w:pPr>
        <w:pStyle w:val="1e"/>
        <w:rPr>
          <w:rFonts w:ascii="Huawei Sans" w:hAnsi="Huawei Sans" w:cs="Huawei Sans"/>
        </w:rPr>
      </w:pPr>
      <w:proofErr w:type="spellStart"/>
      <w:r w:rsidRPr="000B078D">
        <w:rPr>
          <w:rFonts w:ascii="Huawei Sans" w:hAnsi="Huawei Sans" w:cs="Huawei Sans"/>
        </w:rPr>
        <w:lastRenderedPageBreak/>
        <w:t>max_connections</w:t>
      </w:r>
      <w:proofErr w:type="spellEnd"/>
      <w:r>
        <w:rPr>
          <w:rFonts w:ascii="Huawei Sans" w:hAnsi="Huawei Sans" w:cs="Huawei Sans"/>
        </w:rPr>
        <w:t>:</w:t>
      </w:r>
      <w:r>
        <w:rPr>
          <w:rFonts w:ascii="Huawei Sans" w:hAnsi="Huawei Sans" w:cs="Huawei Sans" w:hint="eastAsia"/>
        </w:rPr>
        <w:t>设置数据库最大变化连接数</w:t>
      </w:r>
    </w:p>
    <w:p w14:paraId="75D47168" w14:textId="25219596" w:rsidR="00A01E24" w:rsidRDefault="000B078D" w:rsidP="00A01E24">
      <w:pPr>
        <w:pStyle w:val="1e"/>
        <w:rPr>
          <w:rFonts w:ascii="Huawei Sans" w:hAnsi="Huawei Sans" w:cs="Huawei Sans"/>
        </w:rPr>
      </w:pPr>
      <w:proofErr w:type="spellStart"/>
      <w:r>
        <w:rPr>
          <w:rFonts w:ascii="Huawei Sans" w:hAnsi="Huawei Sans" w:cs="Huawei Sans" w:hint="eastAsia"/>
        </w:rPr>
        <w:t>e</w:t>
      </w:r>
      <w:r>
        <w:rPr>
          <w:rFonts w:ascii="Huawei Sans" w:hAnsi="Huawei Sans" w:cs="Huawei Sans"/>
        </w:rPr>
        <w:t>ffective_cache_size</w:t>
      </w:r>
      <w:proofErr w:type="spellEnd"/>
      <w:r>
        <w:rPr>
          <w:rFonts w:ascii="Huawei Sans" w:hAnsi="Huawei Sans" w:cs="Huawei Sans"/>
        </w:rPr>
        <w:t>:</w:t>
      </w:r>
      <w:r w:rsidRPr="000B078D">
        <w:t xml:space="preserve"> </w:t>
      </w:r>
      <w:r w:rsidRPr="000B078D">
        <w:rPr>
          <w:rFonts w:ascii="Huawei Sans" w:hAnsi="Huawei Sans" w:cs="Huawei Sans"/>
        </w:rPr>
        <w:t>设置规划器对一个单一查询可用的有效磁盘缓冲区尺寸的假设</w:t>
      </w:r>
    </w:p>
    <w:p w14:paraId="147465AD" w14:textId="5983BCE2" w:rsidR="000B078D" w:rsidRDefault="000B078D" w:rsidP="00A01E24">
      <w:pPr>
        <w:pStyle w:val="1e"/>
        <w:rPr>
          <w:rFonts w:ascii="Huawei Sans" w:hAnsi="Huawei Sans" w:cs="Huawei Sans"/>
        </w:rPr>
      </w:pPr>
      <w:proofErr w:type="spellStart"/>
      <w:r w:rsidRPr="000B078D">
        <w:rPr>
          <w:rFonts w:ascii="Huawei Sans" w:hAnsi="Huawei Sans" w:cs="Huawei Sans"/>
        </w:rPr>
        <w:t>effective_io_concurrency</w:t>
      </w:r>
      <w:proofErr w:type="spellEnd"/>
      <w:r>
        <w:rPr>
          <w:rFonts w:ascii="Huawei Sans" w:hAnsi="Huawei Sans" w:cs="Huawei Sans"/>
        </w:rPr>
        <w:t>:</w:t>
      </w:r>
      <w:r w:rsidRPr="000B078D">
        <w:t xml:space="preserve"> </w:t>
      </w:r>
      <w:r w:rsidRPr="000B078D">
        <w:rPr>
          <w:rFonts w:ascii="Huawei Sans" w:hAnsi="Huawei Sans" w:cs="Huawei Sans"/>
        </w:rPr>
        <w:t>设置可以同时被执行的并发磁盘</w:t>
      </w:r>
      <w:r w:rsidRPr="000B078D">
        <w:rPr>
          <w:rFonts w:ascii="Huawei Sans" w:hAnsi="Huawei Sans" w:cs="Huawei Sans"/>
        </w:rPr>
        <w:t xml:space="preserve"> I/O </w:t>
      </w:r>
      <w:r w:rsidRPr="000B078D">
        <w:rPr>
          <w:rFonts w:ascii="Huawei Sans" w:hAnsi="Huawei Sans" w:cs="Huawei Sans"/>
        </w:rPr>
        <w:t>操作的数量</w:t>
      </w:r>
    </w:p>
    <w:p w14:paraId="0FEB67EA" w14:textId="7FF57524" w:rsidR="000B078D" w:rsidRDefault="000B078D" w:rsidP="00A01E24">
      <w:pPr>
        <w:pStyle w:val="1e"/>
        <w:rPr>
          <w:rFonts w:ascii="Huawei Sans" w:hAnsi="Huawei Sans" w:cs="Huawei Sans"/>
        </w:rPr>
      </w:pPr>
      <w:proofErr w:type="spellStart"/>
      <w:r w:rsidRPr="000B078D">
        <w:rPr>
          <w:rFonts w:ascii="Huawei Sans" w:hAnsi="Huawei Sans" w:cs="Huawei Sans"/>
        </w:rPr>
        <w:t>wal_buffers</w:t>
      </w:r>
      <w:proofErr w:type="spellEnd"/>
      <w:r>
        <w:rPr>
          <w:rFonts w:ascii="Huawei Sans" w:hAnsi="Huawei Sans" w:cs="Huawei Sans"/>
        </w:rPr>
        <w:t>:</w:t>
      </w:r>
      <w:r w:rsidRPr="000B078D">
        <w:t xml:space="preserve"> </w:t>
      </w:r>
      <w:r w:rsidRPr="000B078D">
        <w:rPr>
          <w:rFonts w:ascii="Huawei Sans" w:hAnsi="Huawei Sans" w:cs="Huawei Sans"/>
        </w:rPr>
        <w:t>用于还未写入磁盘的</w:t>
      </w:r>
      <w:r w:rsidRPr="000B078D">
        <w:rPr>
          <w:rFonts w:ascii="Huawei Sans" w:hAnsi="Huawei Sans" w:cs="Huawei Sans"/>
        </w:rPr>
        <w:t xml:space="preserve"> WAL </w:t>
      </w:r>
      <w:r w:rsidRPr="000B078D">
        <w:rPr>
          <w:rFonts w:ascii="Huawei Sans" w:hAnsi="Huawei Sans" w:cs="Huawei Sans"/>
        </w:rPr>
        <w:t>数据的共享内存量</w:t>
      </w:r>
    </w:p>
    <w:p w14:paraId="069BEA2E" w14:textId="2A01A2A6" w:rsidR="000B078D" w:rsidRDefault="000B078D" w:rsidP="00A01E24">
      <w:pPr>
        <w:pStyle w:val="1e"/>
        <w:rPr>
          <w:rFonts w:ascii="Huawei Sans" w:hAnsi="Huawei Sans" w:cs="Huawei Sans"/>
        </w:rPr>
      </w:pPr>
      <w:proofErr w:type="spellStart"/>
      <w:r w:rsidRPr="000B078D">
        <w:rPr>
          <w:rFonts w:ascii="Huawei Sans" w:hAnsi="Huawei Sans" w:cs="Huawei Sans"/>
        </w:rPr>
        <w:t>random_page_cost</w:t>
      </w:r>
      <w:proofErr w:type="spellEnd"/>
      <w:r>
        <w:rPr>
          <w:rFonts w:ascii="Huawei Sans" w:hAnsi="Huawei Sans" w:cs="Huawei Sans"/>
        </w:rPr>
        <w:t>:</w:t>
      </w:r>
      <w:r w:rsidRPr="000B078D">
        <w:t xml:space="preserve"> </w:t>
      </w:r>
      <w:r w:rsidRPr="000B078D">
        <w:rPr>
          <w:rFonts w:ascii="Huawei Sans" w:hAnsi="Huawei Sans" w:cs="Huawei Sans"/>
        </w:rPr>
        <w:t>设置规划器对一次非顺序获取磁盘页面的代价估计</w:t>
      </w:r>
    </w:p>
    <w:p w14:paraId="1BC99126" w14:textId="579C0D2D" w:rsidR="000B078D" w:rsidRDefault="000B078D" w:rsidP="00A01E24">
      <w:pPr>
        <w:pStyle w:val="1e"/>
        <w:rPr>
          <w:rFonts w:ascii="Huawei Sans" w:hAnsi="Huawei Sans" w:cs="Huawei Sans"/>
        </w:rPr>
      </w:pPr>
      <w:proofErr w:type="spellStart"/>
      <w:r w:rsidRPr="000B078D">
        <w:rPr>
          <w:rFonts w:ascii="Huawei Sans" w:hAnsi="Huawei Sans" w:cs="Huawei Sans"/>
        </w:rPr>
        <w:t>default_statistics_target</w:t>
      </w:r>
      <w:proofErr w:type="spellEnd"/>
      <w:r>
        <w:rPr>
          <w:rFonts w:ascii="Huawei Sans" w:hAnsi="Huawei Sans" w:cs="Huawei Sans"/>
        </w:rPr>
        <w:t>:</w:t>
      </w:r>
      <w:r w:rsidRPr="000B078D">
        <w:t xml:space="preserve"> </w:t>
      </w:r>
      <w:r w:rsidRPr="000B078D">
        <w:rPr>
          <w:rFonts w:ascii="Huawei Sans" w:hAnsi="Huawei Sans" w:cs="Huawei Sans"/>
        </w:rPr>
        <w:t>为没有通过</w:t>
      </w:r>
      <w:r w:rsidRPr="000B078D">
        <w:rPr>
          <w:rFonts w:ascii="Huawei Sans" w:hAnsi="Huawei Sans" w:cs="Huawei Sans"/>
        </w:rPr>
        <w:t>ALTER TABLE SET STATISTICS</w:t>
      </w:r>
      <w:r w:rsidRPr="000B078D">
        <w:rPr>
          <w:rFonts w:ascii="Huawei Sans" w:hAnsi="Huawei Sans" w:cs="Huawei Sans"/>
        </w:rPr>
        <w:t>设置列相关目标的表列设置默认统计目标</w:t>
      </w:r>
    </w:p>
    <w:p w14:paraId="18B24B45" w14:textId="4C35CAD5" w:rsidR="000B078D" w:rsidRDefault="00021CC0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我觉得这些参数主要是设置并发性、磁盘读取和缓冲相关内容</w:t>
      </w:r>
      <w:r w:rsidR="00A8766A">
        <w:rPr>
          <w:rFonts w:ascii="Huawei Sans" w:hAnsi="Huawei Sans" w:cs="Huawei Sans" w:hint="eastAsia"/>
        </w:rPr>
        <w:t>，可以提高</w:t>
      </w:r>
      <w:r w:rsidR="00A8766A">
        <w:rPr>
          <w:rFonts w:ascii="Huawei Sans" w:hAnsi="Huawei Sans" w:cs="Huawei Sans" w:hint="eastAsia"/>
        </w:rPr>
        <w:t>I</w:t>
      </w:r>
      <w:r w:rsidR="00A8766A">
        <w:rPr>
          <w:rFonts w:ascii="Huawei Sans" w:hAnsi="Huawei Sans" w:cs="Huawei Sans"/>
        </w:rPr>
        <w:t>/O</w:t>
      </w:r>
      <w:r w:rsidR="00A8766A">
        <w:rPr>
          <w:rFonts w:ascii="Huawei Sans" w:hAnsi="Huawei Sans" w:cs="Huawei Sans" w:hint="eastAsia"/>
        </w:rPr>
        <w:t>的速度</w:t>
      </w:r>
    </w:p>
    <w:p w14:paraId="46B31E60" w14:textId="77777777" w:rsidR="005850FD" w:rsidRDefault="005850FD" w:rsidP="00A01E24">
      <w:pPr>
        <w:pStyle w:val="1e"/>
        <w:rPr>
          <w:rFonts w:ascii="Huawei Sans" w:hAnsi="Huawei Sans" w:cs="Huawei Sans"/>
        </w:rPr>
      </w:pPr>
    </w:p>
    <w:p w14:paraId="720FA561" w14:textId="0699995F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22C5E0BF" w14:textId="77777777" w:rsidR="005850FD" w:rsidRDefault="008F3543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索引提高了</w:t>
      </w:r>
      <w:r>
        <w:rPr>
          <w:rFonts w:ascii="Huawei Sans" w:hAnsi="Huawei Sans" w:cs="Huawei Sans" w:hint="eastAsia"/>
        </w:rPr>
        <w:t>SQL</w:t>
      </w:r>
      <w:r>
        <w:rPr>
          <w:rFonts w:ascii="Huawei Sans" w:hAnsi="Huawei Sans" w:cs="Huawei Sans" w:hint="eastAsia"/>
        </w:rPr>
        <w:t>执行的效率。</w:t>
      </w:r>
    </w:p>
    <w:p w14:paraId="4D9D7F5E" w14:textId="60A13046" w:rsidR="008F3543" w:rsidRPr="00D435D3" w:rsidRDefault="00571B3B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除了使用索引和参数外，可以</w:t>
      </w:r>
      <w:r w:rsidR="008F3543">
        <w:rPr>
          <w:rFonts w:ascii="Huawei Sans" w:hAnsi="Huawei Sans" w:cs="Huawei Sans" w:hint="eastAsia"/>
        </w:rPr>
        <w:t>直接优化</w:t>
      </w:r>
      <w:r w:rsidR="008F3543">
        <w:rPr>
          <w:rFonts w:ascii="Huawei Sans" w:hAnsi="Huawei Sans" w:cs="Huawei Sans" w:hint="eastAsia"/>
        </w:rPr>
        <w:t>SQL</w:t>
      </w:r>
      <w:r w:rsidR="008F3543">
        <w:rPr>
          <w:rFonts w:ascii="Huawei Sans" w:hAnsi="Huawei Sans" w:cs="Huawei Sans" w:hint="eastAsia"/>
        </w:rPr>
        <w:t>语句，</w:t>
      </w:r>
      <w:r w:rsidR="00D0126B">
        <w:rPr>
          <w:rFonts w:ascii="Huawei Sans" w:hAnsi="Huawei Sans" w:cs="Huawei Sans" w:hint="eastAsia"/>
        </w:rPr>
        <w:t>用同样效果但是时间较短</w:t>
      </w:r>
      <w:r w:rsidR="00117F6A">
        <w:rPr>
          <w:rFonts w:ascii="Huawei Sans" w:hAnsi="Huawei Sans" w:cs="Huawei Sans" w:hint="eastAsia"/>
        </w:rPr>
        <w:t>的</w:t>
      </w:r>
      <w:r w:rsidR="00117F6A">
        <w:rPr>
          <w:rFonts w:ascii="Huawei Sans" w:hAnsi="Huawei Sans" w:cs="Huawei Sans" w:hint="eastAsia"/>
        </w:rPr>
        <w:t>SQL</w:t>
      </w:r>
      <w:r w:rsidR="00117F6A">
        <w:rPr>
          <w:rFonts w:ascii="Huawei Sans" w:hAnsi="Huawei Sans" w:cs="Huawei Sans" w:hint="eastAsia"/>
        </w:rPr>
        <w:t>语句代替原来的</w:t>
      </w:r>
      <w:r w:rsidR="00117F6A">
        <w:rPr>
          <w:rFonts w:ascii="Huawei Sans" w:hAnsi="Huawei Sans" w:cs="Huawei Sans" w:hint="eastAsia"/>
        </w:rPr>
        <w:t>SQL</w:t>
      </w:r>
      <w:r w:rsidR="00117F6A">
        <w:rPr>
          <w:rFonts w:ascii="Huawei Sans" w:hAnsi="Huawei Sans" w:cs="Huawei Sans" w:hint="eastAsia"/>
        </w:rPr>
        <w:t>语句。</w:t>
      </w:r>
    </w:p>
    <w:p w14:paraId="4BF77645" w14:textId="77777777" w:rsidR="00A01E24" w:rsidRDefault="00A01E24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A23DB9" w14:textId="77777777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F8EFAD0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</w:p>
    <w:p w14:paraId="5B38F72B" w14:textId="7BEE2AAB" w:rsidR="0034452C" w:rsidRPr="009639AD" w:rsidRDefault="001028CB" w:rsidP="0034452C">
      <w:pPr>
        <w:pStyle w:val="1e"/>
        <w:rPr>
          <w:rFonts w:ascii="Huawei Sans" w:hAnsi="Huawei Sans" w:cs="Huawei Sans"/>
        </w:rPr>
      </w:pPr>
      <w:r w:rsidRPr="001028CB">
        <w:rPr>
          <w:rFonts w:ascii="Huawei Sans" w:hAnsi="Huawei Sans" w:cs="Huawei Sans"/>
        </w:rPr>
        <w:drawing>
          <wp:inline distT="0" distB="0" distL="0" distR="0" wp14:anchorId="7AE7E757" wp14:editId="25DA804D">
            <wp:extent cx="6120130" cy="946785"/>
            <wp:effectExtent l="0" t="0" r="127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2555" w14:textId="77777777" w:rsidR="0034452C" w:rsidRPr="000E2D1D" w:rsidRDefault="0034452C" w:rsidP="0034452C">
      <w:pPr>
        <w:pStyle w:val="1e"/>
        <w:rPr>
          <w:rFonts w:ascii="Huawei Sans" w:hAnsi="Huawei Sans" w:cs="Huawei Sans"/>
        </w:rPr>
      </w:pPr>
    </w:p>
    <w:p w14:paraId="49F7F942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77777777" w:rsidR="0034452C" w:rsidRDefault="0034452C" w:rsidP="0034452C">
      <w:pPr>
        <w:pStyle w:val="1e"/>
        <w:rPr>
          <w:rFonts w:hint="eastAsia"/>
        </w:rPr>
      </w:pPr>
    </w:p>
    <w:p w14:paraId="62AB45B3" w14:textId="2DFACD70" w:rsidR="0034452C" w:rsidRDefault="001028CB" w:rsidP="0034452C">
      <w:pPr>
        <w:pStyle w:val="1e"/>
        <w:rPr>
          <w:rFonts w:hint="eastAsia"/>
        </w:rPr>
      </w:pPr>
      <w:r w:rsidRPr="001028CB">
        <w:drawing>
          <wp:inline distT="0" distB="0" distL="0" distR="0" wp14:anchorId="09A819A8" wp14:editId="5C5110C3">
            <wp:extent cx="6120130" cy="940435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C967" w14:textId="77777777" w:rsidR="0034452C" w:rsidRDefault="0034452C" w:rsidP="0034452C">
      <w:pPr>
        <w:pStyle w:val="1e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1F0231C5" w14:textId="683F796E" w:rsidR="0034452C" w:rsidRDefault="001028CB" w:rsidP="0034452C">
      <w:pPr>
        <w:pStyle w:val="1e"/>
        <w:rPr>
          <w:rFonts w:ascii="Huawei Sans" w:hAnsi="Huawei Sans" w:cs="Huawei Sans"/>
        </w:rPr>
      </w:pPr>
      <w:r w:rsidRPr="001028CB">
        <w:rPr>
          <w:rFonts w:ascii="Huawei Sans" w:hAnsi="Huawei Sans" w:cs="Huawei Sans"/>
        </w:rPr>
        <w:drawing>
          <wp:inline distT="0" distB="0" distL="0" distR="0" wp14:anchorId="66225DD4" wp14:editId="5A218AC9">
            <wp:extent cx="6120130" cy="1346835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031F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43508AB6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03E648C7" w14:textId="4E2E13FE" w:rsidR="0034452C" w:rsidRDefault="001028CB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分类模型：分类模型输入一个向量，输出向量属于的类别</w:t>
      </w:r>
    </w:p>
    <w:p w14:paraId="58C1C9B2" w14:textId="2CE3239D" w:rsidR="001028CB" w:rsidRDefault="001028CB" w:rsidP="0034452C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lastRenderedPageBreak/>
        <w:t>回归模型：回归模型输入一个向量，输出观测变量的预测值</w:t>
      </w: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1622DB4A" w14:textId="0D0DA47E" w:rsidR="0034452C" w:rsidRPr="00860899" w:rsidRDefault="001028CB" w:rsidP="0034452C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SVM</w:t>
      </w:r>
      <w:r>
        <w:rPr>
          <w:rFonts w:ascii="Huawei Sans" w:hAnsi="Huawei Sans" w:cs="Huawei Sans" w:hint="eastAsia"/>
        </w:rPr>
        <w:t>算法中文全称为支持向量机，是一种分类算法，通过最大化间隔的思想，来获得较好的分类效果。</w:t>
      </w:r>
    </w:p>
    <w:p w14:paraId="52436FD6" w14:textId="77777777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有哪些评价指标，请分别说明他们的含义？</w:t>
      </w:r>
    </w:p>
    <w:p w14:paraId="0026494D" w14:textId="16A2C771" w:rsidR="0034452C" w:rsidRDefault="001028CB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一般使用混淆矩阵来平均分类器。</w:t>
      </w:r>
    </w:p>
    <w:p w14:paraId="7DC9FDA2" w14:textId="2148F1C2" w:rsidR="001028CB" w:rsidRDefault="001028CB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灵敏度：真阳性占所有阳性的比例</w:t>
      </w:r>
    </w:p>
    <w:p w14:paraId="066F7041" w14:textId="3D651C6D" w:rsidR="001028CB" w:rsidRDefault="001028CB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特异性：真阴性占所有阴性的比例</w:t>
      </w:r>
    </w:p>
    <w:p w14:paraId="6B0043AF" w14:textId="44649734" w:rsidR="001028CB" w:rsidRDefault="001028CB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precision</w:t>
      </w:r>
      <w:r>
        <w:rPr>
          <w:rFonts w:ascii="Arial" w:hAnsi="Arial" w:cs="Arial" w:hint="eastAsia"/>
          <w:shd w:val="clear" w:color="auto" w:fill="FFFFFF"/>
        </w:rPr>
        <w:t>：</w:t>
      </w:r>
      <w:r w:rsidR="004B7899">
        <w:rPr>
          <w:rFonts w:ascii="Arial" w:hAnsi="Arial" w:cs="Arial" w:hint="eastAsia"/>
          <w:shd w:val="clear" w:color="auto" w:fill="FFFFFF"/>
        </w:rPr>
        <w:t>真阳性占检测为阳性的概率</w:t>
      </w:r>
    </w:p>
    <w:p w14:paraId="62097025" w14:textId="267AD4D8" w:rsidR="004B7899" w:rsidRDefault="004B7899" w:rsidP="0034452C">
      <w:pPr>
        <w:pStyle w:val="1e"/>
        <w:rPr>
          <w:rFonts w:ascii="Arial" w:hAnsi="Arial" w:cs="Arial" w:hint="eastAsia"/>
          <w:shd w:val="clear" w:color="auto" w:fill="FFFFFF"/>
        </w:rPr>
      </w:pPr>
      <w:proofErr w:type="spellStart"/>
      <w:r>
        <w:rPr>
          <w:rFonts w:ascii="Arial" w:hAnsi="Arial" w:cs="Arial" w:hint="eastAsia"/>
          <w:shd w:val="clear" w:color="auto" w:fill="FFFFFF"/>
        </w:rPr>
        <w:t>accuray</w:t>
      </w:r>
      <w:proofErr w:type="spellEnd"/>
      <w:r>
        <w:rPr>
          <w:rFonts w:ascii="Arial" w:hAnsi="Arial" w:cs="Arial" w:hint="eastAsia"/>
          <w:shd w:val="clear" w:color="auto" w:fill="FFFFFF"/>
        </w:rPr>
        <w:t>：正确分类的样本数占总样本数的比例</w:t>
      </w:r>
    </w:p>
    <w:p w14:paraId="03995606" w14:textId="77777777" w:rsidR="001028CB" w:rsidRPr="00E94233" w:rsidRDefault="001028CB" w:rsidP="0034452C">
      <w:pPr>
        <w:pStyle w:val="1e"/>
        <w:rPr>
          <w:rFonts w:ascii="Arial" w:hAnsi="Arial" w:cs="Arial" w:hint="eastAsia"/>
          <w:shd w:val="clear" w:color="auto" w:fill="FFFFFF"/>
        </w:rPr>
      </w:pPr>
    </w:p>
    <w:p w14:paraId="57D6B94E" w14:textId="77777777" w:rsidR="0034452C" w:rsidRPr="005439B5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回归问题有哪些评价指标，请分别说明他们的含义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638FD73A" w14:textId="6001BD13" w:rsidR="0034452C" w:rsidRDefault="00D773E6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均方误差：</w:t>
      </w:r>
      <w:r>
        <w:rPr>
          <w:rFonts w:ascii="Huawei Sans" w:hAnsi="Huawei Sans" w:cs="Huawei Sans" w:hint="eastAsia"/>
        </w:rPr>
        <w:t>MSE</w:t>
      </w:r>
      <w:r>
        <w:rPr>
          <w:rFonts w:ascii="Huawei Sans" w:hAnsi="Huawei Sans" w:cs="Huawei Sans" w:hint="eastAsia"/>
        </w:rPr>
        <w:t>，（预测值</w:t>
      </w:r>
      <w:r>
        <w:rPr>
          <w:rFonts w:ascii="Huawei Sans" w:hAnsi="Huawei Sans" w:cs="Huawei Sans"/>
        </w:rPr>
        <w:t>-</w:t>
      </w:r>
      <w:r>
        <w:rPr>
          <w:rFonts w:ascii="Huawei Sans" w:hAnsi="Huawei Sans" w:cs="Huawei Sans" w:hint="eastAsia"/>
        </w:rPr>
        <w:t>真实值）</w:t>
      </w:r>
      <w:r>
        <w:rPr>
          <w:rFonts w:ascii="Huawei Sans" w:hAnsi="Huawei Sans" w:cs="Huawei Sans"/>
        </w:rPr>
        <w:t>^2/</w:t>
      </w:r>
      <w:r>
        <w:rPr>
          <w:rFonts w:ascii="Huawei Sans" w:hAnsi="Huawei Sans" w:cs="Huawei Sans" w:hint="eastAsia"/>
        </w:rPr>
        <w:t>样本数量</w:t>
      </w:r>
    </w:p>
    <w:p w14:paraId="3DBF6BB4" w14:textId="0C4AFE3E" w:rsidR="00D773E6" w:rsidRDefault="00D773E6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方误差和：</w:t>
      </w:r>
      <w:r>
        <w:rPr>
          <w:rFonts w:ascii="Huawei Sans" w:hAnsi="Huawei Sans" w:cs="Huawei Sans" w:hint="eastAsia"/>
        </w:rPr>
        <w:t>SST</w:t>
      </w:r>
      <w:r>
        <w:rPr>
          <w:rFonts w:ascii="Huawei Sans" w:hAnsi="Huawei Sans" w:cs="Huawei Sans" w:hint="eastAsia"/>
        </w:rPr>
        <w:t>，（</w:t>
      </w:r>
      <w:r w:rsidR="00FD4787">
        <w:rPr>
          <w:rFonts w:ascii="Huawei Sans" w:hAnsi="Huawei Sans" w:cs="Huawei Sans" w:hint="eastAsia"/>
        </w:rPr>
        <w:t>真实</w:t>
      </w:r>
      <w:r>
        <w:rPr>
          <w:rFonts w:ascii="Huawei Sans" w:hAnsi="Huawei Sans" w:cs="Huawei Sans" w:hint="eastAsia"/>
        </w:rPr>
        <w:t>值</w:t>
      </w:r>
      <w:r>
        <w:rPr>
          <w:rFonts w:ascii="Huawei Sans" w:hAnsi="Huawei Sans" w:cs="Huawei Sans" w:hint="eastAsia"/>
        </w:rPr>
        <w:t>-</w:t>
      </w:r>
      <w:r>
        <w:rPr>
          <w:rFonts w:ascii="Huawei Sans" w:hAnsi="Huawei Sans" w:cs="Huawei Sans" w:hint="eastAsia"/>
        </w:rPr>
        <w:t>真实值的均值）</w:t>
      </w:r>
      <w:r>
        <w:rPr>
          <w:rFonts w:ascii="Huawei Sans" w:hAnsi="Huawei Sans" w:cs="Huawei Sans" w:hint="eastAsia"/>
        </w:rPr>
        <w:t>^</w:t>
      </w:r>
      <w:r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/</w:t>
      </w:r>
      <w:r>
        <w:rPr>
          <w:rFonts w:ascii="Huawei Sans" w:hAnsi="Huawei Sans" w:cs="Huawei Sans" w:hint="eastAsia"/>
        </w:rPr>
        <w:t>样本数量</w:t>
      </w:r>
    </w:p>
    <w:p w14:paraId="56E47A0B" w14:textId="664DC690" w:rsidR="00FD4787" w:rsidRDefault="00FD4787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回归方误差和：</w:t>
      </w:r>
      <w:r>
        <w:rPr>
          <w:rFonts w:ascii="Huawei Sans" w:hAnsi="Huawei Sans" w:cs="Huawei Sans" w:hint="eastAsia"/>
        </w:rPr>
        <w:t>SSR</w:t>
      </w:r>
      <w:r>
        <w:rPr>
          <w:rFonts w:ascii="Huawei Sans" w:hAnsi="Huawei Sans" w:cs="Huawei Sans"/>
        </w:rPr>
        <w:t>,(</w:t>
      </w:r>
      <w:r>
        <w:rPr>
          <w:rFonts w:ascii="Huawei Sans" w:hAnsi="Huawei Sans" w:cs="Huawei Sans" w:hint="eastAsia"/>
        </w:rPr>
        <w:t>预测值</w:t>
      </w:r>
      <w:r>
        <w:rPr>
          <w:rFonts w:ascii="Huawei Sans" w:hAnsi="Huawei Sans" w:cs="Huawei Sans" w:hint="eastAsia"/>
        </w:rPr>
        <w:t>-</w:t>
      </w:r>
      <w:r>
        <w:rPr>
          <w:rFonts w:ascii="Huawei Sans" w:hAnsi="Huawei Sans" w:cs="Huawei Sans" w:hint="eastAsia"/>
        </w:rPr>
        <w:t>真实值的均值）</w:t>
      </w:r>
      <w:r>
        <w:rPr>
          <w:rFonts w:ascii="Huawei Sans" w:hAnsi="Huawei Sans" w:cs="Huawei Sans"/>
        </w:rPr>
        <w:t>^2/</w:t>
      </w:r>
      <w:r>
        <w:rPr>
          <w:rFonts w:ascii="Huawei Sans" w:hAnsi="Huawei Sans" w:cs="Huawei Sans" w:hint="eastAsia"/>
        </w:rPr>
        <w:t>样本数量</w:t>
      </w:r>
    </w:p>
    <w:p w14:paraId="50C77B8C" w14:textId="795019BB" w:rsidR="00FD4787" w:rsidRPr="00FD4787" w:rsidRDefault="00FD4787" w:rsidP="0034452C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R</w:t>
      </w:r>
      <w:r>
        <w:rPr>
          <w:rFonts w:ascii="Huawei Sans" w:hAnsi="Huawei Sans" w:cs="Huawei Sans" w:hint="eastAsia"/>
        </w:rPr>
        <w:t>方：拟合优度，表示拟合的好坏</w:t>
      </w: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46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F74A78" w14:textId="77777777" w:rsidR="00F255BD" w:rsidRDefault="00F255BD" w:rsidP="00940D2A">
      <w:pPr>
        <w:spacing w:before="0" w:after="0" w:line="240" w:lineRule="auto"/>
      </w:pPr>
      <w:r>
        <w:separator/>
      </w:r>
    </w:p>
  </w:endnote>
  <w:endnote w:type="continuationSeparator" w:id="0">
    <w:p w14:paraId="732A3576" w14:textId="77777777" w:rsidR="00F255BD" w:rsidRDefault="00F255BD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HuaweiSans-Regular">
    <w:altName w:val="Times New Roman"/>
    <w:panose1 w:val="020B0604020202020204"/>
    <w:charset w:val="00"/>
    <w:family w:val="roman"/>
    <w:notTrueType/>
    <w:pitch w:val="default"/>
  </w:font>
  <w:font w:name="方正兰亭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alibri"/>
    <w:panose1 w:val="020B0604020202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panose1 w:val="020B0604020202020204"/>
    <w:charset w:val="00"/>
    <w:family w:val="swiss"/>
    <w:pitch w:val="variable"/>
    <w:sig w:usb0="A00000AF" w:usb1="4000204A" w:usb2="00000000" w:usb3="00000000" w:csb0="0000011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EEE59E" w14:textId="77777777" w:rsidR="00F255BD" w:rsidRDefault="00F255BD" w:rsidP="00940D2A">
      <w:pPr>
        <w:spacing w:before="0" w:after="0" w:line="240" w:lineRule="auto"/>
      </w:pPr>
      <w:r>
        <w:separator/>
      </w:r>
    </w:p>
  </w:footnote>
  <w:footnote w:type="continuationSeparator" w:id="0">
    <w:p w14:paraId="6578C256" w14:textId="77777777" w:rsidR="00F255BD" w:rsidRDefault="00F255BD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0"/>
  </w:num>
  <w:num w:numId="19">
    <w:abstractNumId w:val="19"/>
  </w:num>
  <w:num w:numId="20">
    <w:abstractNumId w:val="10"/>
  </w:num>
  <w:num w:numId="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1CC0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078D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41"/>
    <w:rsid w:val="00101AE3"/>
    <w:rsid w:val="00101F4B"/>
    <w:rsid w:val="001020BB"/>
    <w:rsid w:val="0010214D"/>
    <w:rsid w:val="001028CB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17F6A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373B8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2ABD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9E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899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1BF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67F64"/>
    <w:rsid w:val="005706B5"/>
    <w:rsid w:val="00571B3B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0FD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1E7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4D80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5E54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3543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D35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66A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283E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15B21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59C0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24DE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3C70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4C27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87896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0AF2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26B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3E6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78E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6C2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3D6C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55BD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4787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0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726952E-1FBB-BE46-9A67-E06A74AEDC2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D:\Onebox\工作目录\1#CourseDevelopment\实验手册模板-中英\实验手册模板（中文）\客户文档模板.dotm</Template>
  <TotalTime>252</TotalTime>
  <Pages>16</Pages>
  <Words>947</Words>
  <Characters>5398</Characters>
  <Application>Microsoft Office Word</Application>
  <DocSecurity>0</DocSecurity>
  <Lines>44</Lines>
  <Paragraphs>12</Paragraphs>
  <ScaleCrop>false</ScaleCrop>
  <Company>Huawei Technologies Co.,Ltd.</Company>
  <LinksUpToDate>false</LinksUpToDate>
  <CharactersWithSpaces>6333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Microsoft Office User</cp:lastModifiedBy>
  <cp:revision>57</cp:revision>
  <cp:lastPrinted>2016-11-21T02:33:00Z</cp:lastPrinted>
  <dcterms:created xsi:type="dcterms:W3CDTF">2020-04-26T01:02:00Z</dcterms:created>
  <dcterms:modified xsi:type="dcterms:W3CDTF">2021-11-28T01:18:00Z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(3)UU+9mYAFChZ1d194UwgndEGt9khZB/N9qYbBPd/mRUb92E4knkhKOhmpfOu1LoQo6SL0Hq4c
v2yKcz4eN/zTpxlMFvsRo7cW3dMTopONuIB+gVvxrqZBiQAvrl1OrzI2ov9GN9KW2HxtWD/o
erMLb7zCrfhdFz/i9UjKhLuRcgV+lcjqQozueL21Zirv1bvOg60UBYDnuEq8P14tObg2ECUl
hPICvT8ZWT4QK2SqZF</vt:lpwstr>
  </property>
  <property fmtid="{D5CDD505-2E9C-101B-9397-08002B2CF9AE}" pid="15" name="_2015_ms_pID_7253431">
    <vt:lpwstr>EM+5xX1y1+twiU/ixQFXmxAueVBRR+WzVkZ/12U8Sl+nGp4mlbl0ju
9cZdYpEsN6povLokpJ6JziEKBhMDAG4AJHogON2pG4SQT2k3A9DBGNZPyt/DPL7Yg9m9XSXi
Hv/PNS4lkyiyUrgTZuKJJU+4Hv8R2BLS4dt4t9PxoW7COOJzhr7fgmGeo++coZId7nVwGoo2
G6JyxtOD0vAY8l2Vx80q6P12cNaTfXcU+OK1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GDxs3AliAd8VDZOuvAdyqIo=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