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任务一：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77777777" w:rsidR="00874304" w:rsidRDefault="00874304" w:rsidP="00170BD2">
      <w:pPr>
        <w:pStyle w:val="1e"/>
        <w:rPr>
          <w:rFonts w:hint="eastAsia"/>
        </w:rPr>
      </w:pPr>
    </w:p>
    <w:p w14:paraId="4D0A5A66" w14:textId="3511EE24" w:rsidR="00874304" w:rsidRPr="008D17AE" w:rsidRDefault="008D17AE" w:rsidP="008D17AE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 w:hint="eastAsia"/>
          <w:sz w:val="24"/>
          <w:szCs w:val="24"/>
        </w:rPr>
      </w:pPr>
      <w:r w:rsidRPr="008D17A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D1A6FD9" wp14:editId="36FA22B3">
            <wp:extent cx="4792073" cy="639904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095" cy="64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77777777" w:rsidR="003049DF" w:rsidRDefault="003049DF" w:rsidP="00170BD2">
      <w:pPr>
        <w:pStyle w:val="1e"/>
        <w:rPr>
          <w:rFonts w:hint="eastAsia"/>
        </w:rPr>
      </w:pPr>
    </w:p>
    <w:p w14:paraId="0965C5A4" w14:textId="7AAC8941" w:rsidR="008D17AE" w:rsidRPr="008D17AE" w:rsidRDefault="008D17AE" w:rsidP="008D17AE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8D17A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916C3E3" wp14:editId="03C8EE25">
            <wp:extent cx="4855548" cy="111136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610" cy="111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14D7053" w14:textId="1C7AC1EC" w:rsidR="0044100F" w:rsidRDefault="008D17AE" w:rsidP="00170BD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 w:hint="eastAsia"/>
        </w:rPr>
        <w:t>）提供一个较好的人机交互过程。</w:t>
      </w:r>
      <w:r w:rsidR="001D77ED">
        <w:rPr>
          <w:rFonts w:ascii="Huawei Sans" w:hAnsi="Huawei Sans" w:cs="Huawei Sans" w:hint="eastAsia"/>
        </w:rPr>
        <w:t>习惯于源码编译的用户不习惯</w:t>
      </w:r>
      <w:r>
        <w:rPr>
          <w:rFonts w:ascii="Huawei Sans" w:hAnsi="Huawei Sans" w:cs="Huawei Sans" w:hint="eastAsia"/>
        </w:rPr>
        <w:t>只用二进制文件安装数据库</w:t>
      </w:r>
      <w:r w:rsidR="001D77ED">
        <w:rPr>
          <w:rFonts w:ascii="Huawei Sans" w:hAnsi="Huawei Sans" w:cs="Huawei Sans" w:hint="eastAsia"/>
        </w:rPr>
        <w:t>。</w:t>
      </w:r>
    </w:p>
    <w:p w14:paraId="12DAC0D3" w14:textId="037485B3" w:rsidR="0044100F" w:rsidRPr="008D17AE" w:rsidRDefault="008D17AE" w:rsidP="00170BD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 w:hint="eastAsia"/>
        </w:rPr>
        <w:t>）</w:t>
      </w:r>
      <w:r w:rsidR="001D77ED">
        <w:rPr>
          <w:rFonts w:ascii="Huawei Sans" w:hAnsi="Huawei Sans" w:cs="Huawei Sans" w:hint="eastAsia"/>
        </w:rPr>
        <w:t>可定制。</w:t>
      </w:r>
      <w:r w:rsidR="001D77ED" w:rsidRPr="001D77ED">
        <w:rPr>
          <w:rFonts w:ascii="Huawei Sans" w:hAnsi="Huawei Sans" w:cs="Huawei Sans" w:hint="eastAsia"/>
        </w:rPr>
        <w:t>二进制安装</w:t>
      </w:r>
      <w:r w:rsidR="001D77ED">
        <w:rPr>
          <w:rFonts w:ascii="Huawei Sans" w:hAnsi="Huawei Sans" w:cs="Huawei Sans" w:hint="eastAsia"/>
        </w:rPr>
        <w:t>只能</w:t>
      </w:r>
      <w:r w:rsidR="001D77ED" w:rsidRPr="001D77ED">
        <w:rPr>
          <w:rFonts w:ascii="Huawei Sans" w:hAnsi="Huawei Sans" w:cs="Huawei Sans" w:hint="eastAsia"/>
        </w:rPr>
        <w:t>按照</w:t>
      </w:r>
      <w:r w:rsidR="001D77ED">
        <w:rPr>
          <w:rFonts w:ascii="Huawei Sans" w:hAnsi="Huawei Sans" w:cs="Huawei Sans" w:hint="eastAsia"/>
        </w:rPr>
        <w:t>设定好的</w:t>
      </w:r>
      <w:r w:rsidR="001D77ED" w:rsidRPr="001D77ED">
        <w:rPr>
          <w:rFonts w:ascii="Huawei Sans" w:hAnsi="Huawei Sans" w:cs="Huawei Sans" w:hint="eastAsia"/>
        </w:rPr>
        <w:t>常规模式选项编译，</w:t>
      </w:r>
      <w:r w:rsidR="001D77ED">
        <w:rPr>
          <w:rFonts w:ascii="Huawei Sans" w:hAnsi="Huawei Sans" w:cs="Huawei Sans" w:hint="eastAsia"/>
        </w:rPr>
        <w:t>无法满足</w:t>
      </w:r>
      <w:r w:rsidR="001D77ED" w:rsidRPr="001D77ED">
        <w:rPr>
          <w:rFonts w:ascii="Huawei Sans" w:hAnsi="Huawei Sans" w:cs="Huawei Sans" w:hint="eastAsia"/>
        </w:rPr>
        <w:t>特殊的需要</w:t>
      </w: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count(*) from supplier;;</w:t>
      </w:r>
    </w:p>
    <w:p w14:paraId="10DEB1DB" w14:textId="7F57286B" w:rsidR="006854E3" w:rsidRPr="001D77ED" w:rsidRDefault="001D77ED" w:rsidP="001D77ED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 w:hint="eastAsia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C7039EE" wp14:editId="15C9F20A">
            <wp:extent cx="4993458" cy="1420633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28" cy="142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任务二：行存表与列存表执行效率对比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5E2ECE00" w14:textId="4C0A5583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C6DDFC8" wp14:editId="3F2049C3">
            <wp:extent cx="4982573" cy="1044800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698" cy="105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9C6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5044E8A6" w14:textId="7DA3889D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CAEFDA2" wp14:editId="13343843">
            <wp:extent cx="4944473" cy="979352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887" cy="9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2F6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15BACD8F" w14:textId="05FC3324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CB5639A" wp14:editId="5B787F19">
            <wp:extent cx="5173073" cy="1041807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157" cy="10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2D8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4B62CF91" w14:textId="2766A291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601BAA9" wp14:editId="25FA11AD">
            <wp:extent cx="4971687" cy="95327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20" cy="9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A8DD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4613A92C" w14:textId="750E68DC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64DE9EB" wp14:editId="49364559">
            <wp:extent cx="4961599" cy="891626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916" cy="89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33E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46B4A0A4" w14:textId="7531AF21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E023B95" wp14:editId="637E96DB">
            <wp:extent cx="4949916" cy="853062"/>
            <wp:effectExtent l="0" t="0" r="317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981" cy="85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B59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C9518AA" w14:textId="5B5AFF01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4730BB6" wp14:editId="210D997E">
            <wp:extent cx="5020673" cy="3641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66" cy="37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1A78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6AF1402D" w14:textId="4AE82239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A4D84EC" wp14:editId="7AFA0020">
            <wp:extent cx="4955358" cy="452964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27" cy="4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CE659" w14:textId="77777777" w:rsidR="001D77ED" w:rsidRDefault="001D77ED" w:rsidP="006854E3">
      <w:pPr>
        <w:pStyle w:val="1e"/>
        <w:rPr>
          <w:rFonts w:ascii="Huawei Sans" w:hAnsi="Huawei Sans" w:cs="Huawei Sans"/>
        </w:rPr>
      </w:pPr>
    </w:p>
    <w:p w14:paraId="412079BA" w14:textId="44D9B5B6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4D793EE5" w14:textId="3A352D44" w:rsidR="007F7412" w:rsidRPr="007F7412" w:rsidRDefault="007F7412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7F74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A392626" wp14:editId="6B4C05FB">
            <wp:extent cx="4931669" cy="404286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76" cy="405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F6E162F" w14:textId="05DBE6A0" w:rsidR="007F7412" w:rsidRPr="007F7412" w:rsidRDefault="007F7412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7F74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64C7D42" wp14:editId="396D6D2E">
            <wp:extent cx="5026116" cy="1215592"/>
            <wp:effectExtent l="0" t="0" r="317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77" cy="122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C586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0937FBBC" w14:textId="4776B049" w:rsidR="007F7412" w:rsidRPr="007F7412" w:rsidRDefault="007F7412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7F74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ADE322F" wp14:editId="55AC52C4">
            <wp:extent cx="5004344" cy="1557172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96" cy="156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3B94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77D5D48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1251DEB" w14:textId="32A0EDD7" w:rsidR="007F7412" w:rsidRPr="007F7412" w:rsidRDefault="007F7412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7F74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16F97F3" wp14:editId="033E6F02">
            <wp:extent cx="4977130" cy="2296462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76" cy="230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4033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895B90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2E8D70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5F71B1D" w14:textId="1BC2A005" w:rsidR="007F7412" w:rsidRPr="007F7412" w:rsidRDefault="007F7412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7F74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DC9E8DC" wp14:editId="79CC1F5A">
            <wp:extent cx="4848073" cy="23440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887" cy="234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54D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行存表与列存表在执行相同的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时，列存表效率更高？</w:t>
      </w:r>
    </w:p>
    <w:p w14:paraId="3EFCEF02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12B00CD" w14:textId="00D31679" w:rsidR="00A30E0F" w:rsidRPr="00A30E0F" w:rsidRDefault="00A30E0F" w:rsidP="00A30E0F">
      <w:pPr>
        <w:pStyle w:val="1e"/>
        <w:rPr>
          <w:rFonts w:ascii="Huawei Sans" w:hAnsi="Huawei Sans" w:cs="Huawei Sans"/>
        </w:rPr>
      </w:pPr>
      <w:r w:rsidRPr="00A30E0F">
        <w:rPr>
          <w:rFonts w:ascii="Huawei Sans" w:hAnsi="Huawei Sans" w:cs="Huawei Sans" w:hint="eastAsia"/>
        </w:rPr>
        <w:t>行存</w:t>
      </w:r>
      <w:r>
        <w:rPr>
          <w:rFonts w:ascii="Huawei Sans" w:hAnsi="Huawei Sans" w:cs="Huawei Sans" w:hint="eastAsia"/>
        </w:rPr>
        <w:t>效率高</w:t>
      </w:r>
      <w:r w:rsidRPr="00A30E0F">
        <w:rPr>
          <w:rFonts w:ascii="Huawei Sans" w:hAnsi="Huawei Sans" w:cs="Huawei Sans" w:hint="eastAsia"/>
        </w:rPr>
        <w:t>：主要关注某几行的数据；经常更新；</w:t>
      </w:r>
    </w:p>
    <w:p w14:paraId="0869E9FC" w14:textId="3AF26EFA" w:rsidR="006854E3" w:rsidRPr="00A30E0F" w:rsidRDefault="00A30E0F" w:rsidP="00A30E0F">
      <w:pPr>
        <w:pStyle w:val="1e"/>
        <w:rPr>
          <w:rFonts w:ascii="Huawei Sans" w:hAnsi="Huawei Sans" w:cs="Huawei Sans"/>
        </w:rPr>
      </w:pPr>
      <w:r w:rsidRPr="00A30E0F">
        <w:rPr>
          <w:rFonts w:ascii="Huawei Sans" w:hAnsi="Huawei Sans" w:cs="Huawei Sans" w:hint="eastAsia"/>
        </w:rPr>
        <w:t>列存</w:t>
      </w:r>
      <w:r>
        <w:rPr>
          <w:rFonts w:ascii="Huawei Sans" w:hAnsi="Huawei Sans" w:cs="Huawei Sans" w:hint="eastAsia"/>
        </w:rPr>
        <w:t>效率高</w:t>
      </w:r>
      <w:r w:rsidRPr="00A30E0F">
        <w:rPr>
          <w:rFonts w:ascii="Huawei Sans" w:hAnsi="Huawei Sans" w:cs="Huawei Sans" w:hint="eastAsia"/>
        </w:rPr>
        <w:t>：主要关注某几列的数据；经常使用聚集函数</w:t>
      </w: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3E3E1098" w14:textId="3616067D" w:rsidR="000B47A4" w:rsidRPr="000B47A4" w:rsidRDefault="00DE1B32" w:rsidP="000B47A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  <w:t xml:space="preserve"> </w:t>
      </w:r>
      <w:r w:rsidR="000B47A4">
        <w:rPr>
          <w:rFonts w:ascii="HuaweiSans-Regular" w:eastAsia="方正兰亭黑简体" w:hAnsi="HuaweiSans-Regular"/>
          <w:sz w:val="21"/>
        </w:rPr>
        <w:t xml:space="preserve"> </w:t>
      </w:r>
      <w:r w:rsidR="000B47A4" w:rsidRPr="000B47A4">
        <w:rPr>
          <w:rFonts w:ascii="HuaweiSans-Regular" w:eastAsia="方正兰亭黑简体" w:hAnsi="HuaweiSans-Regular" w:hint="eastAsia"/>
          <w:sz w:val="21"/>
        </w:rPr>
        <w:t>全量物化视图：只支持全量刷新物化视图</w:t>
      </w:r>
    </w:p>
    <w:p w14:paraId="26196788" w14:textId="2ED065BD" w:rsidR="00D56903" w:rsidRPr="000B47A4" w:rsidRDefault="000B47A4" w:rsidP="000B47A4">
      <w:pPr>
        <w:topLinePunct w:val="0"/>
        <w:adjustRightInd/>
        <w:snapToGrid/>
        <w:spacing w:before="0" w:after="0" w:line="240" w:lineRule="auto"/>
        <w:ind w:left="420" w:firstLineChars="300" w:firstLine="630"/>
        <w:rPr>
          <w:rFonts w:ascii="HuaweiSans-Regular" w:eastAsia="方正兰亭黑简体" w:hAnsi="HuaweiSans-Regular" w:hint="eastAsia"/>
          <w:sz w:val="21"/>
        </w:rPr>
      </w:pPr>
      <w:r w:rsidRPr="000B47A4">
        <w:rPr>
          <w:rFonts w:ascii="HuaweiSans-Regular" w:eastAsia="方正兰亭黑简体" w:hAnsi="HuaweiSans-Regular" w:hint="eastAsia"/>
          <w:sz w:val="21"/>
        </w:rPr>
        <w:t>增量物化视图：支持全量刷新和增量刷新物化视图</w:t>
      </w: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5D41AEC6" w14:textId="6068EE0A" w:rsidR="000B47A4" w:rsidRPr="000B47A4" w:rsidRDefault="000B47A4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0B47A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8A28129" wp14:editId="6619C7D8">
            <wp:extent cx="5113201" cy="1577251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073" cy="158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87F9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77777777" w:rsidR="00A01E24" w:rsidRPr="000E2D1D" w:rsidRDefault="00A01E24" w:rsidP="00A01E24">
      <w:pPr>
        <w:pStyle w:val="1e"/>
        <w:rPr>
          <w:rFonts w:hint="eastAsia"/>
        </w:rPr>
      </w:pPr>
    </w:p>
    <w:p w14:paraId="6E1978D2" w14:textId="0441D1A0" w:rsidR="000B47A4" w:rsidRPr="000B47A4" w:rsidRDefault="000B47A4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0B47A4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3D5E84CD" wp14:editId="14E4A1AF">
            <wp:extent cx="4694101" cy="2344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313" cy="234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A01E24">
      <w:pPr>
        <w:pStyle w:val="1e"/>
        <w:rPr>
          <w:rFonts w:hint="eastAsia"/>
        </w:rPr>
      </w:pPr>
    </w:p>
    <w:p w14:paraId="1B880921" w14:textId="77777777" w:rsidR="00A01E24" w:rsidRDefault="00A01E24" w:rsidP="00A01E24">
      <w:pPr>
        <w:pStyle w:val="1e"/>
        <w:rPr>
          <w:rFonts w:hint="eastAsia"/>
        </w:rPr>
      </w:pP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重启完成后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51AE38DB" w14:textId="7C3090A5" w:rsidR="000B47A4" w:rsidRPr="000B47A4" w:rsidRDefault="000B47A4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0B47A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1E823B2" wp14:editId="5A4C5650">
            <wp:extent cx="5058773" cy="175676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587" cy="17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月订单表收入并进行排序的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2F9699C" w14:textId="6E7C1331" w:rsidR="00A01E24" w:rsidRDefault="001D1795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0B47A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8F92441" wp14:editId="2A552E6C">
            <wp:extent cx="6120130" cy="483552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gs_index_advise</w:t>
      </w:r>
      <w:proofErr w:type="spellEnd"/>
      <w:r w:rsidRPr="000E2D1D">
        <w:rPr>
          <w:rFonts w:ascii="Huawei Sans" w:hAnsi="Huawei Sans" w:cs="Huawei Sans"/>
        </w:rPr>
        <w:t>('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3AF1680" w14:textId="374F0B95" w:rsidR="000B47A4" w:rsidRPr="000B47A4" w:rsidRDefault="000B47A4" w:rsidP="000B47A4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</w:p>
    <w:p w14:paraId="430A3B80" w14:textId="277F7766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33E95EB" wp14:editId="21782CEA">
            <wp:extent cx="5150242" cy="2659017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84" cy="266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5F9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A8627CD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4D1E93C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4DDC5FE3" w14:textId="5F0CE172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CDE0E6D" wp14:editId="7D0C69CA">
            <wp:extent cx="5222058" cy="5580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19" cy="56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271C8CDB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(16716);</w:t>
      </w:r>
    </w:p>
    <w:p w14:paraId="7B21B154" w14:textId="63AA94C2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1E5E226" wp14:editId="668D5069">
            <wp:extent cx="5205730" cy="1993063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18" cy="19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845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77777777" w:rsidR="00A01E24" w:rsidRDefault="00A01E24" w:rsidP="00A01E24">
      <w:pPr>
        <w:pStyle w:val="1e"/>
        <w:rPr>
          <w:rFonts w:hint="eastAsia"/>
        </w:rPr>
      </w:pPr>
    </w:p>
    <w:p w14:paraId="0EB37F32" w14:textId="1B6479BA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9716819" wp14:editId="65B00CAE">
            <wp:extent cx="5249273" cy="2682369"/>
            <wp:effectExtent l="0" t="0" r="889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50" cy="26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772B" w14:textId="77777777" w:rsidR="00A01E24" w:rsidRDefault="00A01E24" w:rsidP="00A01E24">
      <w:pPr>
        <w:pStyle w:val="1e"/>
        <w:rPr>
          <w:rFonts w:hint="eastAsia"/>
        </w:rPr>
      </w:pPr>
    </w:p>
    <w:p w14:paraId="640E6617" w14:textId="77777777" w:rsidR="00A01E24" w:rsidRDefault="00A01E24" w:rsidP="00A01E24">
      <w:pPr>
        <w:pStyle w:val="1e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hypopg_drop_index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129E1FA1" w14:textId="77777777" w:rsidR="00A01E24" w:rsidRDefault="00A01E24" w:rsidP="00A01E24">
      <w:pPr>
        <w:pStyle w:val="1e"/>
        <w:rPr>
          <w:rFonts w:hint="eastAsia"/>
        </w:rPr>
      </w:pPr>
    </w:p>
    <w:p w14:paraId="7F58B7D6" w14:textId="1C4E469A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574DD40" wp14:editId="105F4A2F">
            <wp:extent cx="5096873" cy="1008481"/>
            <wp:effectExtent l="0" t="0" r="889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642" cy="101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1258B63C" w14:textId="77777777" w:rsidR="00A01E24" w:rsidRDefault="00A01E24" w:rsidP="00A01E24">
      <w:pPr>
        <w:pStyle w:val="1e"/>
        <w:rPr>
          <w:rFonts w:hint="eastAsia"/>
        </w:rPr>
      </w:pPr>
    </w:p>
    <w:p w14:paraId="27024F72" w14:textId="1130F4FA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A49A9C1" wp14:editId="778AED7C">
            <wp:extent cx="5096873" cy="1065594"/>
            <wp:effectExtent l="0" t="0" r="889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34" cy="106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CD3F" w14:textId="77777777" w:rsidR="00A01E24" w:rsidRDefault="00A01E24" w:rsidP="00A01E24">
      <w:pPr>
        <w:pStyle w:val="1e"/>
        <w:rPr>
          <w:rFonts w:hint="eastAsia"/>
        </w:rPr>
      </w:pPr>
    </w:p>
    <w:p w14:paraId="59F5E598" w14:textId="77777777" w:rsidR="00A01E24" w:rsidRDefault="00A01E24" w:rsidP="00A01E24">
      <w:pPr>
        <w:pStyle w:val="1e"/>
        <w:rPr>
          <w:rFonts w:hint="eastAsia"/>
        </w:rPr>
      </w:pPr>
    </w:p>
    <w:p w14:paraId="4975CDDD" w14:textId="77777777" w:rsidR="00A01E24" w:rsidRDefault="00A01E24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6F418289" w14:textId="77777777" w:rsidR="00A01E24" w:rsidRDefault="00A01E24" w:rsidP="00A01E24">
      <w:pPr>
        <w:pStyle w:val="1e"/>
        <w:rPr>
          <w:rFonts w:hint="eastAsia"/>
        </w:rPr>
      </w:pPr>
    </w:p>
    <w:p w14:paraId="6A20B917" w14:textId="036CA95C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1830342" wp14:editId="0CF9B5C7">
            <wp:extent cx="5124087" cy="978776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80" cy="98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B948" w14:textId="77777777" w:rsidR="00A01E24" w:rsidRDefault="00A01E24" w:rsidP="00A01E24">
      <w:pPr>
        <w:pStyle w:val="1e"/>
        <w:rPr>
          <w:rFonts w:hint="eastAsia"/>
        </w:rPr>
      </w:pPr>
    </w:p>
    <w:p w14:paraId="2485CE35" w14:textId="77777777" w:rsidR="00A01E24" w:rsidRDefault="00A01E24" w:rsidP="00A01E24">
      <w:pPr>
        <w:pStyle w:val="1e"/>
        <w:rPr>
          <w:rFonts w:hint="eastAsia"/>
        </w:rPr>
      </w:pPr>
    </w:p>
    <w:p w14:paraId="3C4492EF" w14:textId="77777777" w:rsidR="00A01E24" w:rsidRDefault="00A01E24" w:rsidP="00A01E24">
      <w:pPr>
        <w:pStyle w:val="1e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792EAF6" w14:textId="2D300388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DE7FAF3" wp14:editId="77B0DBB0">
            <wp:extent cx="5260158" cy="84649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350" cy="84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r>
        <w:rPr>
          <w:rFonts w:ascii="Huawei Sans" w:hAnsi="Huawei Sans" w:cs="Huawei Sans"/>
        </w:rPr>
        <w:t>一</w:t>
      </w:r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中的查询语句，使得前后执行时间出现倍数级的提升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77777777" w:rsidR="00A01E24" w:rsidRPr="004A12B5" w:rsidRDefault="00A01E24" w:rsidP="00A01E24">
      <w:pPr>
        <w:pStyle w:val="1e"/>
        <w:rPr>
          <w:rFonts w:ascii="Huawei Sans" w:hAnsi="Huawei Sans" w:cs="Huawei Sans"/>
        </w:rPr>
      </w:pPr>
    </w:p>
    <w:p w14:paraId="3D11C7CE" w14:textId="03DA7B9C" w:rsidR="00A01E24" w:rsidRDefault="00A01E24" w:rsidP="00A01E24">
      <w:pPr>
        <w:pStyle w:val="1e"/>
        <w:rPr>
          <w:rFonts w:ascii="Huawei Sans" w:hAnsi="Huawei Sans" w:cs="Huawei Sans"/>
        </w:rPr>
      </w:pPr>
    </w:p>
    <w:p w14:paraId="6FC4BF53" w14:textId="77777777" w:rsidR="00510236" w:rsidRDefault="00510236" w:rsidP="00A01E24">
      <w:pPr>
        <w:pStyle w:val="1e"/>
        <w:rPr>
          <w:rFonts w:ascii="Huawei Sans" w:hAnsi="Huawei Sans" w:cs="Huawei Sans" w:hint="eastAsia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0F808BC2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517E501E" w14:textId="2EEB3EB4" w:rsidR="00A01E24" w:rsidRPr="005E6BA6" w:rsidRDefault="005E6BA6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优化的参数有：</w:t>
      </w:r>
      <w:proofErr w:type="spellStart"/>
      <w:r w:rsidRPr="005E6BA6">
        <w:rPr>
          <w:rFonts w:ascii="Huawei Sans" w:hAnsi="Huawei Sans" w:cs="Huawei Sans"/>
        </w:rPr>
        <w:t>shared_buffers</w:t>
      </w:r>
      <w:proofErr w:type="spellEnd"/>
      <w:r w:rsidRPr="005E6BA6"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max_connections</w:t>
      </w:r>
      <w:proofErr w:type="spellEnd"/>
      <w:r w:rsidRPr="005E6BA6"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effective_cache_size</w:t>
      </w:r>
      <w:proofErr w:type="spellEnd"/>
      <w:r w:rsidRPr="005E6BA6"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effective_io_concurrency</w:t>
      </w:r>
      <w:proofErr w:type="spellEnd"/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wal_buffers</w:t>
      </w:r>
      <w:proofErr w:type="spellEnd"/>
      <w:r w:rsidRPr="005E6BA6"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random_page_cost</w:t>
      </w:r>
      <w:proofErr w:type="spellEnd"/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default_statistics_target</w:t>
      </w:r>
      <w:proofErr w:type="spellEnd"/>
      <w:r w:rsidRPr="005E6BA6">
        <w:rPr>
          <w:rFonts w:ascii="Huawei Sans" w:hAnsi="Huawei Sans" w:cs="Huawei Sans"/>
        </w:rPr>
        <w:t xml:space="preserve"> </w:t>
      </w:r>
    </w:p>
    <w:p w14:paraId="75D47168" w14:textId="2D601B42" w:rsidR="00A01E24" w:rsidRDefault="00A01E24" w:rsidP="00A01E24">
      <w:pPr>
        <w:pStyle w:val="1e"/>
        <w:rPr>
          <w:rFonts w:ascii="Huawei Sans" w:hAnsi="Huawei Sans" w:cs="Huawei Sans"/>
        </w:rPr>
      </w:pPr>
    </w:p>
    <w:p w14:paraId="5B027690" w14:textId="1BA6BDF9" w:rsidR="003851F0" w:rsidRDefault="003851F0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原因：</w:t>
      </w:r>
    </w:p>
    <w:p w14:paraId="03F7EA47" w14:textId="69167C5C" w:rsidR="003851F0" w:rsidRPr="003851F0" w:rsidRDefault="003851F0" w:rsidP="003851F0">
      <w:pPr>
        <w:pStyle w:val="1e"/>
        <w:rPr>
          <w:rFonts w:ascii="Huawei Sans" w:hAnsi="Huawei Sans" w:cs="Huawei Sans" w:hint="eastAsia"/>
        </w:rPr>
      </w:pPr>
      <w:r w:rsidRPr="003851F0">
        <w:rPr>
          <w:rFonts w:ascii="Huawei Sans" w:hAnsi="Huawei Sans" w:cs="Huawei Sans"/>
        </w:rPr>
        <w:t xml:space="preserve">[0]. </w:t>
      </w:r>
      <w:r w:rsidRPr="003851F0">
        <w:rPr>
          <w:rFonts w:ascii="Huawei Sans" w:hAnsi="Huawei Sans" w:cs="Huawei Sans"/>
        </w:rPr>
        <w:t>所有数据库的总大小小于内存大小。因此，没有必要将共享缓冲区设置为大值。</w:t>
      </w:r>
    </w:p>
    <w:p w14:paraId="227799AD" w14:textId="1EADC405" w:rsidR="003851F0" w:rsidRPr="003851F0" w:rsidRDefault="003851F0" w:rsidP="003851F0">
      <w:pPr>
        <w:pStyle w:val="1e"/>
        <w:rPr>
          <w:rFonts w:ascii="Huawei Sans" w:hAnsi="Huawei Sans" w:cs="Huawei Sans" w:hint="eastAsia"/>
        </w:rPr>
      </w:pPr>
      <w:r w:rsidRPr="003851F0">
        <w:rPr>
          <w:rFonts w:ascii="Huawei Sans" w:hAnsi="Huawei Sans" w:cs="Huawei Sans"/>
        </w:rPr>
        <w:t xml:space="preserve">[1]. </w:t>
      </w:r>
      <w:r w:rsidRPr="003851F0">
        <w:rPr>
          <w:rFonts w:ascii="Huawei Sans" w:hAnsi="Huawei Sans" w:cs="Huawei Sans"/>
        </w:rPr>
        <w:t>检测您指定的工作负载似乎不是</w:t>
      </w:r>
      <w:r w:rsidRPr="003851F0">
        <w:rPr>
          <w:rFonts w:ascii="Huawei Sans" w:hAnsi="Huawei Sans" w:cs="Huawei Sans"/>
        </w:rPr>
        <w:t>TP</w:t>
      </w:r>
      <w:r w:rsidRPr="003851F0">
        <w:rPr>
          <w:rFonts w:ascii="Huawei Sans" w:hAnsi="Huawei Sans" w:cs="Huawei Sans"/>
        </w:rPr>
        <w:t>工作负载，因此禁用启用</w:t>
      </w:r>
      <w:r w:rsidRPr="003851F0">
        <w:rPr>
          <w:rFonts w:ascii="Huawei Sans" w:hAnsi="Huawei Sans" w:cs="Huawei Sans"/>
        </w:rPr>
        <w:t xml:space="preserve">\u </w:t>
      </w:r>
      <w:proofErr w:type="spellStart"/>
      <w:r w:rsidRPr="003851F0">
        <w:rPr>
          <w:rFonts w:ascii="Huawei Sans" w:hAnsi="Huawei Sans" w:cs="Huawei Sans"/>
        </w:rPr>
        <w:t>mergejoin</w:t>
      </w:r>
      <w:proofErr w:type="spellEnd"/>
      <w:r w:rsidRPr="003851F0">
        <w:rPr>
          <w:rFonts w:ascii="Huawei Sans" w:hAnsi="Huawei Sans" w:cs="Huawei Sans"/>
        </w:rPr>
        <w:t>更好。</w:t>
      </w:r>
    </w:p>
    <w:p w14:paraId="37D73627" w14:textId="0B45AB31" w:rsidR="003851F0" w:rsidRPr="003851F0" w:rsidRDefault="003851F0" w:rsidP="003851F0">
      <w:pPr>
        <w:pStyle w:val="1e"/>
        <w:rPr>
          <w:rFonts w:ascii="Huawei Sans" w:hAnsi="Huawei Sans" w:cs="Huawei Sans" w:hint="eastAsia"/>
        </w:rPr>
      </w:pPr>
      <w:r w:rsidRPr="003851F0">
        <w:rPr>
          <w:rFonts w:ascii="Huawei Sans" w:hAnsi="Huawei Sans" w:cs="Huawei Sans"/>
        </w:rPr>
        <w:t xml:space="preserve">[2]. </w:t>
      </w:r>
      <w:proofErr w:type="spellStart"/>
      <w:r w:rsidRPr="003851F0">
        <w:rPr>
          <w:rFonts w:ascii="Huawei Sans" w:hAnsi="Huawei Sans" w:cs="Huawei Sans"/>
        </w:rPr>
        <w:t>wal</w:t>
      </w:r>
      <w:proofErr w:type="spellEnd"/>
      <w:r w:rsidRPr="003851F0">
        <w:rPr>
          <w:rFonts w:ascii="Huawei Sans" w:hAnsi="Huawei Sans" w:cs="Huawei Sans"/>
        </w:rPr>
        <w:t>_</w:t>
      </w:r>
      <w:r w:rsidRPr="003851F0">
        <w:rPr>
          <w:rFonts w:ascii="Huawei Sans" w:hAnsi="Huawei Sans" w:cs="Huawei Sans"/>
        </w:rPr>
        <w:t>缓冲区的值有点高。通常，过大的值不会带来更好的性能。也可以将此参数设置为</w:t>
      </w:r>
      <w:r w:rsidRPr="003851F0">
        <w:rPr>
          <w:rFonts w:ascii="Huawei Sans" w:hAnsi="Huawei Sans" w:cs="Huawei Sans"/>
        </w:rPr>
        <w:t>-1</w:t>
      </w:r>
      <w:r w:rsidRPr="003851F0">
        <w:rPr>
          <w:rFonts w:ascii="Huawei Sans" w:hAnsi="Huawei Sans" w:cs="Huawei Sans"/>
        </w:rPr>
        <w:t>。数据库自动执行自适应。</w:t>
      </w:r>
    </w:p>
    <w:p w14:paraId="3901D218" w14:textId="0B8D629D" w:rsidR="003851F0" w:rsidRPr="003851F0" w:rsidRDefault="003851F0" w:rsidP="003851F0">
      <w:pPr>
        <w:pStyle w:val="1e"/>
        <w:rPr>
          <w:rFonts w:ascii="Huawei Sans" w:hAnsi="Huawei Sans" w:cs="Huawei Sans" w:hint="eastAsia"/>
        </w:rPr>
      </w:pPr>
      <w:r w:rsidRPr="003851F0">
        <w:rPr>
          <w:rFonts w:ascii="Huawei Sans" w:hAnsi="Huawei Sans" w:cs="Huawei Sans"/>
        </w:rPr>
        <w:t>[3]. CPU</w:t>
      </w:r>
      <w:r w:rsidRPr="003851F0">
        <w:rPr>
          <w:rFonts w:ascii="Huawei Sans" w:hAnsi="Huawei Sans" w:cs="Huawei Sans"/>
        </w:rPr>
        <w:t>内核的数量有点少。不要运行太高的并发性。建议您根据</w:t>
      </w:r>
      <w:r w:rsidRPr="003851F0">
        <w:rPr>
          <w:rFonts w:ascii="Huawei Sans" w:hAnsi="Huawei Sans" w:cs="Huawei Sans"/>
        </w:rPr>
        <w:t>CPU</w:t>
      </w:r>
      <w:r w:rsidRPr="003851F0">
        <w:rPr>
          <w:rFonts w:ascii="Huawei Sans" w:hAnsi="Huawei Sans" w:cs="Huawei Sans"/>
        </w:rPr>
        <w:t>资源的数量设置最大连接数。如果您的作业</w:t>
      </w:r>
      <w:r w:rsidRPr="003851F0">
        <w:rPr>
          <w:rFonts w:ascii="Huawei Sans" w:hAnsi="Huawei Sans" w:cs="Huawei Sans"/>
        </w:rPr>
        <w:t>/</w:t>
      </w:r>
      <w:r w:rsidRPr="003851F0">
        <w:rPr>
          <w:rFonts w:ascii="Huawei Sans" w:hAnsi="Huawei Sans" w:cs="Huawei Sans"/>
        </w:rPr>
        <w:t>工作负载不消耗太多</w:t>
      </w:r>
      <w:r w:rsidRPr="003851F0">
        <w:rPr>
          <w:rFonts w:ascii="Huawei Sans" w:hAnsi="Huawei Sans" w:cs="Huawei Sans"/>
        </w:rPr>
        <w:t>CPU</w:t>
      </w:r>
      <w:r w:rsidRPr="003851F0">
        <w:rPr>
          <w:rFonts w:ascii="Huawei Sans" w:hAnsi="Huawei Sans" w:cs="Huawei Sans"/>
        </w:rPr>
        <w:t>，也可以增加它。</w:t>
      </w:r>
    </w:p>
    <w:p w14:paraId="15E5AEA0" w14:textId="77777777" w:rsidR="003851F0" w:rsidRPr="003851F0" w:rsidRDefault="003851F0" w:rsidP="003851F0">
      <w:pPr>
        <w:pStyle w:val="1e"/>
        <w:rPr>
          <w:rFonts w:ascii="Huawei Sans" w:hAnsi="Huawei Sans" w:cs="Huawei Sans"/>
        </w:rPr>
      </w:pPr>
      <w:r w:rsidRPr="003851F0">
        <w:rPr>
          <w:rFonts w:ascii="Huawei Sans" w:hAnsi="Huawei Sans" w:cs="Huawei Sans"/>
        </w:rPr>
        <w:t xml:space="preserve">[4]. </w:t>
      </w:r>
      <w:r w:rsidRPr="003851F0">
        <w:rPr>
          <w:rFonts w:ascii="Huawei Sans" w:hAnsi="Huawei Sans" w:cs="Huawei Sans"/>
        </w:rPr>
        <w:t>检测指定的工作负载似乎不是</w:t>
      </w:r>
      <w:r w:rsidRPr="003851F0">
        <w:rPr>
          <w:rFonts w:ascii="Huawei Sans" w:hAnsi="Huawei Sans" w:cs="Huawei Sans"/>
        </w:rPr>
        <w:t>TP</w:t>
      </w:r>
      <w:r w:rsidRPr="003851F0">
        <w:rPr>
          <w:rFonts w:ascii="Huawei Sans" w:hAnsi="Huawei Sans" w:cs="Huawei Sans"/>
        </w:rPr>
        <w:t>工作负载，因此禁用</w:t>
      </w:r>
      <w:proofErr w:type="spellStart"/>
      <w:r w:rsidRPr="003851F0">
        <w:rPr>
          <w:rFonts w:ascii="Huawei Sans" w:hAnsi="Huawei Sans" w:cs="Huawei Sans"/>
        </w:rPr>
        <w:t>enable_nestloop</w:t>
      </w:r>
      <w:proofErr w:type="spellEnd"/>
      <w:r w:rsidRPr="003851F0">
        <w:rPr>
          <w:rFonts w:ascii="Huawei Sans" w:hAnsi="Huawei Sans" w:cs="Huawei Sans"/>
        </w:rPr>
        <w:t>更好。</w:t>
      </w:r>
    </w:p>
    <w:p w14:paraId="46650AE7" w14:textId="77777777" w:rsidR="003851F0" w:rsidRDefault="003851F0" w:rsidP="003851F0">
      <w:pPr>
        <w:pStyle w:val="1e"/>
        <w:rPr>
          <w:rFonts w:ascii="Huawei Sans" w:hAnsi="Huawei Sans" w:cs="Huawei Sans" w:hint="eastAsia"/>
        </w:rPr>
      </w:pPr>
    </w:p>
    <w:p w14:paraId="720FA561" w14:textId="77777777" w:rsidR="00A01E24" w:rsidRPr="00D435D3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0B0708B0" w:rsidR="0034452C" w:rsidRDefault="00B31669" w:rsidP="00B31669">
      <w:pPr>
        <w:topLinePunct w:val="0"/>
        <w:adjustRightInd/>
        <w:snapToGrid/>
        <w:spacing w:before="0" w:after="0" w:line="240" w:lineRule="auto"/>
        <w:ind w:left="1021" w:firstLine="4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索引提供指向存储在表的指定列中的数据值的指针，然后根据您指定的排序顺序对这些指针排序。数据库使用索引以找到特定值，然后顺指针找到包含该值的行。这样可以使对应于表的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SQL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语句执行得更快，可快速访问数据库表中的特定信息。</w:t>
      </w:r>
    </w:p>
    <w:p w14:paraId="27E4FCB0" w14:textId="76C92308" w:rsidR="00E8275B" w:rsidRDefault="00E8275B" w:rsidP="00B31669">
      <w:pPr>
        <w:topLinePunct w:val="0"/>
        <w:adjustRightInd/>
        <w:snapToGrid/>
        <w:spacing w:before="0" w:after="0" w:line="240" w:lineRule="auto"/>
        <w:ind w:left="1021" w:firstLine="420"/>
        <w:rPr>
          <w:rFonts w:ascii="HuaweiSans-Regular" w:eastAsia="方正兰亭黑简体" w:hAnsi="HuaweiSans-Regular" w:hint="eastAsia"/>
          <w:sz w:val="21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还有</w:t>
      </w:r>
      <w:r w:rsidRPr="00E8275B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分区表</w:t>
      </w:r>
      <w:r w:rsidRPr="00460223">
        <w:rPr>
          <w:rFonts w:ascii="Huawei Sans" w:hAnsi="Huawei Sans" w:cs="Huawei Sans"/>
        </w:rPr>
        <w:t>可以对数据库进行优化</w:t>
      </w:r>
      <w:r>
        <w:rPr>
          <w:rFonts w:ascii="Huawei Sans" w:hAnsi="Huawei Sans" w:cs="Huawei Sans" w:hint="eastAsia"/>
        </w:rPr>
        <w:t>。</w:t>
      </w: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</w:p>
    <w:p w14:paraId="77364746" w14:textId="4C79ECE0" w:rsidR="00510236" w:rsidRPr="00510236" w:rsidRDefault="00510236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51023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B13F1F5" wp14:editId="44AE3E6A">
            <wp:extent cx="4928144" cy="1474659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812" cy="14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77777777" w:rsidR="0034452C" w:rsidRDefault="0034452C" w:rsidP="0034452C">
      <w:pPr>
        <w:pStyle w:val="1e"/>
        <w:rPr>
          <w:rFonts w:hint="eastAsia"/>
        </w:rPr>
      </w:pPr>
    </w:p>
    <w:p w14:paraId="1A65A6C3" w14:textId="60014913" w:rsidR="00510236" w:rsidRPr="00510236" w:rsidRDefault="00510236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51023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723FB1F" wp14:editId="34E29036">
            <wp:extent cx="5088886" cy="163839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031" cy="16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34452C">
      <w:pPr>
        <w:pStyle w:val="1e"/>
        <w:rPr>
          <w:rFonts w:hint="eastAsia"/>
        </w:rPr>
      </w:pP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7955D080" w14:textId="5525E297" w:rsidR="00510236" w:rsidRPr="00510236" w:rsidRDefault="00510236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510236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59E6A04" wp14:editId="637C1DEE">
            <wp:extent cx="5051380" cy="159539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127" cy="160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03E648C7" w14:textId="5BE725E6" w:rsidR="0034452C" w:rsidRDefault="00510236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分类：输出为离散值，也就是</w:t>
      </w:r>
      <w:r w:rsidR="00C10640">
        <w:rPr>
          <w:rFonts w:ascii="Huawei Sans" w:hAnsi="Huawei Sans" w:cs="Huawei Sans" w:hint="eastAsia"/>
        </w:rPr>
        <w:t>预测</w:t>
      </w:r>
      <w:r>
        <w:rPr>
          <w:rFonts w:ascii="Huawei Sans" w:hAnsi="Huawei Sans" w:cs="Huawei Sans" w:hint="eastAsia"/>
        </w:rPr>
        <w:t>该数据的类别</w:t>
      </w:r>
    </w:p>
    <w:p w14:paraId="3C962C3D" w14:textId="39673029" w:rsidR="00510236" w:rsidRDefault="00510236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回归：</w:t>
      </w:r>
      <w:r w:rsidR="00C10640">
        <w:rPr>
          <w:rFonts w:ascii="Huawei Sans" w:hAnsi="Huawei Sans" w:cs="Huawei Sans" w:hint="eastAsia"/>
        </w:rPr>
        <w:t>输出为连续值，也就是预测一个数值</w:t>
      </w:r>
    </w:p>
    <w:p w14:paraId="46AF703B" w14:textId="77777777" w:rsidR="00C10640" w:rsidRDefault="00C10640" w:rsidP="0034452C">
      <w:pPr>
        <w:pStyle w:val="1e"/>
        <w:rPr>
          <w:rFonts w:ascii="Huawei Sans" w:hAnsi="Huawei Sans" w:cs="Huawei Sans" w:hint="eastAsia"/>
        </w:rPr>
      </w:pP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44BA7D0D" w:rsidR="0034452C" w:rsidRDefault="00C10640" w:rsidP="00C10640">
      <w:pPr>
        <w:pStyle w:val="1e"/>
        <w:ind w:firstLineChars="200" w:firstLine="420"/>
        <w:rPr>
          <w:rFonts w:ascii="Huawei Sans" w:hAnsi="Huawei Sans" w:cs="Huawei Sans"/>
        </w:rPr>
      </w:pPr>
      <w:r w:rsidRPr="00C10640">
        <w:rPr>
          <w:rFonts w:ascii="Huawei Sans" w:hAnsi="Huawei Sans" w:cs="Huawei Sans" w:hint="eastAsia"/>
        </w:rPr>
        <w:t>支持向量机</w:t>
      </w:r>
      <w:r w:rsidRPr="00C10640">
        <w:rPr>
          <w:rFonts w:ascii="Huawei Sans" w:hAnsi="Huawei Sans" w:cs="Huawei Sans"/>
        </w:rPr>
        <w:t>是一种二分类模型，</w:t>
      </w:r>
      <w:r>
        <w:rPr>
          <w:rFonts w:ascii="Huawei Sans" w:hAnsi="Huawei Sans" w:cs="Huawei Sans" w:hint="eastAsia"/>
        </w:rPr>
        <w:t>是</w:t>
      </w:r>
      <w:r w:rsidRPr="00C10640">
        <w:rPr>
          <w:rFonts w:ascii="Huawei Sans" w:hAnsi="Huawei Sans" w:cs="Huawei Sans"/>
        </w:rPr>
        <w:t>定义在特征空间上的间隔最大的线性分类器</w:t>
      </w:r>
      <w:r>
        <w:rPr>
          <w:rFonts w:ascii="Huawei Sans" w:hAnsi="Huawei Sans" w:cs="Huawei Sans" w:hint="eastAsia"/>
        </w:rPr>
        <w:t>。支持向量机的核心思想是间隔最大化。使用核函数可以实现非线性分类。</w:t>
      </w:r>
    </w:p>
    <w:p w14:paraId="415C3CD4" w14:textId="27C80F8C" w:rsidR="00C10640" w:rsidRDefault="00C10640" w:rsidP="00C10640">
      <w:pPr>
        <w:pStyle w:val="1e"/>
        <w:ind w:firstLineChars="200" w:firstLine="420"/>
        <w:rPr>
          <w:rFonts w:ascii="Huawei Sans" w:hAnsi="Huawei Sans" w:cs="Huawei Sans" w:hint="eastAsia"/>
        </w:rPr>
      </w:pPr>
      <w:r w:rsidRPr="00C10640">
        <w:rPr>
          <w:rFonts w:ascii="Huawei Sans" w:hAnsi="Huawei Sans" w:cs="Huawei Sans" w:hint="eastAsia"/>
        </w:rPr>
        <w:t>对于输入空间中的非线性分类问题，可以通过非线性变换将它转化为某个维特征空间中的线性分类问题，在高维特征空间中学习线性支持向量机。由于在线性支持向量机学习的对偶问题里，目标函数和分类决策函数都只涉及实例和实例之间的内积，所以不需要显式地指定非线性变换，而是用核函数替换当中的内积。</w:t>
      </w:r>
    </w:p>
    <w:p w14:paraId="7F25C37A" w14:textId="77777777" w:rsidR="00C10640" w:rsidRPr="00860899" w:rsidRDefault="00C10640" w:rsidP="0034452C">
      <w:pPr>
        <w:pStyle w:val="1e"/>
        <w:rPr>
          <w:rFonts w:ascii="Huawei Sans" w:hAnsi="Huawei Sans" w:cs="Huawei Sans" w:hint="eastAsia"/>
        </w:rPr>
      </w:pP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有哪些评价指标，请分别说明他们的含义？</w:t>
      </w:r>
    </w:p>
    <w:p w14:paraId="0026494D" w14:textId="4788D54C" w:rsidR="0034452C" w:rsidRDefault="0025414F" w:rsidP="0034452C">
      <w:pPr>
        <w:pStyle w:val="1e"/>
        <w:rPr>
          <w:rFonts w:ascii="Arial" w:hAnsi="Arial" w:cs="Arial"/>
          <w:shd w:val="clear" w:color="auto" w:fill="FFFFFF"/>
        </w:rPr>
      </w:pPr>
      <w:r w:rsidRPr="0025414F">
        <w:rPr>
          <w:rFonts w:ascii="Arial" w:hAnsi="Arial" w:cs="Arial"/>
          <w:shd w:val="clear" w:color="auto" w:fill="FFFFFF"/>
        </w:rPr>
        <w:t>Accuracy</w:t>
      </w:r>
      <w:r>
        <w:rPr>
          <w:rFonts w:ascii="Arial" w:hAnsi="Arial" w:cs="Arial"/>
          <w:color w:val="4D4D4D"/>
          <w:shd w:val="clear" w:color="auto" w:fill="FFFFFF"/>
        </w:rPr>
        <w:t>准确率</w:t>
      </w:r>
      <w:r>
        <w:rPr>
          <w:rFonts w:ascii="Arial" w:hAnsi="Arial" w:cs="Arial"/>
          <w:shd w:val="clear" w:color="auto" w:fill="FFFFFF"/>
        </w:rPr>
        <w:t xml:space="preserve">  </w:t>
      </w:r>
      <w:r>
        <w:rPr>
          <w:rFonts w:ascii="Arial" w:hAnsi="Arial" w:cs="Arial" w:hint="eastAsia"/>
          <w:shd w:val="clear" w:color="auto" w:fill="FFFFFF"/>
        </w:rPr>
        <w:t>含义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(TP+TN)/(TP+FN+FP+TN)</w:t>
      </w:r>
    </w:p>
    <w:p w14:paraId="0C47FD7F" w14:textId="3E29BEC0" w:rsidR="0025414F" w:rsidRDefault="0025414F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P</w:t>
      </w:r>
      <w:r>
        <w:rPr>
          <w:rFonts w:ascii="Arial" w:hAnsi="Arial" w:cs="Arial"/>
          <w:color w:val="4D4D4D"/>
          <w:shd w:val="clear" w:color="auto" w:fill="FFFFFF"/>
        </w:rPr>
        <w:t>recision</w:t>
      </w:r>
      <w:r>
        <w:rPr>
          <w:rFonts w:ascii="Arial" w:hAnsi="Arial" w:cs="Arial"/>
          <w:color w:val="4D4D4D"/>
          <w:shd w:val="clear" w:color="auto" w:fill="FFFFFF"/>
        </w:rPr>
        <w:t>精确率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shd w:val="clear" w:color="auto" w:fill="FFFFFF"/>
        </w:rPr>
        <w:t>含义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TP/(TP+FP)</w:t>
      </w:r>
    </w:p>
    <w:p w14:paraId="3BCCA967" w14:textId="6F227135" w:rsidR="0025414F" w:rsidRDefault="0025414F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R</w:t>
      </w:r>
      <w:r>
        <w:rPr>
          <w:rFonts w:ascii="Arial" w:hAnsi="Arial" w:cs="Arial"/>
          <w:color w:val="4D4D4D"/>
          <w:shd w:val="clear" w:color="auto" w:fill="FFFFFF"/>
        </w:rPr>
        <w:t>ecall</w:t>
      </w:r>
      <w:r>
        <w:rPr>
          <w:rFonts w:ascii="Arial" w:hAnsi="Arial" w:cs="Arial"/>
          <w:color w:val="4D4D4D"/>
          <w:shd w:val="clear" w:color="auto" w:fill="FFFFFF"/>
        </w:rPr>
        <w:t>召回率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shd w:val="clear" w:color="auto" w:fill="FFFFFF"/>
        </w:rPr>
        <w:t>含义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TP/(TP+FN) </w:t>
      </w:r>
    </w:p>
    <w:p w14:paraId="48B7A206" w14:textId="47CF899C" w:rsidR="0025414F" w:rsidRPr="0025414F" w:rsidRDefault="0025414F" w:rsidP="0034452C">
      <w:pPr>
        <w:pStyle w:val="1e"/>
        <w:rPr>
          <w:rFonts w:ascii="Arial" w:hAnsi="Arial" w:cs="Arial"/>
          <w:shd w:val="clear" w:color="auto" w:fill="FFFFFF"/>
        </w:rPr>
      </w:pPr>
    </w:p>
    <w:p w14:paraId="7FDEFFCF" w14:textId="77777777" w:rsidR="0025414F" w:rsidRPr="00E94233" w:rsidRDefault="0025414F" w:rsidP="0034452C">
      <w:pPr>
        <w:pStyle w:val="1e"/>
        <w:rPr>
          <w:rFonts w:ascii="Arial" w:hAnsi="Arial" w:cs="Arial" w:hint="eastAsia"/>
          <w:shd w:val="clear" w:color="auto" w:fill="FFFFFF"/>
        </w:rPr>
      </w:pP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回归问题有哪些评价指标，请分别说明他们的含义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38FD73A" w14:textId="6780D197" w:rsidR="0034452C" w:rsidRDefault="0034452C" w:rsidP="0034452C">
      <w:pPr>
        <w:pStyle w:val="1e"/>
        <w:rPr>
          <w:rFonts w:ascii="Huawei Sans" w:hAnsi="Huawei Sans" w:cs="Huawei Sans"/>
        </w:rPr>
      </w:pPr>
    </w:p>
    <w:p w14:paraId="53F58E22" w14:textId="68A566E0" w:rsidR="00EA77FB" w:rsidRDefault="00EA77FB" w:rsidP="0034452C">
      <w:pPr>
        <w:pStyle w:val="1e"/>
        <w:rPr>
          <w:rFonts w:ascii="Arial" w:hAnsi="Arial" w:cs="Arial"/>
          <w:color w:val="4D4D4D"/>
          <w:shd w:val="clear" w:color="auto" w:fill="FFFFFF"/>
        </w:rPr>
      </w:pPr>
      <w:r w:rsidRPr="00EA77FB">
        <w:rPr>
          <w:rFonts w:ascii="Huawei Sans" w:hAnsi="Huawei Sans" w:cs="Huawei Sans"/>
        </w:rPr>
        <w:t>MSE</w:t>
      </w:r>
      <w:r w:rsidRPr="00EA77FB">
        <w:rPr>
          <w:rFonts w:ascii="Huawei Sans" w:hAnsi="Huawei Sans" w:cs="Huawei Sans"/>
        </w:rPr>
        <w:t>均方误差</w:t>
      </w:r>
      <w:r>
        <w:rPr>
          <w:rFonts w:ascii="Huawei Sans" w:hAnsi="Huawei Sans" w:cs="Huawei Sans" w:hint="eastAsia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描述了样本真实值与预测值差方求和的平均值</w:t>
      </w:r>
    </w:p>
    <w:p w14:paraId="2C689803" w14:textId="39EB555F" w:rsidR="00EA77FB" w:rsidRDefault="00EA77FB" w:rsidP="0034452C">
      <w:pPr>
        <w:pStyle w:val="1e"/>
        <w:rPr>
          <w:rFonts w:ascii="Arial" w:hAnsi="Arial" w:cs="Arial"/>
          <w:color w:val="4D4D4D"/>
          <w:shd w:val="clear" w:color="auto" w:fill="FFFFFF"/>
        </w:rPr>
      </w:pPr>
      <w:r w:rsidRPr="00EA77FB">
        <w:rPr>
          <w:rFonts w:ascii="Huawei Sans" w:hAnsi="Huawei Sans" w:cs="Huawei Sans"/>
        </w:rPr>
        <w:t>RMSE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：</w:t>
      </w:r>
      <w:r>
        <w:rPr>
          <w:rFonts w:ascii="Arial" w:hAnsi="Arial" w:cs="Arial" w:hint="eastAsia"/>
          <w:color w:val="4D4D4D"/>
          <w:shd w:val="clear" w:color="auto" w:fill="FFFFFF"/>
        </w:rPr>
        <w:t>对</w:t>
      </w:r>
      <w:r>
        <w:rPr>
          <w:rFonts w:ascii="Arial" w:hAnsi="Arial" w:cs="Arial"/>
          <w:color w:val="4D4D4D"/>
          <w:shd w:val="clear" w:color="auto" w:fill="FFFFFF"/>
        </w:rPr>
        <w:t>MSE</w:t>
      </w:r>
      <w:r>
        <w:rPr>
          <w:rFonts w:ascii="Arial" w:hAnsi="Arial" w:cs="Arial"/>
          <w:color w:val="4D4D4D"/>
          <w:shd w:val="clear" w:color="auto" w:fill="FFFFFF"/>
        </w:rPr>
        <w:t>开平方根</w:t>
      </w:r>
    </w:p>
    <w:p w14:paraId="1436E54C" w14:textId="14CEA081" w:rsidR="004C51A7" w:rsidRDefault="004C51A7" w:rsidP="0034452C">
      <w:pPr>
        <w:pStyle w:val="1e"/>
        <w:rPr>
          <w:rFonts w:ascii="Arial" w:hAnsi="Arial" w:cs="Arial"/>
          <w:color w:val="4D4D4D"/>
          <w:shd w:val="clear" w:color="auto" w:fill="FFFFFF"/>
        </w:rPr>
      </w:pPr>
      <w:r w:rsidRPr="004C51A7">
        <w:rPr>
          <w:rFonts w:ascii="Arial" w:hAnsi="Arial" w:cs="Arial"/>
          <w:color w:val="4D4D4D"/>
          <w:shd w:val="clear" w:color="auto" w:fill="FFFFFF"/>
        </w:rPr>
        <w:t>MAE</w:t>
      </w:r>
      <w:r w:rsidRPr="004C51A7">
        <w:rPr>
          <w:rFonts w:ascii="Arial" w:hAnsi="Arial" w:cs="Arial"/>
          <w:color w:val="4D4D4D"/>
          <w:shd w:val="clear" w:color="auto" w:fill="FFFFFF"/>
        </w:rPr>
        <w:t>平均绝对误差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真实值与预测值差的绝对值和求平均</w:t>
      </w:r>
    </w:p>
    <w:p w14:paraId="55F03A8C" w14:textId="135BB6D7" w:rsidR="004C51A7" w:rsidRDefault="004C51A7" w:rsidP="0034452C">
      <w:pPr>
        <w:pStyle w:val="1e"/>
        <w:rPr>
          <w:rFonts w:ascii="Arial" w:hAnsi="Arial" w:cs="Arial" w:hint="eastAsia"/>
          <w:color w:val="4D4D4D"/>
          <w:shd w:val="clear" w:color="auto" w:fill="FFFFFF"/>
        </w:rPr>
      </w:pPr>
      <w:r w:rsidRPr="004C51A7">
        <w:rPr>
          <w:rFonts w:ascii="Arial" w:hAnsi="Arial" w:cs="Arial"/>
          <w:color w:val="4D4D4D"/>
          <w:shd w:val="clear" w:color="auto" w:fill="FFFFFF"/>
        </w:rPr>
        <w:t>MAPE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所有样本真实值与预测值差绝对值与真实值的比例的和求平均</w:t>
      </w:r>
    </w:p>
    <w:p w14:paraId="5086F708" w14:textId="6753BC15" w:rsidR="00EA77FB" w:rsidRPr="00860899" w:rsidRDefault="004C51A7" w:rsidP="0034452C">
      <w:pPr>
        <w:pStyle w:val="1e"/>
        <w:rPr>
          <w:rFonts w:ascii="Huawei Sans" w:hAnsi="Huawei Sans" w:cs="Huawei Sans" w:hint="eastAsia"/>
        </w:rPr>
      </w:pPr>
      <w:r w:rsidRPr="004C51A7">
        <w:rPr>
          <w:rFonts w:ascii="Huawei Sans" w:hAnsi="Huawei Sans" w:cs="Huawei Sans"/>
        </w:rPr>
        <w:t>MSPE</w:t>
      </w:r>
      <w:r>
        <w:rPr>
          <w:rFonts w:ascii="Huawei Sans" w:hAnsi="Huawei Sans" w:cs="Huawei Sans" w:hint="eastAsia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所有样本的真实值与预测值的差与真实值的比例求平方的和求平均</w:t>
      </w: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4E28B" w14:textId="77777777" w:rsidR="00BD72A8" w:rsidRDefault="00BD72A8" w:rsidP="00940D2A">
      <w:pPr>
        <w:spacing w:before="0" w:after="0" w:line="240" w:lineRule="auto"/>
      </w:pPr>
      <w:r>
        <w:separator/>
      </w:r>
    </w:p>
  </w:endnote>
  <w:endnote w:type="continuationSeparator" w:id="0">
    <w:p w14:paraId="32229A03" w14:textId="77777777" w:rsidR="00BD72A8" w:rsidRDefault="00BD72A8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9411D" w14:textId="77777777" w:rsidR="00BD72A8" w:rsidRDefault="00BD72A8" w:rsidP="00940D2A">
      <w:pPr>
        <w:spacing w:before="0" w:after="0" w:line="240" w:lineRule="auto"/>
      </w:pPr>
      <w:r>
        <w:separator/>
      </w:r>
    </w:p>
  </w:footnote>
  <w:footnote w:type="continuationSeparator" w:id="0">
    <w:p w14:paraId="7A9D828E" w14:textId="77777777" w:rsidR="00BD72A8" w:rsidRDefault="00BD72A8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7A4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D7FC6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795"/>
    <w:rsid w:val="001D18DC"/>
    <w:rsid w:val="001D669F"/>
    <w:rsid w:val="001D6842"/>
    <w:rsid w:val="001D7530"/>
    <w:rsid w:val="001D77ED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4F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1F0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C7618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51A7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0236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E6BA6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412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2C5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17AE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0E0F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1669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D72A8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0640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1B32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275B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A77FB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5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5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4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401</TotalTime>
  <Pages>10</Pages>
  <Words>948</Words>
  <Characters>5406</Characters>
  <Application>Microsoft Office Word</Application>
  <DocSecurity>0</DocSecurity>
  <Lines>45</Lines>
  <Paragraphs>12</Paragraphs>
  <ScaleCrop>false</ScaleCrop>
  <Company>Huawei Technologies Co.,Ltd.</Company>
  <LinksUpToDate>false</LinksUpToDate>
  <CharactersWithSpaces>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罗 渊妍</cp:lastModifiedBy>
  <cp:revision>43</cp:revision>
  <cp:lastPrinted>2016-11-21T02:33:00Z</cp:lastPrinted>
  <dcterms:created xsi:type="dcterms:W3CDTF">2020-04-26T01:02:00Z</dcterms:created>
  <dcterms:modified xsi:type="dcterms:W3CDTF">2021-11-28T07:35:00Z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