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p>
    <w:p>
      <w:pPr>
        <w:pStyle w:val="255"/>
        <w:rPr>
          <w:rFonts w:hint="eastAsia"/>
        </w:rPr>
      </w:pPr>
      <w:r>
        <w:drawing>
          <wp:inline distT="0" distB="0" distL="114300" distR="114300">
            <wp:extent cx="5265420" cy="3868420"/>
            <wp:effectExtent l="0" t="0" r="1143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5420" cy="386842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5273675" cy="1224915"/>
            <wp:effectExtent l="0" t="0" r="317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675" cy="1224915"/>
                    </a:xfrm>
                    <a:prstGeom prst="rect">
                      <a:avLst/>
                    </a:prstGeom>
                    <a:noFill/>
                    <a:ln>
                      <a:noFill/>
                    </a:ln>
                  </pic:spPr>
                </pic:pic>
              </a:graphicData>
            </a:graphic>
          </wp:inline>
        </w:drawing>
      </w:r>
    </w:p>
    <w:p>
      <w:pPr>
        <w:pStyle w:val="255"/>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ascii="Huawei Sans" w:hAnsi="Huawei Sans" w:cs="Huawei Sans"/>
        </w:rPr>
      </w:pPr>
    </w:p>
    <w:p>
      <w:pPr>
        <w:rPr>
          <w:rFonts w:hint="eastAsia"/>
          <w:lang w:val="en-US" w:eastAsia="zh-CN"/>
        </w:rPr>
      </w:pPr>
      <w:r>
        <w:rPr>
          <w:rFonts w:hint="eastAsia"/>
          <w:lang w:val="en-US" w:eastAsia="zh-CN"/>
        </w:rPr>
        <w:t>在进行本次实验前，已经进行过一次大部分关卡的练习，所以数据库状态可能会与第一次运行时不完全一样。</w:t>
      </w:r>
    </w:p>
    <w:p>
      <w:pPr>
        <w:rPr>
          <w:rFonts w:hint="eastAsia"/>
          <w:lang w:val="en-US" w:eastAsia="zh-CN"/>
        </w:rPr>
      </w:pPr>
      <w:r>
        <w:rPr>
          <w:rFonts w:hint="eastAsia"/>
          <w:lang w:val="en-US" w:eastAsia="zh-CN"/>
        </w:rPr>
        <w:t>本关卡先下载了opengauss数据库，随后进行了一些依赖环境的下载，使用了软连接替换python版本，进行了linux用户组间的切换和环境变量的编写，随后进行了数据的初始化操作。</w:t>
      </w:r>
    </w:p>
    <w:p>
      <w:pPr>
        <w:rPr>
          <w:rFonts w:hint="eastAsia"/>
          <w:lang w:val="en-US" w:eastAsia="zh-CN"/>
        </w:rPr>
      </w:pPr>
      <w:r>
        <w:rPr>
          <w:rFonts w:hint="eastAsia"/>
          <w:lang w:val="en-US" w:eastAsia="zh-CN"/>
        </w:rPr>
        <w:t>思考题：源码编译虽耗费时间长，但可移植性很强，不会受环境影响，出现特别奇怪的bug，数据库安装步骤见上文。</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5270500" cy="456438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0500" cy="45643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6955" cy="1102995"/>
            <wp:effectExtent l="0" t="0" r="17145" b="19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6116955" cy="110299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3145" cy="925830"/>
            <wp:effectExtent l="0" t="0" r="1905"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6113145" cy="92583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6320" cy="915670"/>
            <wp:effectExtent l="0" t="0" r="17780" b="177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6116320" cy="915670"/>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5050" cy="1069975"/>
            <wp:effectExtent l="0" t="0" r="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6115050" cy="10699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269230" cy="979805"/>
            <wp:effectExtent l="0" t="0" r="762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69230" cy="97980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271135" cy="118046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71135" cy="118046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p>
    <w:p>
      <w:pPr>
        <w:pStyle w:val="255"/>
        <w:rPr>
          <w:rFonts w:hint="eastAsia" w:ascii="Huawei Sans" w:hAnsi="Huawei Sans" w:cs="Huawei Sans"/>
        </w:rPr>
      </w:pPr>
      <w:r>
        <w:drawing>
          <wp:inline distT="0" distB="0" distL="114300" distR="114300">
            <wp:extent cx="5267960" cy="76200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67960" cy="7620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269865" cy="773430"/>
            <wp:effectExtent l="0" t="0" r="698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269865" cy="7734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rPr>
          <w:rFonts w:hint="eastAsia"/>
          <w:lang w:val="en-US" w:eastAsia="zh-CN"/>
        </w:rPr>
      </w:pPr>
      <w:r>
        <w:rPr>
          <w:rFonts w:hint="eastAsia"/>
          <w:lang w:val="en-US" w:eastAsia="zh-CN"/>
        </w:rPr>
        <w:t>行存储的写入是一次性完成，消耗的时间比列存储少，并且能够保证数据的完整性，缺点是数据读取过程中会产生冗余数据，如果只有少量数据，此影响可以忽略；数量大可能会影响到数据的处理效率。</w:t>
      </w:r>
    </w:p>
    <w:p>
      <w:pPr>
        <w:pStyle w:val="255"/>
        <w:rPr>
          <w:rFonts w:ascii="Huawei Sans" w:hAnsi="Huawei Sans" w:cs="Huawei Sans"/>
        </w:rPr>
      </w:pPr>
      <w:r>
        <w:rPr>
          <w:rFonts w:hint="eastAsia"/>
          <w:lang w:val="en-US" w:eastAsia="zh-CN"/>
        </w:rPr>
        <w:t>　　列存储在写入效率、保证数据完整性上都不如行存储，它的优势是在读取过程，不会产生冗余数据，这对数据完整性要求不高的大数据处理领域，比如互联网，犹为重要。</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rPr>
          <w:rFonts w:hint="eastAsia"/>
          <w:lang w:val="en-US" w:eastAsia="zh-CN"/>
        </w:rPr>
      </w:pPr>
      <w:r>
        <w:rPr>
          <w:rFonts w:hint="eastAsia"/>
          <w:lang w:val="en-US" w:eastAsia="zh-CN"/>
        </w:rPr>
        <w:t>如果大部分时间都是关注整张表的内容，而不是单独某几列，并且所关注的内容是不需要通过任何聚集运算的，那么推荐使用行式存储。原因是重构每一行数据（即解压缩过程）对于HANA来说，是一个不小的负担。</w:t>
      </w:r>
    </w:p>
    <w:p>
      <w:pPr>
        <w:ind w:firstLine="420"/>
        <w:rPr>
          <w:rFonts w:ascii="Huawei Sans" w:hAnsi="Huawei Sans" w:eastAsia="方正兰亭黑简体" w:cs="Huawei Sans"/>
          <w:sz w:val="21"/>
        </w:rPr>
      </w:pPr>
      <w:r>
        <w:rPr>
          <w:rFonts w:hint="eastAsia"/>
          <w:lang w:val="en-US" w:eastAsia="zh-CN"/>
        </w:rPr>
        <w:t>列式存储的话，比如比较关注的都是某几列的内容，或者有频繁聚集需要的，通过聚集之后进行数据分析的表。</w:t>
      </w: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5273040" cy="3587115"/>
            <wp:effectExtent l="0" t="0" r="38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73040" cy="358711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rPr>
          <w:rFonts w:hint="eastAsia"/>
          <w:lang w:val="en-US" w:eastAsia="zh-CN"/>
        </w:rPr>
        <w:t>由于之前提前执行了步骤七，删除了杨兰娟，因此本表只有十四行而不是十五行，希望老师能够不要介意</w:t>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pPr>
      <w:r>
        <w:drawing>
          <wp:inline distT="0" distB="0" distL="114300" distR="114300">
            <wp:extent cx="4600575" cy="15906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600575" cy="1590675"/>
                    </a:xfrm>
                    <a:prstGeom prst="rect">
                      <a:avLst/>
                    </a:prstGeom>
                    <a:noFill/>
                    <a:ln>
                      <a:noFill/>
                    </a:ln>
                  </pic:spPr>
                </pic:pic>
              </a:graphicData>
            </a:graphic>
          </wp:inline>
        </w:drawing>
      </w:r>
    </w:p>
    <w:p>
      <w:pPr>
        <w:pStyle w:val="255"/>
      </w:pPr>
    </w:p>
    <w:p>
      <w:pPr>
        <w:pStyle w:val="255"/>
        <w:rPr>
          <w:rFonts w:ascii="Huawei Sans" w:hAnsi="Huawei Sans" w:eastAsia="微软雅黑" w:cs="Huawei Sans"/>
          <w:kern w:val="2"/>
          <w:szCs w:val="21"/>
        </w:rPr>
      </w:pPr>
      <w:r>
        <w:rPr>
          <w:rFonts w:hint="eastAsia"/>
          <w:lang w:val="en-US" w:eastAsia="zh-CN"/>
        </w:rPr>
        <w:t>由于之前提前执行了步骤七，删除了杨兰娟，因此本表只有十四行而不是十五行，希望老师能够不要介意</w:t>
      </w: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5273040" cy="2348230"/>
            <wp:effectExtent l="0" t="0" r="381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3040" cy="23482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4076700" cy="402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076700" cy="40290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4914900" cy="41433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4914900" cy="4143375"/>
                    </a:xfrm>
                    <a:prstGeom prst="rect">
                      <a:avLst/>
                    </a:prstGeom>
                    <a:noFill/>
                    <a:ln>
                      <a:noFill/>
                    </a:ln>
                  </pic:spPr>
                </pic:pic>
              </a:graphicData>
            </a:graphic>
          </wp:inline>
        </w:drawing>
      </w:r>
      <w:r>
        <w:drawing>
          <wp:inline distT="0" distB="0" distL="114300" distR="114300">
            <wp:extent cx="4743450" cy="4591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4743450" cy="45910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全量物化视图仅支持对创建好的物化视图做全量更新，而不支持做增量更新。创建全量物化视图语法和CREATE TABLE AS语法一致，不支持对全量物化视图指定NodeGroup创建。</w:t>
      </w:r>
    </w:p>
    <w:p>
      <w:pPr>
        <w:pStyle w:val="255"/>
        <w:rPr>
          <w:rFonts w:ascii="Huawei Sans" w:hAnsi="Huawei Sans" w:cs="Huawei Sans"/>
        </w:rPr>
      </w:pPr>
      <w:r>
        <w:rPr>
          <w:rFonts w:hint="eastAsia" w:ascii="Huawei Sans" w:hAnsi="Huawei Sans" w:cs="Huawei Sans"/>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hint="eastAsia" w:ascii="Helvetica" w:hAnsi="Helvetica" w:eastAsia="宋体" w:cs="Helvetica"/>
          <w:i w:val="0"/>
          <w:iCs w:val="0"/>
          <w:caps w:val="0"/>
          <w:color w:val="252B3A"/>
          <w:spacing w:val="0"/>
          <w:sz w:val="21"/>
          <w:szCs w:val="21"/>
          <w:shd w:val="clear" w:fill="FFFFFF"/>
          <w:lang w:eastAsia="zh-CN"/>
        </w:rPr>
      </w:pPr>
      <w:r>
        <w:rPr>
          <w:rFonts w:ascii="Helvetica" w:hAnsi="Helvetica" w:eastAsia="Helvetica" w:cs="Helvetica"/>
          <w:i w:val="0"/>
          <w:iCs w:val="0"/>
          <w:caps w:val="0"/>
          <w:color w:val="252B3A"/>
          <w:spacing w:val="0"/>
          <w:sz w:val="21"/>
          <w:szCs w:val="21"/>
          <w:shd w:val="clear" w:fill="FFFFFF"/>
        </w:rPr>
        <w:t>物化视图实际上就是一种特殊的物理表，物化视图是相对普通视图而言的。普通视图是虚拟表，应用的局限性较大，任何对视图的查询实际上都是转换为对SQL语句的查询，性能并没有实际上提高。而物化视图实际上就是存储SQL所执行语句的结果，起到缓存的效果</w:t>
      </w:r>
      <w:r>
        <w:rPr>
          <w:rFonts w:hint="eastAsia" w:ascii="Helvetica" w:hAnsi="Helvetica" w:eastAsia="宋体" w:cs="Helvetica"/>
          <w:i w:val="0"/>
          <w:iCs w:val="0"/>
          <w:caps w:val="0"/>
          <w:color w:val="252B3A"/>
          <w:spacing w:val="0"/>
          <w:sz w:val="21"/>
          <w:szCs w:val="21"/>
          <w:shd w:val="clear" w:fill="FFFFFF"/>
          <w:lang w:eastAsia="zh-CN"/>
        </w:rPr>
        <w:t>。</w:t>
      </w:r>
    </w:p>
    <w:p>
      <w:pPr>
        <w:pStyle w:val="255"/>
        <w:rPr>
          <w:rFonts w:hint="default" w:ascii="Helvetica" w:hAnsi="Helvetica" w:eastAsia="宋体" w:cs="Helvetica"/>
          <w:i w:val="0"/>
          <w:iCs w:val="0"/>
          <w:caps w:val="0"/>
          <w:color w:val="252B3A"/>
          <w:spacing w:val="0"/>
          <w:sz w:val="21"/>
          <w:szCs w:val="21"/>
          <w:shd w:val="clear" w:fill="FFFFFF"/>
          <w:lang w:val="en-US" w:eastAsia="zh-CN"/>
        </w:rPr>
      </w:pPr>
      <w:r>
        <w:rPr>
          <w:rFonts w:hint="eastAsia" w:ascii="Helvetica" w:hAnsi="Helvetica" w:eastAsia="宋体" w:cs="Helvetica"/>
          <w:i w:val="0"/>
          <w:iCs w:val="0"/>
          <w:caps w:val="0"/>
          <w:color w:val="252B3A"/>
          <w:spacing w:val="0"/>
          <w:sz w:val="21"/>
          <w:szCs w:val="21"/>
          <w:shd w:val="clear" w:fill="FFFFFF"/>
          <w:lang w:val="en-US" w:eastAsia="zh-CN"/>
        </w:rPr>
        <w:t>适用场景：1、</w:t>
      </w:r>
      <w:r>
        <w:rPr>
          <w:rFonts w:ascii="Arial" w:hAnsi="Arial" w:eastAsia="宋体" w:cs="Arial"/>
          <w:i w:val="0"/>
          <w:iCs w:val="0"/>
          <w:caps w:val="0"/>
          <w:color w:val="666666"/>
          <w:spacing w:val="0"/>
          <w:sz w:val="21"/>
          <w:szCs w:val="21"/>
          <w:shd w:val="clear" w:fill="FFFFFF"/>
        </w:rPr>
        <w:t>用于查询优化 2、用于高级复制</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pPr>
      <w:r>
        <w:drawing>
          <wp:inline distT="0" distB="0" distL="114300" distR="114300">
            <wp:extent cx="5273675" cy="85725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273675" cy="857250"/>
                    </a:xfrm>
                    <a:prstGeom prst="rect">
                      <a:avLst/>
                    </a:prstGeom>
                    <a:noFill/>
                    <a:ln>
                      <a:noFill/>
                    </a:ln>
                  </pic:spPr>
                </pic:pic>
              </a:graphicData>
            </a:graphic>
          </wp:inline>
        </w:drawing>
      </w:r>
    </w:p>
    <w:p>
      <w:pPr>
        <w:pStyle w:val="255"/>
      </w:pPr>
    </w:p>
    <w:p>
      <w:pPr>
        <w:pStyle w:val="255"/>
      </w:pP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320" cy="2395855"/>
            <wp:effectExtent l="0" t="0" r="17780" b="444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6"/>
                    <a:stretch>
                      <a:fillRect/>
                    </a:stretch>
                  </pic:blipFill>
                  <pic:spPr>
                    <a:xfrm>
                      <a:off x="0" y="0"/>
                      <a:ext cx="6116320" cy="2395855"/>
                    </a:xfrm>
                    <a:prstGeom prst="rect">
                      <a:avLst/>
                    </a:prstGeom>
                    <a:noFill/>
                    <a:ln>
                      <a:noFill/>
                    </a:ln>
                  </pic:spPr>
                </pic:pic>
              </a:graphicData>
            </a:graphic>
          </wp:inline>
        </w:drawing>
      </w:r>
    </w:p>
    <w:p>
      <w:pPr>
        <w:pStyle w:val="255"/>
        <w:rPr>
          <w:rFonts w:ascii="Huawei Sans" w:hAnsi="Huawei Sans" w:cs="Huawei Sans"/>
        </w:rPr>
      </w:pP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p>
    <w:p>
      <w:pPr>
        <w:pStyle w:val="255"/>
        <w:rPr>
          <w:rFonts w:ascii="Huawei Sans" w:hAnsi="Huawei Sans" w:cs="Huawei Sans"/>
        </w:rPr>
      </w:pPr>
      <w:r>
        <w:drawing>
          <wp:inline distT="0" distB="0" distL="114300" distR="114300">
            <wp:extent cx="4933950" cy="561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4933950" cy="5610225"/>
                    </a:xfrm>
                    <a:prstGeom prst="rect">
                      <a:avLst/>
                    </a:prstGeom>
                    <a:noFill/>
                    <a:ln>
                      <a:noFill/>
                    </a:ln>
                  </pic:spPr>
                </pic:pic>
              </a:graphicData>
            </a:graphic>
          </wp:inline>
        </w:drawing>
      </w: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p>
    <w:p>
      <w:pPr>
        <w:pStyle w:val="255"/>
      </w:pPr>
      <w:r>
        <w:drawing>
          <wp:inline distT="0" distB="0" distL="114300" distR="114300">
            <wp:extent cx="5266690" cy="2828925"/>
            <wp:effectExtent l="0" t="0" r="1016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tretch>
                      <a:fillRect/>
                    </a:stretch>
                  </pic:blipFill>
                  <pic:spPr>
                    <a:xfrm>
                      <a:off x="0" y="0"/>
                      <a:ext cx="5266690" cy="2828925"/>
                    </a:xfrm>
                    <a:prstGeom prst="rect">
                      <a:avLst/>
                    </a:prstGeom>
                    <a:noFill/>
                    <a:ln>
                      <a:noFill/>
                    </a:ln>
                  </pic:spPr>
                </pic:pic>
              </a:graphicData>
            </a:graphic>
          </wp:inline>
        </w:drawing>
      </w: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color w:val="auto"/>
        </w:rPr>
      </w:pPr>
      <w:r>
        <w:rPr>
          <w:rFonts w:hint="eastAsia"/>
        </w:rPr>
        <w:t>数据实际存储在物理磁盘上的时候是明文还是密文？数</w:t>
      </w:r>
      <w:r>
        <w:rPr>
          <w:rFonts w:hint="eastAsia"/>
          <w:color w:val="auto"/>
        </w:rPr>
        <w:t>据的加解密的动作是在客户端完成的还是服务端完成的？</w:t>
      </w:r>
    </w:p>
    <w:p>
      <w:pPr>
        <w:pStyle w:val="255"/>
        <w:rPr>
          <w:rFonts w:hint="default" w:eastAsia="方正兰亭黑简体"/>
          <w:lang w:val="en-US" w:eastAsia="zh-CN"/>
        </w:rPr>
      </w:pPr>
      <w:r>
        <w:rPr>
          <w:rFonts w:hint="eastAsia"/>
          <w:lang w:val="en-US" w:eastAsia="zh-CN"/>
        </w:rPr>
        <w:t>密文，客户端</w:t>
      </w:r>
      <w:bookmarkStart w:id="2" w:name="_GoBack"/>
      <w:bookmarkEnd w:id="2"/>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Palatino">
    <w:altName w:val="Book Antiqua"/>
    <w:panose1 w:val="00000000000000000000"/>
    <w:charset w:val="00"/>
    <w:family w:val="roman"/>
    <w:pitch w:val="default"/>
    <w:sig w:usb0="00000000" w:usb1="00000000" w:usb2="14600000" w:usb3="00000000" w:csb0="00000193" w:csb1="00000000"/>
  </w:font>
  <w:font w:name="Helvetica">
    <w:panose1 w:val="00000000000000000000"/>
    <w:charset w:val="00"/>
    <w:family w:val="auto"/>
    <w:pitch w:val="default"/>
    <w:sig w:usb0="E10002FF" w:usb1="780079DB" w:usb2="14E0001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2MzZkN2Q0MWEwNTFhNDVkMDUxYWMwZmNjYTg1OTE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4983461"/>
    <w:rsid w:val="540E4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unhideWhenUsed="0" w:uiPriority="0" w:name="index 2"/>
    <w:lsdException w:qFormat="1" w:unhideWhenUsed="0" w:uiPriority="0" w:name="index 3"/>
    <w:lsdException w:unhideWhenUsed="0" w:uiPriority="0" w:name="index 4"/>
    <w:lsdException w:unhideWhenUsed="0" w:uiPriority="0" w:name="index 5"/>
    <w:lsdException w:unhideWhenUsed="0" w:uiPriority="0" w:name="index 6"/>
    <w:lsdException w:qFormat="1"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unhideWhenUsed="0" w:uiPriority="99" w:semiHidden="0" w:name="footnote text"/>
    <w:lsdException w:unhideWhenUsed="0" w:uiPriority="0" w:name="annotation text"/>
    <w:lsdException w:unhideWhenUsed="0" w:uiPriority="0" w:name="header"/>
    <w:lsdException w:qFormat="1" w:unhideWhenUsed="0" w:uiPriority="99" w:semiHidden="0" w:name="footer"/>
    <w:lsdException w:unhideWhenUsed="0" w:uiPriority="0" w:name="index heading"/>
    <w:lsdException w:qFormat="1" w:unhideWhenUsed="0" w:uiPriority="0" w:name="caption"/>
    <w:lsdException w:qFormat="1"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qFormat="1" w:unhideWhenUsed="0" w:uiPriority="0" w:name="table of authorities"/>
    <w:lsdException w:qFormat="1" w:unhideWhenUsed="0" w:uiPriority="0" w:name="macro"/>
    <w:lsdException w:unhideWhenUsed="0" w:uiPriority="0" w:name="toa heading"/>
    <w:lsdException w:qFormat="1" w:unhideWhenUsed="0" w:uiPriority="0" w:name="List"/>
    <w:lsdException w:qFormat="1" w:unhideWhenUsed="0" w:uiPriority="0" w:name="List Bullet"/>
    <w:lsdException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qFormat="1" w:unhideWhenUsed="0" w:uiPriority="0" w:name="Closing"/>
    <w:lsdException w:unhideWhenUsed="0" w:uiPriority="0" w:name="Signature"/>
    <w:lsdException w:uiPriority="1" w:name="Default Paragraph Font"/>
    <w:lsdException w:unhideWhenUsed="0" w:uiPriority="0" w:name="Body Text"/>
    <w:lsdException w:qFormat="1" w:unhideWhenUsed="0" w:uiPriority="0" w:name="Body Text Indent"/>
    <w:lsdException w:unhideWhenUsed="0" w:uiPriority="0" w:name="List Continue"/>
    <w:lsdException w:unhideWhenUsed="0" w:uiPriority="0" w:name="List Continue 2"/>
    <w:lsdException w:qFormat="1"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qFormat="1"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99" w:semiHidden="0" w:name="Hyperlink"/>
    <w:lsdException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qFormat="1" w:unhideWhenUsed="0" w:uiPriority="0" w:name="HTML Definition"/>
    <w:lsdException w:unhideWhenUsed="0" w:uiPriority="0" w:name="HTML Keyboard"/>
    <w:lsdException w:unhideWhenUsed="0" w:uiPriority="0" w:name="HTML Preformatted"/>
    <w:lsdException w:qFormat="1" w:unhideWhenUsed="0" w:uiPriority="0" w:name="HTML Sample"/>
    <w:lsdException w:qFormat="1" w:unhideWhenUsed="0" w:uiPriority="0" w:name="HTML Typewriter"/>
    <w:lsdException w:unhideWhenUsed="0" w:uiPriority="0" w:name="HTML Variable"/>
    <w:lsdException w:uiPriority="99"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qFormat="1"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qFormat="1"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qFormat="1"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qFormat="1" w:unhideWhenUsed="0" w:uiPriority="0" w:name="Table 3D effects 1"/>
    <w:lsdException w:unhideWhenUsed="0" w:uiPriority="0" w:name="Table 3D effects 2"/>
    <w:lsdException w:qFormat="1"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qFormat="1"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customXml" Target="../customXml/item4.xml"/><Relationship Id="rId32" Type="http://schemas.openxmlformats.org/officeDocument/2006/relationships/customXml" Target="../customXml/item3.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14</Pages>
  <Words>1837</Words>
  <Characters>2800</Characters>
  <Lines>15</Lines>
  <Paragraphs>4</Paragraphs>
  <TotalTime>8</TotalTime>
  <ScaleCrop>false</ScaleCrop>
  <LinksUpToDate>false</LinksUpToDate>
  <CharactersWithSpaces>2900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漂泊的心</cp:lastModifiedBy>
  <cp:lastPrinted>2016-11-21T02:33:00Z</cp:lastPrinted>
  <dcterms:modified xsi:type="dcterms:W3CDTF">2022-05-15T13:36:21Z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2052-11.1.0.11691</vt:lpwstr>
  </property>
  <property fmtid="{D5CDD505-2E9C-101B-9397-08002B2CF9AE}" pid="23" name="ICV">
    <vt:lpwstr>8D45E595C0C24B08BAE6201599E04EF9</vt:lpwstr>
  </property>
</Properties>
</file>