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ED02639" w:rsidR="00874304" w:rsidRDefault="00E93116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25753D1" wp14:editId="0E6A7C96">
            <wp:extent cx="6120130" cy="555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11D1883D" w:rsidR="003049DF" w:rsidRDefault="00E93116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E645870" wp14:editId="6B15E573">
            <wp:extent cx="6120130" cy="1607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6CB722E3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0CD3EAF9" w:rsidR="0044100F" w:rsidRDefault="00E93116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A: </w:t>
      </w:r>
      <w:r>
        <w:rPr>
          <w:rFonts w:ascii="Huawei Sans" w:hAnsi="Huawei Sans" w:cs="Huawei Sans" w:hint="eastAsia"/>
        </w:rPr>
        <w:t>一方面源码编译有利于适应不同的平台；另一方面，源码编译可以打包二进制文件，有利于开发与维护。</w:t>
      </w:r>
    </w:p>
    <w:p w14:paraId="014D7053" w14:textId="77777777" w:rsidR="0044100F" w:rsidRPr="00496DF2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0173B14E" w:rsidR="006854E3" w:rsidRPr="009639AD" w:rsidRDefault="0099056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E65BC33" wp14:editId="5AAEBB47">
            <wp:extent cx="6120130" cy="15106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04DFDCEF" w:rsidR="006854E3" w:rsidRPr="009639AD" w:rsidRDefault="00B04ED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B2B807D" wp14:editId="6F42446D">
            <wp:extent cx="6120130" cy="1261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4D9372F7" w:rsidR="006854E3" w:rsidRPr="009639AD" w:rsidRDefault="00B04ED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CAE46F9" wp14:editId="1F302771">
            <wp:extent cx="6120130" cy="128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42A09C35" w:rsidR="006854E3" w:rsidRDefault="00B04ED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6957A04" wp14:editId="50847A4B">
            <wp:extent cx="6120130" cy="12731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1A536C35" w:rsidR="006854E3" w:rsidRPr="009639AD" w:rsidRDefault="00B04ED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D6AF14B" wp14:editId="48161522">
            <wp:extent cx="6120130" cy="1111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904F31F" w:rsidR="006854E3" w:rsidRPr="009639AD" w:rsidRDefault="00B04ED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DEFC295" wp14:editId="7F323A29">
            <wp:extent cx="6120130" cy="11023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3D6460B7" w:rsidR="006854E3" w:rsidRPr="009639AD" w:rsidRDefault="00B04ED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EDF22B9" wp14:editId="69000FA7">
            <wp:extent cx="6120130" cy="1125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895F8C0" w14:textId="725FF1E3" w:rsidR="00627192" w:rsidRPr="009639AD" w:rsidRDefault="00B04ED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5CF8DD8" wp14:editId="26FAF674">
            <wp:extent cx="6120130" cy="5638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6504558" w14:textId="23F88884" w:rsidR="00627192" w:rsidRDefault="00B04ED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09A0035" wp14:editId="66985985">
            <wp:extent cx="6120130" cy="5727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1F02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77777777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3F3F874C" w14:textId="21573C8E" w:rsidR="00627192" w:rsidRDefault="005E4FE6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A</w:t>
      </w:r>
      <w:r>
        <w:rPr>
          <w:rFonts w:ascii="Huawei Sans" w:hAnsi="Huawei Sans" w:cs="Huawei Sans"/>
        </w:rPr>
        <w:t xml:space="preserve">: </w:t>
      </w:r>
      <w:r>
        <w:rPr>
          <w:rFonts w:ascii="Huawei Sans" w:hAnsi="Huawei Sans" w:cs="Huawei Sans" w:hint="eastAsia"/>
        </w:rPr>
        <w:t>因为行存表</w:t>
      </w:r>
      <w:proofErr w:type="gramStart"/>
      <w:r>
        <w:rPr>
          <w:rFonts w:ascii="Huawei Sans" w:hAnsi="Huawei Sans" w:cs="Huawei Sans" w:hint="eastAsia"/>
        </w:rPr>
        <w:t>和列存表</w:t>
      </w:r>
      <w:proofErr w:type="gramEnd"/>
      <w:r>
        <w:rPr>
          <w:rFonts w:ascii="Huawei Sans" w:hAnsi="Huawei Sans" w:cs="Huawei Sans" w:hint="eastAsia"/>
        </w:rPr>
        <w:t>的储存格式不一样，行存表将相关联的不同类型数据储存在</w:t>
      </w:r>
      <w:r w:rsidR="00AD13AE">
        <w:rPr>
          <w:rFonts w:ascii="Huawei Sans" w:hAnsi="Huawei Sans" w:cs="Huawei Sans" w:hint="eastAsia"/>
        </w:rPr>
        <w:t>同一行</w:t>
      </w:r>
      <w:r>
        <w:rPr>
          <w:rFonts w:ascii="Huawei Sans" w:hAnsi="Huawei Sans" w:cs="Huawei Sans" w:hint="eastAsia"/>
        </w:rPr>
        <w:t>，</w:t>
      </w: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将同类型数据储存在</w:t>
      </w:r>
      <w:r w:rsidR="00AD13AE">
        <w:rPr>
          <w:rFonts w:ascii="Huawei Sans" w:hAnsi="Huawei Sans" w:cs="Huawei Sans" w:hint="eastAsia"/>
        </w:rPr>
        <w:t>同一列</w:t>
      </w:r>
      <w:r>
        <w:rPr>
          <w:rFonts w:ascii="Huawei Sans" w:hAnsi="Huawei Sans" w:cs="Huawei Sans" w:hint="eastAsia"/>
        </w:rPr>
        <w:t>。进行查找时，所经历的路径不同所以执行时间不同。</w:t>
      </w:r>
    </w:p>
    <w:p w14:paraId="5699FD86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533BEF09" w14:textId="4FA4EFE1" w:rsidR="00AD13AE" w:rsidRDefault="005E4FE6" w:rsidP="00AD13AE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A</w:t>
      </w:r>
      <w:r>
        <w:rPr>
          <w:rFonts w:ascii="Huawei Sans" w:hAnsi="Huawei Sans" w:cs="Huawei Sans"/>
        </w:rPr>
        <w:t xml:space="preserve">: </w:t>
      </w:r>
      <w:r w:rsidR="00AD13AE">
        <w:rPr>
          <w:rFonts w:ascii="Huawei Sans" w:hAnsi="Huawei Sans" w:cs="Huawei Sans" w:hint="eastAsia"/>
        </w:rPr>
        <w:t>如果关注</w:t>
      </w:r>
      <w:proofErr w:type="gramStart"/>
      <w:r w:rsidR="00AD13AE">
        <w:rPr>
          <w:rFonts w:ascii="Huawei Sans" w:hAnsi="Huawei Sans" w:cs="Huawei Sans" w:hint="eastAsia"/>
        </w:rPr>
        <w:t>整张表</w:t>
      </w:r>
      <w:proofErr w:type="gramEnd"/>
      <w:r w:rsidR="00AD13AE">
        <w:rPr>
          <w:rFonts w:ascii="Huawei Sans" w:hAnsi="Huawei Sans" w:cs="Huawei Sans" w:hint="eastAsia"/>
        </w:rPr>
        <w:t>的内容，而不是单独的几列数据，此时内容不需要通过任何聚类计算，那么使用行存表效率更高；相反，如果关注的都是某几列的数据或内容，或者有频繁聚类需要的，</w:t>
      </w:r>
      <w:proofErr w:type="gramStart"/>
      <w:r w:rsidR="00AD13AE">
        <w:rPr>
          <w:rFonts w:ascii="Huawei Sans" w:hAnsi="Huawei Sans" w:cs="Huawei Sans" w:hint="eastAsia"/>
        </w:rPr>
        <w:t>使用列存表</w:t>
      </w:r>
      <w:proofErr w:type="gramEnd"/>
      <w:r w:rsidR="00AD13AE">
        <w:rPr>
          <w:rFonts w:ascii="Huawei Sans" w:hAnsi="Huawei Sans" w:cs="Huawei Sans" w:hint="eastAsia"/>
        </w:rPr>
        <w:t>效率更高。</w:t>
      </w:r>
    </w:p>
    <w:p w14:paraId="55A1BB29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6D59647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2415213C" w:rsidR="006854E3" w:rsidRDefault="009C454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9A8D143" wp14:editId="7050DC07">
            <wp:extent cx="6120130" cy="3550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6B8C3EAC" w:rsidR="006854E3" w:rsidRDefault="009C454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7E4D41E5" wp14:editId="2606ABF6">
            <wp:extent cx="6120130" cy="9791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1FB5E5D9" w:rsidR="006854E3" w:rsidRDefault="009C454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03F8AA7" wp14:editId="248E6A51">
            <wp:extent cx="6120130" cy="10039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40AED47F" w:rsidR="006854E3" w:rsidRDefault="009C454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E1AF62A" wp14:editId="33D78749">
            <wp:extent cx="6120130" cy="3550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3CE08651" w14:textId="68842DE3" w:rsidR="006854E3" w:rsidRDefault="009C4540" w:rsidP="009C4540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31E1544D" wp14:editId="02DBDBA6">
            <wp:extent cx="6120130" cy="3550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523590C" w14:textId="6837255A" w:rsidR="00295388" w:rsidRDefault="00B112F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A</w:t>
      </w:r>
      <w:r>
        <w:rPr>
          <w:rFonts w:ascii="Huawei Sans" w:hAnsi="Huawei Sans" w:cs="Huawei Sans"/>
        </w:rPr>
        <w:t xml:space="preserve">: </w:t>
      </w:r>
      <w:r>
        <w:rPr>
          <w:rFonts w:ascii="Huawei Sans" w:hAnsi="Huawei Sans" w:cs="Huawei Sans" w:hint="eastAsia"/>
        </w:rPr>
        <w:t>全量物化视图</w:t>
      </w:r>
      <w:r w:rsidR="000D55CD">
        <w:rPr>
          <w:rFonts w:ascii="Huawei Sans" w:hAnsi="Huawei Sans" w:cs="Huawei Sans" w:hint="eastAsia"/>
        </w:rPr>
        <w:t>刷新时会刷新整个视图数据，而增量物化视图更新数据只会更新修改的部分；全量物化视图可以进行多种复杂查询，而增量物化视图只接受简单的查询，无法接受复杂查询。</w:t>
      </w:r>
    </w:p>
    <w:p w14:paraId="581BE71E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2A6D7196" w14:textId="496CBAC0" w:rsidR="00496DF2" w:rsidRPr="00E65E20" w:rsidRDefault="00295388" w:rsidP="00E65E20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4684855C" w14:textId="7243196C" w:rsidR="00496DF2" w:rsidRDefault="000D55C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A</w:t>
      </w:r>
      <w:r>
        <w:rPr>
          <w:rFonts w:ascii="Huawei Sans" w:hAnsi="Huawei Sans" w:cs="Huawei Sans"/>
        </w:rPr>
        <w:t>:</w:t>
      </w:r>
      <w:r>
        <w:rPr>
          <w:rFonts w:ascii="Huawei Sans" w:hAnsi="Huawei Sans" w:cs="Huawei Sans" w:hint="eastAsia"/>
        </w:rPr>
        <w:t>物化视图适用于对数据的实时性要求不高的场景，</w:t>
      </w:r>
      <w:r w:rsidR="00126136">
        <w:rPr>
          <w:rFonts w:ascii="Huawei Sans" w:hAnsi="Huawei Sans" w:cs="Huawei Sans" w:hint="eastAsia"/>
        </w:rPr>
        <w:t>比如报表统计，定期固化数据快照等。</w:t>
      </w:r>
    </w:p>
    <w:p w14:paraId="6D849243" w14:textId="788D7FE6" w:rsidR="00496DF2" w:rsidRDefault="00496DF2" w:rsidP="006854E3">
      <w:pPr>
        <w:pStyle w:val="1e"/>
        <w:rPr>
          <w:rFonts w:ascii="Huawei Sans" w:hAnsi="Huawei Sans" w:cs="Huawei Sans"/>
        </w:rPr>
      </w:pPr>
    </w:p>
    <w:p w14:paraId="53F52AE3" w14:textId="77777777" w:rsidR="00496DF2" w:rsidRDefault="00496DF2" w:rsidP="009C4540">
      <w:pPr>
        <w:pStyle w:val="1e"/>
        <w:ind w:left="0"/>
        <w:rPr>
          <w:rFonts w:ascii="Huawei Sans" w:hAnsi="Huawei Sans" w:cs="Huawei Sans"/>
        </w:rPr>
      </w:pPr>
    </w:p>
    <w:p w14:paraId="5CC0E6A5" w14:textId="68180E5F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47BBE0A7" w14:textId="38B2EEE1" w:rsidR="0001757C" w:rsidRPr="0001757C" w:rsidRDefault="00B20AD9" w:rsidP="0001757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830CD3" wp14:editId="3AA99AFE">
            <wp:extent cx="6120130" cy="895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27DC" w14:textId="77777777" w:rsidR="0001757C" w:rsidRDefault="0001757C" w:rsidP="0001757C">
      <w:pPr>
        <w:pStyle w:val="1e"/>
        <w:rPr>
          <w:rFonts w:hint="eastAsia"/>
        </w:rPr>
      </w:pPr>
    </w:p>
    <w:p w14:paraId="282EE77C" w14:textId="77777777" w:rsidR="0001757C" w:rsidRDefault="0001757C" w:rsidP="0001757C">
      <w:pPr>
        <w:pStyle w:val="1e"/>
        <w:rPr>
          <w:rFonts w:hint="eastAsia"/>
        </w:rPr>
      </w:pP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71E1CBE4" w14:textId="41C6473A" w:rsidR="0001757C" w:rsidRDefault="00B20AD9" w:rsidP="0001757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EA75B14" wp14:editId="7D2DE86F">
            <wp:extent cx="6120130" cy="27889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AC2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5BBD1461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proofErr w:type="gramStart"/>
      <w:r w:rsidRPr="00F9555C">
        <w:rPr>
          <w:rFonts w:ascii="Huawei Sans" w:hAnsi="Huawei Sans" w:cs="Huawei Sans" w:hint="eastAsia"/>
        </w:rPr>
        <w:t>列均是</w:t>
      </w:r>
      <w:proofErr w:type="gramEnd"/>
      <w:r w:rsidRPr="00F9555C">
        <w:rPr>
          <w:rFonts w:ascii="Huawei Sans" w:hAnsi="Huawei Sans" w:cs="Huawei Sans" w:hint="eastAsia"/>
        </w:rPr>
        <w:t>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7B5B9F01" w14:textId="71BAAEDE" w:rsidR="00FE5D65" w:rsidRDefault="004678C7" w:rsidP="00FE5D65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1D36FEA" wp14:editId="652C38FC">
            <wp:extent cx="6120130" cy="689546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422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04757F1E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B4C4D20" w14:textId="531FE2D7" w:rsidR="008D41F3" w:rsidRDefault="001E6310" w:rsidP="008D41F3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4E3072" wp14:editId="0F58564C">
            <wp:extent cx="6120130" cy="3550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7E8" w14:textId="77777777" w:rsidR="008D41F3" w:rsidRDefault="008D41F3" w:rsidP="008D41F3">
      <w:pPr>
        <w:pStyle w:val="1e"/>
        <w:rPr>
          <w:rFonts w:hint="eastAsia"/>
        </w:rPr>
      </w:pPr>
    </w:p>
    <w:p w14:paraId="3A9E7CD4" w14:textId="77777777" w:rsidR="00F36A94" w:rsidRDefault="00F36A94" w:rsidP="008D41F3">
      <w:pPr>
        <w:pStyle w:val="1e"/>
        <w:rPr>
          <w:rFonts w:hint="eastAsia"/>
        </w:rPr>
      </w:pPr>
    </w:p>
    <w:p w14:paraId="6D27A741" w14:textId="77777777" w:rsidR="00F36A94" w:rsidRDefault="00F36A94" w:rsidP="008D41F3">
      <w:pPr>
        <w:pStyle w:val="1e"/>
        <w:rPr>
          <w:rFonts w:hint="eastAsia"/>
        </w:rPr>
      </w:pP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6770883F" w:rsidR="00F36A94" w:rsidRDefault="00F36A94" w:rsidP="008D41F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6327D617" w14:textId="7D5C1447" w:rsidR="00E65E20" w:rsidRPr="00F36A94" w:rsidRDefault="00172847" w:rsidP="008D41F3">
      <w:pPr>
        <w:pStyle w:val="1e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：是明文。</w:t>
      </w:r>
      <w:r w:rsidR="008777A2">
        <w:rPr>
          <w:rFonts w:hint="eastAsia"/>
        </w:rPr>
        <w:t>加解密动作在服务端完成。</w:t>
      </w:r>
    </w:p>
    <w:sectPr w:rsidR="00E65E20" w:rsidRPr="00F36A94" w:rsidSect="00033B54">
      <w:headerReference w:type="default" r:id="rId3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4966E" w14:textId="77777777" w:rsidR="004250B1" w:rsidRDefault="004250B1" w:rsidP="00940D2A">
      <w:pPr>
        <w:spacing w:before="0" w:after="0" w:line="240" w:lineRule="auto"/>
      </w:pPr>
      <w:r>
        <w:separator/>
      </w:r>
    </w:p>
  </w:endnote>
  <w:endnote w:type="continuationSeparator" w:id="0">
    <w:p w14:paraId="6E747EF7" w14:textId="77777777" w:rsidR="004250B1" w:rsidRDefault="004250B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alibri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18D7" w14:textId="77777777" w:rsidR="004250B1" w:rsidRDefault="004250B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7A15EFC" w14:textId="77777777" w:rsidR="004250B1" w:rsidRDefault="004250B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434863508">
    <w:abstractNumId w:val="20"/>
  </w:num>
  <w:num w:numId="2" w16cid:durableId="1952931489">
    <w:abstractNumId w:val="9"/>
  </w:num>
  <w:num w:numId="3" w16cid:durableId="1849975740">
    <w:abstractNumId w:val="5"/>
  </w:num>
  <w:num w:numId="4" w16cid:durableId="702367953">
    <w:abstractNumId w:val="2"/>
  </w:num>
  <w:num w:numId="5" w16cid:durableId="2059813376">
    <w:abstractNumId w:val="13"/>
  </w:num>
  <w:num w:numId="6" w16cid:durableId="760493545">
    <w:abstractNumId w:val="4"/>
  </w:num>
  <w:num w:numId="7" w16cid:durableId="599219538">
    <w:abstractNumId w:val="1"/>
  </w:num>
  <w:num w:numId="8" w16cid:durableId="1578051889">
    <w:abstractNumId w:val="8"/>
  </w:num>
  <w:num w:numId="9" w16cid:durableId="66079406">
    <w:abstractNumId w:val="14"/>
  </w:num>
  <w:num w:numId="10" w16cid:durableId="816610750">
    <w:abstractNumId w:val="11"/>
  </w:num>
  <w:num w:numId="11" w16cid:durableId="694304514">
    <w:abstractNumId w:val="16"/>
  </w:num>
  <w:num w:numId="12" w16cid:durableId="694765889">
    <w:abstractNumId w:val="0"/>
  </w:num>
  <w:num w:numId="13" w16cid:durableId="786235486">
    <w:abstractNumId w:val="3"/>
  </w:num>
  <w:num w:numId="14" w16cid:durableId="1571311166">
    <w:abstractNumId w:val="19"/>
  </w:num>
  <w:num w:numId="15" w16cid:durableId="1401707746">
    <w:abstractNumId w:val="17"/>
  </w:num>
  <w:num w:numId="16" w16cid:durableId="2032754147">
    <w:abstractNumId w:val="18"/>
  </w:num>
  <w:num w:numId="17" w16cid:durableId="92820755">
    <w:abstractNumId w:val="15"/>
  </w:num>
  <w:num w:numId="18" w16cid:durableId="2051496658">
    <w:abstractNumId w:val="22"/>
  </w:num>
  <w:num w:numId="19" w16cid:durableId="510216015">
    <w:abstractNumId w:val="21"/>
  </w:num>
  <w:num w:numId="20" w16cid:durableId="2147159791">
    <w:abstractNumId w:val="12"/>
  </w:num>
  <w:num w:numId="21" w16cid:durableId="1560633374">
    <w:abstractNumId w:val="6"/>
  </w:num>
  <w:num w:numId="22" w16cid:durableId="766343230">
    <w:abstractNumId w:val="7"/>
  </w:num>
  <w:num w:numId="23" w16cid:durableId="186766873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5C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26136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84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310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7E0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50B1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678C7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4FE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389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7A2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0560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540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3AE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4ED8"/>
    <w:rsid w:val="00B0531F"/>
    <w:rsid w:val="00B0626D"/>
    <w:rsid w:val="00B062AB"/>
    <w:rsid w:val="00B10FF9"/>
    <w:rsid w:val="00B112F1"/>
    <w:rsid w:val="00B121F3"/>
    <w:rsid w:val="00B122B9"/>
    <w:rsid w:val="00B12767"/>
    <w:rsid w:val="00B1346D"/>
    <w:rsid w:val="00B13EB0"/>
    <w:rsid w:val="00B201C9"/>
    <w:rsid w:val="00B2047C"/>
    <w:rsid w:val="00B20743"/>
    <w:rsid w:val="00B20AD9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5B6F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5E20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116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477</TotalTime>
  <Pages>11</Pages>
  <Words>377</Words>
  <Characters>2155</Characters>
  <Application>Microsoft Office Word</Application>
  <DocSecurity>0</DocSecurity>
  <Lines>17</Lines>
  <Paragraphs>5</Paragraphs>
  <ScaleCrop>false</ScaleCrop>
  <Company>Huawei Technologies Co.,Ltd.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王 心悦</cp:lastModifiedBy>
  <cp:revision>74</cp:revision>
  <cp:lastPrinted>2016-11-21T02:33:00Z</cp:lastPrinted>
  <dcterms:created xsi:type="dcterms:W3CDTF">2020-04-26T01:02:00Z</dcterms:created>
  <dcterms:modified xsi:type="dcterms:W3CDTF">2022-07-05T07:00:00Z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(3)duZSSXlj0Rp3u2EboeM1bLAIsAhTeAkubFOCQ4Zk7p336XV5wnU13KrOe+u/Z9hcsAa6jV6l
QdcXSDuYqGYYLKRbQIL0dKXs2O30AJbHfscV+8feggZ+EcYC+INk/mywiURHKJD9jNmBoupv
rkMiqtbKsDM+zwNP8f0WTbra3lOJcmUDO9UNgxtHaTX2GWSydAUyENf9PS4s4YvCqL3/Xr9b
3Ai4rTmIhIY0EQ9hyj</vt:lpwstr>
  </property>
  <property fmtid="{D5CDD505-2E9C-101B-9397-08002B2CF9AE}" pid="15" name="_2015_ms_pID_7253431">
    <vt:lpwstr>9p/HUn66KtJOogop/6LyjI6ruKiJklhQ+dVkR9YN6/+e0DKWK3WOI7
6n4j1hr7CnPBI96Diooz4VTb3j6rPv1Iq9g8KZqrlSs5zy4iM7Qd/av6xR5lgsn1wb84RCNA
tiy+4g5bYw0LMps5c8Dn1cHzPOgoKycd4skHo2QvCi+shweLD5spf0tXXxvn18qaL5V9Ni/K
foRsb1aI/CgK+z3nesICpa4aMS5Mn32N5ROK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rG9pwcxv1a4imzqkX/6bebg=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