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bohcd30yddw" w:id="0"/>
      <w:bookmarkEnd w:id="0"/>
      <w:r w:rsidDel="00000000" w:rsidR="00000000" w:rsidRPr="00000000">
        <w:rPr>
          <w:rtl w:val="0"/>
        </w:rPr>
        <w:t xml:space="preserve">Geometrie erstellen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u9bf2jcugivh" w:id="1"/>
      <w:bookmarkEnd w:id="1"/>
      <w:r w:rsidDel="00000000" w:rsidR="00000000" w:rsidRPr="00000000">
        <w:rPr>
          <w:rtl w:val="0"/>
        </w:rPr>
        <w:t xml:space="preserve">199 - Parallelität</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drawing>
                <wp:inline distB="114300" distT="114300" distL="114300" distR="114300">
                  <wp:extent cx="2838450" cy="2082800"/>
                  <wp:effectExtent b="0" l="0" r="0" t="0"/>
                  <wp:docPr id="4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838450" cy="2082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drawing>
                <wp:inline distB="114300" distT="114300" distL="114300" distR="114300">
                  <wp:extent cx="1776413" cy="908625"/>
                  <wp:effectExtent b="0" l="0" r="0" t="0"/>
                  <wp:docPr id="59"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1776413" cy="908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drawing>
                <wp:inline distB="114300" distT="114300" distL="114300" distR="114300">
                  <wp:extent cx="2838450" cy="5588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38450" cy="558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290513" cy="290513"/>
                      <wp:effectExtent b="0" l="0" r="0" t="0"/>
                      <wp:wrapNone/>
                      <wp:docPr id="7"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290513" cy="290513"/>
                      <wp:effectExtent b="0" l="0" r="0" t="0"/>
                      <wp:wrapNone/>
                      <wp:docPr id="7" name="image62.png"/>
                      <a:graphic>
                        <a:graphicData uri="http://schemas.openxmlformats.org/drawingml/2006/picture">
                          <pic:pic>
                            <pic:nvPicPr>
                              <pic:cNvPr id="0" name="image62.png"/>
                              <pic:cNvPicPr preferRelativeResize="0"/>
                            </pic:nvPicPr>
                            <pic:blipFill>
                              <a:blip r:embed="rId13"/>
                              <a:srcRect/>
                              <a:stretch>
                                <a:fillRect/>
                              </a:stretch>
                            </pic:blipFill>
                            <pic:spPr>
                              <a:xfrm>
                                <a:off x="0" y="0"/>
                                <a:ext cx="290513" cy="290513"/>
                              </a:xfrm>
                              <a:prstGeom prst="rect"/>
                              <a:ln/>
                            </pic:spPr>
                          </pic:pic>
                        </a:graphicData>
                      </a:graphic>
                    </wp:anchor>
                  </w:drawing>
                </mc:Fallback>
              </mc:AlternateConten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528888" cy="1553459"/>
                  <wp:effectExtent b="0" l="0" r="0" t="0"/>
                  <wp:docPr id="55"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2528888" cy="15534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Werkzeugleisten “Erweiterte Digitalisierungswerkzeugleiste” und “Einrastwerkzeuge” aktivieren.</w:t>
      </w:r>
    </w:p>
    <w:p w:rsidR="00000000" w:rsidDel="00000000" w:rsidP="00000000" w:rsidRDefault="00000000" w:rsidRPr="00000000" w14:paraId="0000000B">
      <w:pPr>
        <w:rPr/>
      </w:pPr>
      <w:r w:rsidDel="00000000" w:rsidR="00000000" w:rsidRPr="00000000">
        <w:rPr>
          <w:rtl w:val="0"/>
        </w:rPr>
        <w:t xml:space="preserve">Im Editiermodus das Werkzeug “Objekt hinzufügen” auswählen und die erweiterten Digitalisierungswerkzeuge einschalten. </w:t>
      </w:r>
    </w:p>
    <w:p w:rsidR="00000000" w:rsidDel="00000000" w:rsidP="00000000" w:rsidRDefault="00000000" w:rsidRPr="00000000" w14:paraId="0000000C">
      <w:pPr>
        <w:rPr/>
      </w:pPr>
      <w:r w:rsidDel="00000000" w:rsidR="00000000" w:rsidRPr="00000000">
        <w:rPr>
          <w:rtl w:val="0"/>
        </w:rPr>
        <w:t xml:space="preserve">Snapping aktivieren, damit ein Segment ausgewählt werden kann, zu welchem parallel gezeichnet wird. Parallel zeichnen auswählen. </w:t>
      </w:r>
    </w:p>
    <w:p w:rsidR="00000000" w:rsidDel="00000000" w:rsidP="00000000" w:rsidRDefault="00000000" w:rsidRPr="00000000" w14:paraId="0000000D">
      <w:pPr>
        <w:rPr/>
      </w:pPr>
      <w:hyperlink r:id="rId15">
        <w:r w:rsidDel="00000000" w:rsidR="00000000" w:rsidRPr="00000000">
          <w:rPr>
            <w:color w:val="1155cc"/>
            <w:u w:val="single"/>
            <w:rtl w:val="0"/>
          </w:rPr>
          <w:t xml:space="preserve">https://docs.qgis.org/4.2/en/docs/user_manual/working_with_vector/editing_geometry_attributes.html#parallel-and-perpendicular-lines</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o5ar86cf0dvp" w:id="2"/>
      <w:bookmarkEnd w:id="2"/>
      <w:r w:rsidDel="00000000" w:rsidR="00000000" w:rsidRPr="00000000">
        <w:rPr>
          <w:rtl w:val="0"/>
        </w:rPr>
        <w:t xml:space="preserve">200 - Frei gewählte Punkte</w:t>
      </w:r>
    </w:p>
    <w:p w:rsidR="00000000" w:rsidDel="00000000" w:rsidP="00000000" w:rsidRDefault="00000000" w:rsidRPr="00000000" w14:paraId="00000010">
      <w:pPr>
        <w:rPr/>
      </w:pPr>
      <w:r w:rsidDel="00000000" w:rsidR="00000000" w:rsidRPr="00000000">
        <w:rPr>
          <w:rtl w:val="0"/>
        </w:rPr>
        <w:t xml:space="preserve">Auf Punktlayer den Editiermodus einschalten. Das Werkzeug “Punktobjekt hinzufügen” auswählen. Auf der Karte mit einem Klick einen neuen Punkt erstellen.</w:t>
      </w:r>
    </w:p>
    <w:p w:rsidR="00000000" w:rsidDel="00000000" w:rsidP="00000000" w:rsidRDefault="00000000" w:rsidRPr="00000000" w14:paraId="00000011">
      <w:pPr>
        <w:rPr/>
      </w:pPr>
      <w:r w:rsidDel="00000000" w:rsidR="00000000" w:rsidRPr="00000000">
        <w:rPr/>
        <w:drawing>
          <wp:inline distB="114300" distT="114300" distL="114300" distR="114300">
            <wp:extent cx="2814638" cy="1134934"/>
            <wp:effectExtent b="0" l="0" r="0" t="0"/>
            <wp:docPr id="54"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2814638" cy="113493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som3av8kjulk" w:id="3"/>
      <w:bookmarkEnd w:id="3"/>
      <w:r w:rsidDel="00000000" w:rsidR="00000000" w:rsidRPr="00000000">
        <w:rPr>
          <w:rtl w:val="0"/>
        </w:rPr>
        <w:t xml:space="preserve">201 - Richtung</w:t>
      </w:r>
    </w:p>
    <w:p w:rsidR="00000000" w:rsidDel="00000000" w:rsidP="00000000" w:rsidRDefault="00000000" w:rsidRPr="00000000" w14:paraId="00000014">
      <w:pPr>
        <w:rPr/>
      </w:pPr>
      <w:r w:rsidDel="00000000" w:rsidR="00000000" w:rsidRPr="00000000">
        <w:rPr>
          <w:rtl w:val="0"/>
        </w:rPr>
        <w:t xml:space="preserve">In den erweiterten Digitalisierungswerkzeugen kann ein Winkel (Richtung) vorgegeben werden. Fürs direkte Zeichnen oder als Konstruktionslinie. </w:t>
      </w:r>
    </w:p>
    <w:p w:rsidR="00000000" w:rsidDel="00000000" w:rsidP="00000000" w:rsidRDefault="00000000" w:rsidRPr="00000000" w14:paraId="00000015">
      <w:pPr>
        <w:rPr/>
      </w:pPr>
      <w:r w:rsidDel="00000000" w:rsidR="00000000" w:rsidRPr="00000000">
        <w:rPr/>
        <w:drawing>
          <wp:inline distB="114300" distT="114300" distL="114300" distR="114300">
            <wp:extent cx="3936341" cy="2041454"/>
            <wp:effectExtent b="0" l="0" r="0" t="0"/>
            <wp:docPr id="48"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936341" cy="204145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saqqn5idgwq4" w:id="4"/>
      <w:bookmarkEnd w:id="4"/>
      <w:r w:rsidDel="00000000" w:rsidR="00000000" w:rsidRPr="00000000">
        <w:rPr>
          <w:rtl w:val="0"/>
        </w:rPr>
        <w:t xml:space="preserve">202 - Abstandsangaben</w:t>
      </w:r>
    </w:p>
    <w:p w:rsidR="00000000" w:rsidDel="00000000" w:rsidP="00000000" w:rsidRDefault="00000000" w:rsidRPr="00000000" w14:paraId="00000018">
      <w:pPr>
        <w:rPr/>
      </w:pPr>
      <w:r w:rsidDel="00000000" w:rsidR="00000000" w:rsidRPr="00000000">
        <w:rPr>
          <w:rtl w:val="0"/>
        </w:rPr>
        <w:t xml:space="preserve">In den erweiterten Digitalisierungswerkzeugen kann ein Abstand vorgegeben werden. Fürs direkte Zeichnen oder als Konstruktionslinie.</w:t>
      </w:r>
    </w:p>
    <w:p w:rsidR="00000000" w:rsidDel="00000000" w:rsidP="00000000" w:rsidRDefault="00000000" w:rsidRPr="00000000" w14:paraId="00000019">
      <w:pPr>
        <w:rPr/>
      </w:pPr>
      <w:r w:rsidDel="00000000" w:rsidR="00000000" w:rsidRPr="00000000">
        <w:rPr/>
        <w:drawing>
          <wp:inline distB="114300" distT="114300" distL="114300" distR="114300">
            <wp:extent cx="3938588" cy="2202832"/>
            <wp:effectExtent b="0" l="0" r="0" t="0"/>
            <wp:docPr id="58"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3938588" cy="22028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f1hb6wg3xn1d" w:id="5"/>
      <w:bookmarkEnd w:id="5"/>
      <w:r w:rsidDel="00000000" w:rsidR="00000000" w:rsidRPr="00000000">
        <w:rPr>
          <w:rtl w:val="0"/>
        </w:rPr>
        <w:t xml:space="preserve">203 - Richtung und Abstand</w:t>
      </w:r>
    </w:p>
    <w:p w:rsidR="00000000" w:rsidDel="00000000" w:rsidP="00000000" w:rsidRDefault="00000000" w:rsidRPr="00000000" w14:paraId="0000001D">
      <w:pPr>
        <w:rPr/>
      </w:pPr>
      <w:r w:rsidDel="00000000" w:rsidR="00000000" w:rsidRPr="00000000">
        <w:rPr>
          <w:rtl w:val="0"/>
        </w:rPr>
        <w:t xml:space="preserve">Eine Kombination aus Richtung und Abstand ist möglich - fürs direkte Zeichnen oder als Konstruktionslinie.</w:t>
      </w:r>
    </w:p>
    <w:p w:rsidR="00000000" w:rsidDel="00000000" w:rsidP="00000000" w:rsidRDefault="00000000" w:rsidRPr="00000000" w14:paraId="0000001E">
      <w:pPr>
        <w:rPr/>
      </w:pPr>
      <w:r w:rsidDel="00000000" w:rsidR="00000000" w:rsidRPr="00000000">
        <w:rPr/>
        <w:drawing>
          <wp:inline distB="114300" distT="114300" distL="114300" distR="114300">
            <wp:extent cx="3910013" cy="2042544"/>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910013" cy="204254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Für 201-203: </w:t>
            </w:r>
            <w:hyperlink r:id="rId20">
              <w:r w:rsidDel="00000000" w:rsidR="00000000" w:rsidRPr="00000000">
                <w:rPr>
                  <w:color w:val="1155cc"/>
                  <w:u w:val="single"/>
                  <w:rtl w:val="0"/>
                </w:rPr>
                <w:t xml:space="preserve">https://docs.qgis.org/4.2/en/docs/user_manual/working_with_vector/editing_geometry_attributes.html#absolute-reference-digitizing</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Und </w:t>
            </w:r>
            <w:hyperlink r:id="rId21">
              <w:r w:rsidDel="00000000" w:rsidR="00000000" w:rsidRPr="00000000">
                <w:rPr>
                  <w:color w:val="1155cc"/>
                  <w:u w:val="single"/>
                  <w:rtl w:val="0"/>
                </w:rPr>
                <w:t xml:space="preserve">https://docs.qgis.org/4.2/en/docs/user_manual/working_with_vector/editing_geometry_attributes.html#construction-mode</w:t>
              </w:r>
            </w:hyperlink>
            <w:r w:rsidDel="00000000" w:rsidR="00000000" w:rsidRPr="00000000">
              <w:rPr>
                <w:rtl w:val="0"/>
              </w:rPr>
              <w:t xml:space="preserve"> </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b8r18thuepvt" w:id="6"/>
      <w:bookmarkEnd w:id="6"/>
      <w:r w:rsidDel="00000000" w:rsidR="00000000" w:rsidRPr="00000000">
        <w:rPr>
          <w:rtl w:val="0"/>
        </w:rPr>
        <w:t xml:space="preserve">204 - Kreisbogen über Radius/Mittelpunkt oder zwei Bogenpunkte</w:t>
      </w:r>
    </w:p>
    <w:p w:rsidR="00000000" w:rsidDel="00000000" w:rsidP="00000000" w:rsidRDefault="00000000" w:rsidRPr="00000000" w14:paraId="00000025">
      <w:pPr>
        <w:rPr/>
      </w:pPr>
      <w:r w:rsidDel="00000000" w:rsidR="00000000" w:rsidRPr="00000000">
        <w:rPr>
          <w:rtl w:val="0"/>
        </w:rPr>
        <w:t xml:space="preserve">Mit der “Werkzeugleiste für Formen” können Kreise über Radius und Mittelpunkt oder zwei Bogenpunkte erstellt werden. Die gleiche Funktion ist für Kreisbögen nicht verfügbar. </w:t>
      </w:r>
    </w:p>
    <w:p w:rsidR="00000000" w:rsidDel="00000000" w:rsidP="00000000" w:rsidRDefault="00000000" w:rsidRPr="00000000" w14:paraId="00000026">
      <w:pPr>
        <w:rPr/>
      </w:pPr>
      <w:r w:rsidDel="00000000" w:rsidR="00000000" w:rsidRPr="00000000">
        <w:rPr/>
        <w:drawing>
          <wp:inline distB="114300" distT="114300" distL="114300" distR="114300">
            <wp:extent cx="3098485" cy="1267995"/>
            <wp:effectExtent b="0" l="0" r="0" t="0"/>
            <wp:docPr id="47"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3098485" cy="126799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Kreisbögen können in der “Werkzeugleiste für Formen” mit zwei Bogenpunkten und der Angabe des Radius erstellt werden.</w:t>
      </w:r>
    </w:p>
    <w:p w:rsidR="00000000" w:rsidDel="00000000" w:rsidP="00000000" w:rsidRDefault="00000000" w:rsidRPr="00000000" w14:paraId="00000028">
      <w:pPr>
        <w:rPr/>
      </w:pPr>
      <w:r w:rsidDel="00000000" w:rsidR="00000000" w:rsidRPr="00000000">
        <w:rPr/>
        <w:drawing>
          <wp:inline distB="114300" distT="114300" distL="114300" distR="114300">
            <wp:extent cx="2700892" cy="1505807"/>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700892" cy="1505807"/>
                    </a:xfrm>
                    <a:prstGeom prst="rect"/>
                    <a:ln/>
                  </pic:spPr>
                </pic:pic>
              </a:graphicData>
            </a:graphic>
          </wp:inline>
        </w:drawing>
      </w:r>
      <w:r w:rsidDel="00000000" w:rsidR="00000000" w:rsidRPr="00000000">
        <w:rPr/>
        <w:drawing>
          <wp:inline distB="114300" distT="114300" distL="114300" distR="114300">
            <wp:extent cx="2153628" cy="394832"/>
            <wp:effectExtent b="0" l="0" r="0" t="0"/>
            <wp:docPr id="41"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2153628" cy="39483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t1zdd4x0h00o" w:id="7"/>
      <w:bookmarkEnd w:id="7"/>
      <w:r w:rsidDel="00000000" w:rsidR="00000000" w:rsidRPr="00000000">
        <w:rPr>
          <w:rtl w:val="0"/>
        </w:rPr>
        <w:t xml:space="preserve">205 - Kreisbogen über drei Punkte</w:t>
      </w:r>
    </w:p>
    <w:p w:rsidR="00000000" w:rsidDel="00000000" w:rsidP="00000000" w:rsidRDefault="00000000" w:rsidRPr="00000000" w14:paraId="0000002D">
      <w:pPr>
        <w:rPr/>
      </w:pPr>
      <w:r w:rsidDel="00000000" w:rsidR="00000000" w:rsidRPr="00000000">
        <w:rPr>
          <w:rtl w:val="0"/>
        </w:rPr>
        <w:t xml:space="preserve">Mit der Standard “Digitalisierungswerkzeugleiste” und der Einstellung “mit Kurven digitalisieren” wird der Kreisbogen wird über 3 Punkte gezeichnet.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547938" cy="1457182"/>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547938" cy="145718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5438" cy="1464167"/>
            <wp:effectExtent b="0" l="0" r="0" t="0"/>
            <wp:docPr id="64"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1595438" cy="146416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yxiozp63ujcs" w:id="8"/>
      <w:bookmarkEnd w:id="8"/>
      <w:commentRangeStart w:id="0"/>
      <w:r w:rsidDel="00000000" w:rsidR="00000000" w:rsidRPr="00000000">
        <w:rPr>
          <w:rtl w:val="0"/>
        </w:rPr>
        <w:t xml:space="preserve">209 - Bestehende Geometrien kopieren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Zu kopierendes Feature in der Attributtabelle des Layers selektieren und </w:t>
      </w:r>
      <w:r w:rsidDel="00000000" w:rsidR="00000000" w:rsidRPr="00000000">
        <w:rPr>
          <w:b w:val="1"/>
          <w:bCs w:val="1"/>
          <w:rtl w:val="0"/>
        </w:rPr>
        <w:t xml:space="preserve">Ctrl-C</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Ziellayer in Editiermodus schalten und die entsprechende Attributtabelle öffnen. Anschliessend </w:t>
      </w:r>
      <w:r w:rsidDel="00000000" w:rsidR="00000000" w:rsidRPr="00000000">
        <w:rPr>
          <w:b w:val="1"/>
          <w:bCs w:val="1"/>
          <w:rtl w:val="0"/>
        </w:rPr>
        <w:t xml:space="preserve">Ctrl-V </w:t>
      </w:r>
      <w:r w:rsidDel="00000000" w:rsidR="00000000" w:rsidRPr="00000000">
        <w:rPr>
          <w:rtl w:val="0"/>
        </w:rPr>
        <w:t xml:space="preserve">und die nötigen Attributwerte anpassen &gt; Speichern.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rurfiov1ryul" w:id="9"/>
      <w:bookmarkEnd w:id="9"/>
      <w:r w:rsidDel="00000000" w:rsidR="00000000" w:rsidRPr="00000000">
        <w:rPr>
          <w:rtl w:val="0"/>
        </w:rPr>
        <w:t xml:space="preserve">211 - Punktimport (Geometrie)</w:t>
      </w:r>
    </w:p>
    <w:p w:rsidR="00000000" w:rsidDel="00000000" w:rsidP="00000000" w:rsidRDefault="00000000" w:rsidRPr="00000000" w14:paraId="00000036">
      <w:pPr>
        <w:rPr/>
      </w:pPr>
      <w:r w:rsidDel="00000000" w:rsidR="00000000" w:rsidRPr="00000000">
        <w:rPr/>
        <w:drawing>
          <wp:inline distB="114300" distT="114300" distL="114300" distR="114300">
            <wp:extent cx="5943600" cy="1231900"/>
            <wp:effectExtent b="0" l="0" r="0" t="0"/>
            <wp:docPr id="1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Menu </w:t>
      </w:r>
      <w:r w:rsidDel="00000000" w:rsidR="00000000" w:rsidRPr="00000000">
        <w:rPr>
          <w:b w:val="1"/>
          <w:bCs w:val="1"/>
          <w:rtl w:val="0"/>
        </w:rPr>
        <w:t xml:space="preserve">Layer &gt; Layer hinzufügen</w:t>
      </w:r>
      <w:r w:rsidDel="00000000" w:rsidR="00000000" w:rsidRPr="00000000">
        <w:rPr>
          <w:rtl w:val="0"/>
        </w:rPr>
        <w:t xml:space="preserve"> und Typ auswählen:</w:t>
      </w:r>
    </w:p>
    <w:p w:rsidR="00000000" w:rsidDel="00000000" w:rsidP="00000000" w:rsidRDefault="00000000" w:rsidRPr="00000000" w14:paraId="00000038">
      <w:pPr>
        <w:rPr/>
      </w:pPr>
      <w:r w:rsidDel="00000000" w:rsidR="00000000" w:rsidRPr="00000000">
        <w:rPr>
          <w:rtl w:val="0"/>
        </w:rPr>
        <w:t xml:space="preserve">Vektorlayer, Getrennte Textdatei, PostgreSQL-Layer, GPX-Layer, … hinzufügen.</w:t>
      </w:r>
    </w:p>
    <w:p w:rsidR="00000000" w:rsidDel="00000000" w:rsidP="00000000" w:rsidRDefault="00000000" w:rsidRPr="00000000" w14:paraId="00000039">
      <w:pPr>
        <w:rPr/>
      </w:pPr>
      <w:r w:rsidDel="00000000" w:rsidR="00000000" w:rsidRPr="00000000">
        <w:rPr>
          <w:rtl w:val="0"/>
        </w:rPr>
        <w:t xml:space="preserve">Ein Layer kann auch über Drag&amp;Drop ins QGIS-Projekt gezogen werden.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f6i0uvszjjlu" w:id="10"/>
      <w:bookmarkEnd w:id="10"/>
      <w:r w:rsidDel="00000000" w:rsidR="00000000" w:rsidRPr="00000000">
        <w:rPr>
          <w:rtl w:val="0"/>
        </w:rPr>
        <w:t xml:space="preserve">211.1 - Überlappung automatisch vermeiden</w:t>
      </w:r>
    </w:p>
    <w:p w:rsidR="00000000" w:rsidDel="00000000" w:rsidP="00000000" w:rsidRDefault="00000000" w:rsidRPr="00000000" w14:paraId="0000003C">
      <w:pPr>
        <w:rPr/>
      </w:pPr>
      <w:r w:rsidDel="00000000" w:rsidR="00000000" w:rsidRPr="00000000">
        <w:rPr>
          <w:rtl w:val="0"/>
        </w:rPr>
        <w:t xml:space="preserve">In der Einrastwerkzeugleiste das “topologische Editieren” aktivieren und die Überlappungsregeln festlegen.</w:t>
      </w:r>
    </w:p>
    <w:p w:rsidR="00000000" w:rsidDel="00000000" w:rsidP="00000000" w:rsidRDefault="00000000" w:rsidRPr="00000000" w14:paraId="0000003D">
      <w:pPr>
        <w:rPr/>
      </w:pPr>
      <w:r w:rsidDel="00000000" w:rsidR="00000000" w:rsidRPr="00000000">
        <w:rPr/>
        <w:drawing>
          <wp:inline distB="114300" distT="114300" distL="114300" distR="114300">
            <wp:extent cx="3576638" cy="1003063"/>
            <wp:effectExtent b="0" l="0" r="0" t="0"/>
            <wp:docPr id="6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3576638" cy="10030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Bei der erweiterten Konfiguration können die Überlappungsregeln pro Layer individuell festgelegt werden.</w:t>
      </w:r>
    </w:p>
    <w:p w:rsidR="00000000" w:rsidDel="00000000" w:rsidP="00000000" w:rsidRDefault="00000000" w:rsidRPr="00000000" w14:paraId="0000003F">
      <w:pPr>
        <w:pStyle w:val="Heading3"/>
        <w:rPr/>
      </w:pPr>
      <w:bookmarkStart w:colFirst="0" w:colLast="0" w:name="_o4zdx3wt5w7b" w:id="11"/>
      <w:bookmarkEnd w:id="11"/>
      <w:r w:rsidDel="00000000" w:rsidR="00000000" w:rsidRPr="00000000">
        <w:rPr>
          <w:rtl w:val="0"/>
        </w:rPr>
        <w:t xml:space="preserve">215 - Verlängerung: frei</w:t>
      </w:r>
    </w:p>
    <w:p w:rsidR="00000000" w:rsidDel="00000000" w:rsidP="00000000" w:rsidRDefault="00000000" w:rsidRPr="00000000" w14:paraId="00000040">
      <w:pPr>
        <w:rPr/>
      </w:pPr>
      <w:r w:rsidDel="00000000" w:rsidR="00000000" w:rsidRPr="00000000">
        <w:rPr>
          <w:rtl w:val="0"/>
        </w:rPr>
        <w:t xml:space="preserve">Mit dem Stützpunktwerkzeug kann eine Geometrie frei verlängert werden.</w:t>
      </w:r>
    </w:p>
    <w:p w:rsidR="00000000" w:rsidDel="00000000" w:rsidP="00000000" w:rsidRDefault="00000000" w:rsidRPr="00000000" w14:paraId="00000041">
      <w:pPr>
        <w:rPr/>
      </w:pPr>
      <w:r w:rsidDel="00000000" w:rsidR="00000000" w:rsidRPr="00000000">
        <w:rPr/>
        <w:drawing>
          <wp:inline distB="114300" distT="114300" distL="114300" distR="114300">
            <wp:extent cx="1674647" cy="944980"/>
            <wp:effectExtent b="0" l="0" r="0" t="0"/>
            <wp:docPr id="38" name="image21.png"/>
            <a:graphic>
              <a:graphicData uri="http://schemas.openxmlformats.org/drawingml/2006/picture">
                <pic:pic>
                  <pic:nvPicPr>
                    <pic:cNvPr id="0" name="image21.png"/>
                    <pic:cNvPicPr preferRelativeResize="0"/>
                  </pic:nvPicPr>
                  <pic:blipFill>
                    <a:blip r:embed="rId29"/>
                    <a:srcRect b="15649" l="42857" r="0" t="0"/>
                    <a:stretch>
                      <a:fillRect/>
                    </a:stretch>
                  </pic:blipFill>
                  <pic:spPr>
                    <a:xfrm>
                      <a:off x="0" y="0"/>
                      <a:ext cx="1674647" cy="94498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22622" cy="944198"/>
            <wp:effectExtent b="0" l="0" r="0" t="0"/>
            <wp:docPr id="1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622622" cy="94419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oghm21ypq82e" w:id="12"/>
      <w:bookmarkEnd w:id="12"/>
      <w:r w:rsidDel="00000000" w:rsidR="00000000" w:rsidRPr="00000000">
        <w:rPr>
          <w:rtl w:val="0"/>
        </w:rPr>
        <w:t xml:space="preserve">216 - Verlängerung nach Abstandsangabe</w:t>
      </w:r>
    </w:p>
    <w:p w:rsidR="00000000" w:rsidDel="00000000" w:rsidP="00000000" w:rsidRDefault="00000000" w:rsidRPr="00000000" w14:paraId="00000044">
      <w:pPr>
        <w:rPr/>
      </w:pPr>
      <w:r w:rsidDel="00000000" w:rsidR="00000000" w:rsidRPr="00000000">
        <w:rPr>
          <w:rtl w:val="0"/>
        </w:rPr>
        <w:t xml:space="preserve">Mit Stützpunktwerkzeug und den erweiterten Digitalisierungswerkzeugen kann eine Geometrie um einen bestimmten Abstand verlängert werden.</w:t>
      </w:r>
    </w:p>
    <w:p w:rsidR="00000000" w:rsidDel="00000000" w:rsidP="00000000" w:rsidRDefault="00000000" w:rsidRPr="00000000" w14:paraId="00000045">
      <w:pPr>
        <w:rPr/>
      </w:pPr>
      <w:r w:rsidDel="00000000" w:rsidR="00000000" w:rsidRPr="00000000">
        <w:rPr/>
        <w:drawing>
          <wp:inline distB="114300" distT="114300" distL="114300" distR="114300">
            <wp:extent cx="3386138" cy="1284115"/>
            <wp:effectExtent b="0" l="0" r="0" t="0"/>
            <wp:docPr id="1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386138" cy="12841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1jmw76gp681f" w:id="13"/>
      <w:bookmarkEnd w:id="13"/>
      <w:r w:rsidDel="00000000" w:rsidR="00000000" w:rsidRPr="00000000">
        <w:rPr>
          <w:rtl w:val="0"/>
        </w:rPr>
        <w:t xml:space="preserve">217 - Verlängerung bis zu Schnittpunkt</w:t>
      </w:r>
    </w:p>
    <w:p w:rsidR="00000000" w:rsidDel="00000000" w:rsidP="00000000" w:rsidRDefault="00000000" w:rsidRPr="00000000" w14:paraId="00000048">
      <w:pPr>
        <w:rPr/>
      </w:pPr>
      <w:r w:rsidDel="00000000" w:rsidR="00000000" w:rsidRPr="00000000">
        <w:rPr>
          <w:rtl w:val="0"/>
        </w:rPr>
        <w:t xml:space="preserve">“Objekt abschneiden/verlängern Werkzeug” aktivieren. Wichtig: Einrasten muss auf alle Layer und Segmente aktiviert sein.</w:t>
      </w:r>
    </w:p>
    <w:p w:rsidR="00000000" w:rsidDel="00000000" w:rsidP="00000000" w:rsidRDefault="00000000" w:rsidRPr="00000000" w14:paraId="00000049">
      <w:pPr>
        <w:rPr/>
      </w:pPr>
      <w:r w:rsidDel="00000000" w:rsidR="00000000" w:rsidRPr="00000000">
        <w:rPr/>
        <w:drawing>
          <wp:inline distB="114300" distT="114300" distL="114300" distR="114300">
            <wp:extent cx="3709988" cy="1569610"/>
            <wp:effectExtent b="0" l="0" r="0" t="0"/>
            <wp:docPr id="6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709988" cy="156961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hyperlink r:id="rId33">
        <w:r w:rsidDel="00000000" w:rsidR="00000000" w:rsidRPr="00000000">
          <w:rPr>
            <w:color w:val="1155cc"/>
            <w:u w:val="single"/>
            <w:rtl w:val="0"/>
          </w:rPr>
          <w:t xml:space="preserve">https://docs.qgis.org/4.2/en/docs/user_manual/working_with_vector/editing_geometry_attributes.html#trim-extend-feature</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Oder</w:t>
      </w:r>
    </w:p>
    <w:p w:rsidR="00000000" w:rsidDel="00000000" w:rsidP="00000000" w:rsidRDefault="00000000" w:rsidRPr="00000000" w14:paraId="0000004D">
      <w:pPr>
        <w:rPr/>
      </w:pPr>
      <w:r w:rsidDel="00000000" w:rsidR="00000000" w:rsidRPr="00000000">
        <w:rPr>
          <w:rtl w:val="0"/>
        </w:rPr>
        <w:t xml:space="preserve">In der Einrastwerkzeugleiste das Einrasten auf Schnittpunkte aktivieren.</w:t>
      </w:r>
    </w:p>
    <w:p w:rsidR="00000000" w:rsidDel="00000000" w:rsidP="00000000" w:rsidRDefault="00000000" w:rsidRPr="00000000" w14:paraId="0000004E">
      <w:pPr>
        <w:rPr/>
      </w:pPr>
      <w:r w:rsidDel="00000000" w:rsidR="00000000" w:rsidRPr="00000000">
        <w:rPr/>
        <w:drawing>
          <wp:inline distB="114300" distT="114300" distL="114300" distR="114300">
            <wp:extent cx="1728788" cy="788864"/>
            <wp:effectExtent b="0" l="0" r="0" t="0"/>
            <wp:docPr id="2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728788" cy="78886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Mit den erweiterten Digitalisierungswerkzeugen den Parallelmodus aktivieren und auf der bestehenden Linie anwenden um den letzten Knotenpunkt bis zum Schnittpunkt zu verlängern oder verkürzen.</w:t>
      </w:r>
    </w:p>
    <w:p w:rsidR="00000000" w:rsidDel="00000000" w:rsidP="00000000" w:rsidRDefault="00000000" w:rsidRPr="00000000" w14:paraId="00000050">
      <w:pPr>
        <w:rPr/>
      </w:pPr>
      <w:r w:rsidDel="00000000" w:rsidR="00000000" w:rsidRPr="00000000">
        <w:rPr/>
        <w:drawing>
          <wp:inline distB="114300" distT="114300" distL="114300" distR="114300">
            <wp:extent cx="2376488" cy="1929533"/>
            <wp:effectExtent b="0" l="0" r="0" t="0"/>
            <wp:docPr id="40"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2376488" cy="192953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7zmnbopyu1p3" w:id="14"/>
      <w:bookmarkEnd w:id="14"/>
      <w:r w:rsidDel="00000000" w:rsidR="00000000" w:rsidRPr="00000000">
        <w:rPr>
          <w:color w:val="434343"/>
          <w:sz w:val="28"/>
          <w:szCs w:val="28"/>
          <w:rtl w:val="0"/>
        </w:rPr>
        <w:t xml:space="preserve">218 - Trimmung: frei</w:t>
      </w:r>
    </w:p>
    <w:p w:rsidR="00000000" w:rsidDel="00000000" w:rsidP="00000000" w:rsidRDefault="00000000" w:rsidRPr="00000000" w14:paraId="00000053">
      <w:pPr>
        <w:rPr/>
      </w:pPr>
      <w:r w:rsidDel="00000000" w:rsidR="00000000" w:rsidRPr="00000000">
        <w:rPr>
          <w:rtl w:val="0"/>
        </w:rPr>
        <w:t xml:space="preserve">“Objekt abschneiden/verlängern Werkzeug” aktivieren. </w:t>
      </w:r>
    </w:p>
    <w:p w:rsidR="00000000" w:rsidDel="00000000" w:rsidP="00000000" w:rsidRDefault="00000000" w:rsidRPr="00000000" w14:paraId="00000054">
      <w:pPr>
        <w:rPr/>
      </w:pPr>
      <w:r w:rsidDel="00000000" w:rsidR="00000000" w:rsidRPr="00000000">
        <w:rPr/>
        <w:drawing>
          <wp:inline distB="114300" distT="114300" distL="114300" distR="114300">
            <wp:extent cx="3709988" cy="1569610"/>
            <wp:effectExtent b="0" l="0" r="0" t="0"/>
            <wp:docPr id="39"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709988" cy="156961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hyperlink r:id="rId36">
        <w:r w:rsidDel="00000000" w:rsidR="00000000" w:rsidRPr="00000000">
          <w:rPr>
            <w:color w:val="1155cc"/>
            <w:u w:val="single"/>
            <w:rtl w:val="0"/>
          </w:rPr>
          <w:t xml:space="preserve">https://docs.qgis.org/4.2/en/docs/user_manual/working_with_vector/editing_geometry_attributes.html#trim-extend-feature</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arkt19szhrij" w:id="15"/>
      <w:bookmarkEnd w:id="15"/>
      <w:r w:rsidDel="00000000" w:rsidR="00000000" w:rsidRPr="00000000">
        <w:rPr>
          <w:rtl w:val="0"/>
        </w:rPr>
        <w:t xml:space="preserve">219 - Trimmung nach Abstandsangabe</w:t>
      </w:r>
    </w:p>
    <w:p w:rsidR="00000000" w:rsidDel="00000000" w:rsidP="00000000" w:rsidRDefault="00000000" w:rsidRPr="00000000" w14:paraId="00000058">
      <w:pPr>
        <w:rPr/>
      </w:pPr>
      <w:r w:rsidDel="00000000" w:rsidR="00000000" w:rsidRPr="00000000">
        <w:rPr>
          <w:rtl w:val="0"/>
        </w:rPr>
        <w:t xml:space="preserve">Mit dem Stützpunktwerkzeug und den erweiterten Digitalisierungswerkzeuge kann eine Geometrie um einen bestimmten Abstand getrimmt werden.</w:t>
      </w:r>
    </w:p>
    <w:p w:rsidR="00000000" w:rsidDel="00000000" w:rsidP="00000000" w:rsidRDefault="00000000" w:rsidRPr="00000000" w14:paraId="00000059">
      <w:pPr>
        <w:rPr/>
      </w:pPr>
      <w:r w:rsidDel="00000000" w:rsidR="00000000" w:rsidRPr="00000000">
        <w:rPr/>
        <w:drawing>
          <wp:inline distB="114300" distT="114300" distL="114300" distR="114300">
            <wp:extent cx="2428875" cy="1571625"/>
            <wp:effectExtent b="0" l="0" r="0" t="0"/>
            <wp:docPr id="31"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24288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e1zfdgsrt2y4" w:id="16"/>
      <w:bookmarkEnd w:id="16"/>
      <w:r w:rsidDel="00000000" w:rsidR="00000000" w:rsidRPr="00000000">
        <w:rPr>
          <w:rtl w:val="0"/>
        </w:rPr>
        <w:t xml:space="preserve">220 - Trimmung bis zu Schnittpunkt</w:t>
      </w:r>
    </w:p>
    <w:p w:rsidR="00000000" w:rsidDel="00000000" w:rsidP="00000000" w:rsidRDefault="00000000" w:rsidRPr="00000000" w14:paraId="0000005C">
      <w:pPr>
        <w:rPr/>
      </w:pPr>
      <w:r w:rsidDel="00000000" w:rsidR="00000000" w:rsidRPr="00000000">
        <w:rPr>
          <w:rtl w:val="0"/>
        </w:rPr>
        <w:t xml:space="preserve">“Objekt abschneiden/verlängern Werkzeug” aktivieren. Wichtig: Einrasten muss auf alle Layer und Segmente aktiviert sein.</w:t>
      </w:r>
    </w:p>
    <w:p w:rsidR="00000000" w:rsidDel="00000000" w:rsidP="00000000" w:rsidRDefault="00000000" w:rsidRPr="00000000" w14:paraId="0000005D">
      <w:pPr>
        <w:rPr/>
      </w:pPr>
      <w:r w:rsidDel="00000000" w:rsidR="00000000" w:rsidRPr="00000000">
        <w:rPr/>
        <w:drawing>
          <wp:inline distB="114300" distT="114300" distL="114300" distR="114300">
            <wp:extent cx="3709988" cy="1569610"/>
            <wp:effectExtent b="0" l="0" r="0" t="0"/>
            <wp:docPr id="3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709988" cy="156961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ieg896dxe5hn" w:id="17"/>
      <w:bookmarkEnd w:id="17"/>
      <w:r w:rsidDel="00000000" w:rsidR="00000000" w:rsidRPr="00000000">
        <w:rPr>
          <w:rtl w:val="0"/>
        </w:rPr>
        <w:t xml:space="preserve">221 - Drehen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247650</wp:posOffset>
                </wp:positionV>
                <wp:extent cx="347663" cy="347663"/>
                <wp:effectExtent b="0" l="0" r="0" t="0"/>
                <wp:wrapNone/>
                <wp:docPr id="3"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247650</wp:posOffset>
                </wp:positionV>
                <wp:extent cx="347663" cy="347663"/>
                <wp:effectExtent b="0" l="0" r="0" t="0"/>
                <wp:wrapNone/>
                <wp:docPr id="3" name="image58.png"/>
                <a:graphic>
                  <a:graphicData uri="http://schemas.openxmlformats.org/drawingml/2006/picture">
                    <pic:pic>
                      <pic:nvPicPr>
                        <pic:cNvPr id="0" name="image58.png"/>
                        <pic:cNvPicPr preferRelativeResize="0"/>
                      </pic:nvPicPr>
                      <pic:blipFill>
                        <a:blip r:embed="rId13"/>
                        <a:srcRect/>
                        <a:stretch>
                          <a:fillRect/>
                        </a:stretch>
                      </pic:blipFill>
                      <pic:spPr>
                        <a:xfrm>
                          <a:off x="0" y="0"/>
                          <a:ext cx="347663" cy="347663"/>
                        </a:xfrm>
                        <a:prstGeom prst="rect"/>
                        <a:ln/>
                      </pic:spPr>
                    </pic:pic>
                  </a:graphicData>
                </a:graphic>
              </wp:anchor>
            </w:drawing>
          </mc:Fallback>
        </mc:AlternateContent>
      </w:r>
    </w:p>
    <w:p w:rsidR="00000000" w:rsidDel="00000000" w:rsidP="00000000" w:rsidRDefault="00000000" w:rsidRPr="00000000" w14:paraId="00000061">
      <w:pPr>
        <w:rPr/>
      </w:pPr>
      <w:r w:rsidDel="00000000" w:rsidR="00000000" w:rsidRPr="00000000">
        <w:rPr/>
        <w:drawing>
          <wp:inline distB="114300" distT="114300" distL="114300" distR="114300">
            <wp:extent cx="5943600" cy="1905000"/>
            <wp:effectExtent b="0" l="0" r="0" t="0"/>
            <wp:docPr id="67"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Erweiterte Digitalisierungswerkzeuge &gt; Drehen</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262teglq07xx" w:id="18"/>
      <w:bookmarkEnd w:id="18"/>
      <w:r w:rsidDel="00000000" w:rsidR="00000000" w:rsidRPr="00000000">
        <w:rPr>
          <w:rtl w:val="0"/>
        </w:rPr>
        <w:t xml:space="preserve">222 - Verschieben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400050</wp:posOffset>
                </wp:positionV>
                <wp:extent cx="347663" cy="347663"/>
                <wp:effectExtent b="0" l="0" r="0" t="0"/>
                <wp:wrapNone/>
                <wp:docPr id="5"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400050</wp:posOffset>
                </wp:positionV>
                <wp:extent cx="347663" cy="347663"/>
                <wp:effectExtent b="0" l="0" r="0" t="0"/>
                <wp:wrapNone/>
                <wp:docPr id="5" name="image60.png"/>
                <a:graphic>
                  <a:graphicData uri="http://schemas.openxmlformats.org/drawingml/2006/picture">
                    <pic:pic>
                      <pic:nvPicPr>
                        <pic:cNvPr id="0" name="image60.png"/>
                        <pic:cNvPicPr preferRelativeResize="0"/>
                      </pic:nvPicPr>
                      <pic:blipFill>
                        <a:blip r:embed="rId13"/>
                        <a:srcRect/>
                        <a:stretch>
                          <a:fillRect/>
                        </a:stretch>
                      </pic:blipFill>
                      <pic:spPr>
                        <a:xfrm>
                          <a:off x="0" y="0"/>
                          <a:ext cx="347663" cy="347663"/>
                        </a:xfrm>
                        <a:prstGeom prst="rect"/>
                        <a:ln/>
                      </pic:spPr>
                    </pic:pic>
                  </a:graphicData>
                </a:graphic>
              </wp:anchor>
            </w:drawing>
          </mc:Fallback>
        </mc:AlternateContent>
      </w:r>
    </w:p>
    <w:p w:rsidR="00000000" w:rsidDel="00000000" w:rsidP="00000000" w:rsidRDefault="00000000" w:rsidRPr="00000000" w14:paraId="00000065">
      <w:pPr>
        <w:rPr/>
      </w:pPr>
      <w:r w:rsidDel="00000000" w:rsidR="00000000" w:rsidRPr="00000000">
        <w:rPr/>
        <w:drawing>
          <wp:inline distB="114300" distT="114300" distL="114300" distR="114300">
            <wp:extent cx="3386138" cy="1799999"/>
            <wp:effectExtent b="0" l="0" r="0" t="0"/>
            <wp:docPr id="56"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3386138" cy="179999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Erweiterte Digitalisierungswerkzeuge &gt; Verschieben.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l9fz8o6t6iwh" w:id="19"/>
      <w:bookmarkEnd w:id="19"/>
      <w:r w:rsidDel="00000000" w:rsidR="00000000" w:rsidRPr="00000000">
        <w:rPr>
          <w:rtl w:val="0"/>
        </w:rPr>
        <w:t xml:space="preserve">223 - Fortsetzen</w:t>
      </w:r>
    </w:p>
    <w:p w:rsidR="00000000" w:rsidDel="00000000" w:rsidP="00000000" w:rsidRDefault="00000000" w:rsidRPr="00000000" w14:paraId="00000069">
      <w:pPr>
        <w:rPr/>
      </w:pPr>
      <w:r w:rsidDel="00000000" w:rsidR="00000000" w:rsidRPr="00000000">
        <w:rPr>
          <w:rtl w:val="0"/>
        </w:rPr>
        <w:t xml:space="preserve">Gerade beliebig fortsetzen. Mit dem Stützpunktwerkzeug ans Ende einer Linie, auf das “+” klicken und Linie fortsetzen. </w:t>
      </w:r>
    </w:p>
    <w:p w:rsidR="00000000" w:rsidDel="00000000" w:rsidP="00000000" w:rsidRDefault="00000000" w:rsidRPr="00000000" w14:paraId="0000006A">
      <w:pPr>
        <w:rPr/>
      </w:pPr>
      <w:r w:rsidDel="00000000" w:rsidR="00000000" w:rsidRPr="00000000">
        <w:rPr/>
        <w:drawing>
          <wp:inline distB="114300" distT="114300" distL="114300" distR="114300">
            <wp:extent cx="1133475" cy="2219325"/>
            <wp:effectExtent b="0" l="0" r="0" t="0"/>
            <wp:docPr id="57"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11334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rPr/>
      </w:pPr>
      <w:bookmarkStart w:colFirst="0" w:colLast="0" w:name="_gbbdxxywx5fb" w:id="20"/>
      <w:bookmarkEnd w:id="20"/>
      <w:r w:rsidDel="00000000" w:rsidR="00000000" w:rsidRPr="00000000">
        <w:rPr>
          <w:rtl w:val="0"/>
        </w:rPr>
        <w:t xml:space="preserve">224 - Stützpunkt löschen</w:t>
      </w:r>
    </w:p>
    <w:p w:rsidR="00000000" w:rsidDel="00000000" w:rsidP="00000000" w:rsidRDefault="00000000" w:rsidRPr="00000000" w14:paraId="0000006C">
      <w:pPr>
        <w:rPr/>
      </w:pPr>
      <w:r w:rsidDel="00000000" w:rsidR="00000000" w:rsidRPr="00000000">
        <w:rPr/>
        <w:drawing>
          <wp:inline distB="114300" distT="114300" distL="114300" distR="114300">
            <wp:extent cx="1704975" cy="1219200"/>
            <wp:effectExtent b="0" l="0" r="0" t="0"/>
            <wp:docPr id="46"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704975" cy="12192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86567" cy="1781795"/>
            <wp:effectExtent b="0" l="0" r="0" t="0"/>
            <wp:docPr id="63"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2786567" cy="17817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Mit dem Stützpunktwerkzeug können ausgewählte Stützpunkte gelöscht werden. Über die Pfeiltasten der Tastatur (oder direkt über Mausklick) können die verschiedenen Stützpunkte angewählt und mit </w:t>
      </w:r>
      <w:r w:rsidDel="00000000" w:rsidR="00000000" w:rsidRPr="00000000">
        <w:rPr>
          <w:b w:val="1"/>
          <w:bCs w:val="1"/>
          <w:rtl w:val="0"/>
        </w:rPr>
        <w:t xml:space="preserve">Delete</w:t>
      </w:r>
      <w:r w:rsidDel="00000000" w:rsidR="00000000" w:rsidRPr="00000000">
        <w:rPr>
          <w:rtl w:val="0"/>
        </w:rPr>
        <w:t xml:space="preserve"> gelöscht werden.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t1h40yx2rp6x" w:id="21"/>
      <w:bookmarkEnd w:id="21"/>
      <w:r w:rsidDel="00000000" w:rsidR="00000000" w:rsidRPr="00000000">
        <w:rPr>
          <w:rtl w:val="0"/>
        </w:rPr>
        <w:t xml:space="preserve">225 - Stützpunkt einfügen</w:t>
      </w:r>
    </w:p>
    <w:p w:rsidR="00000000" w:rsidDel="00000000" w:rsidP="00000000" w:rsidRDefault="00000000" w:rsidRPr="00000000" w14:paraId="00000071">
      <w:pPr>
        <w:rPr/>
      </w:pPr>
      <w:r w:rsidDel="00000000" w:rsidR="00000000" w:rsidRPr="00000000">
        <w:rPr>
          <w:rtl w:val="0"/>
        </w:rPr>
        <w:t xml:space="preserve">Mit dem Stützpunktwerkzeug können neue Stützpunkte hinzugefügt werden (über Doppelklick, oder über das "+"-Zeichen auf der Geometrie)</w:t>
      </w:r>
    </w:p>
    <w:p w:rsidR="00000000" w:rsidDel="00000000" w:rsidP="00000000" w:rsidRDefault="00000000" w:rsidRPr="00000000" w14:paraId="00000072">
      <w:pPr>
        <w:rPr/>
      </w:pPr>
      <w:r w:rsidDel="00000000" w:rsidR="00000000" w:rsidRPr="00000000">
        <w:rPr/>
        <w:drawing>
          <wp:inline distB="114300" distT="114300" distL="114300" distR="114300">
            <wp:extent cx="2133940" cy="1757363"/>
            <wp:effectExtent b="0" l="0" r="0" t="0"/>
            <wp:docPr id="33"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2133940" cy="17573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38463" cy="1052782"/>
            <wp:effectExtent b="0" l="0" r="0" t="0"/>
            <wp:docPr id="1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2938463" cy="105278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rPr/>
      </w:pPr>
      <w:bookmarkStart w:colFirst="0" w:colLast="0" w:name="_gez5exjmhba1" w:id="22"/>
      <w:bookmarkEnd w:id="22"/>
      <w:r w:rsidDel="00000000" w:rsidR="00000000" w:rsidRPr="00000000">
        <w:rPr>
          <w:rtl w:val="0"/>
        </w:rPr>
        <w:t xml:space="preserve">226 - Kopieren</w:t>
      </w:r>
    </w:p>
    <w:p w:rsidR="00000000" w:rsidDel="00000000" w:rsidP="00000000" w:rsidRDefault="00000000" w:rsidRPr="00000000" w14:paraId="00000074">
      <w:pPr>
        <w:rPr/>
      </w:pPr>
      <w:r w:rsidDel="00000000" w:rsidR="00000000" w:rsidRPr="00000000">
        <w:rPr>
          <w:rtl w:val="0"/>
        </w:rPr>
        <w:t xml:space="preserve">Kopie der bestehenden Geometrie inkl. Attribute.</w:t>
      </w:r>
    </w:p>
    <w:p w:rsidR="00000000" w:rsidDel="00000000" w:rsidP="00000000" w:rsidRDefault="00000000" w:rsidRPr="00000000" w14:paraId="00000075">
      <w:pPr>
        <w:rPr/>
      </w:pPr>
      <w:r w:rsidDel="00000000" w:rsidR="00000000" w:rsidRPr="00000000">
        <w:rPr>
          <w:rtl w:val="0"/>
        </w:rPr>
        <w:t xml:space="preserve">Entweder mit </w:t>
      </w:r>
      <w:r w:rsidDel="00000000" w:rsidR="00000000" w:rsidRPr="00000000">
        <w:rPr>
          <w:b w:val="1"/>
          <w:bCs w:val="1"/>
          <w:rtl w:val="0"/>
        </w:rPr>
        <w:t xml:space="preserve">Aktionswerkzeug</w:t>
      </w:r>
      <w:r w:rsidDel="00000000" w:rsidR="00000000" w:rsidRPr="00000000">
        <w:rPr>
          <w:rtl w:val="0"/>
        </w:rPr>
        <w:t xml:space="preserve"> aus der Attributwerkzeugleiste. Falls “Objekt duplizieren und digitalisieren” ausgewählt wird, muss die Geometrie neu gezeichnet werden, nur die Attribute werden von der Ursprungsgeometrie übernommen. Bei “Objekt duplizieren” wird das Objekt exakt am selben Ort dupliziert wie die Ursprungsgeometrie. Das kopierte Objekt muss anschliessend verschoben werden (siehe unten).</w:t>
      </w:r>
    </w:p>
    <w:p w:rsidR="00000000" w:rsidDel="00000000" w:rsidP="00000000" w:rsidRDefault="00000000" w:rsidRPr="00000000" w14:paraId="00000076">
      <w:pPr>
        <w:rPr/>
      </w:pPr>
      <w:r w:rsidDel="00000000" w:rsidR="00000000" w:rsidRPr="00000000">
        <w:rPr/>
        <w:drawing>
          <wp:inline distB="114300" distT="114300" distL="114300" distR="114300">
            <wp:extent cx="2624138" cy="942578"/>
            <wp:effectExtent b="0" l="0" r="0" t="0"/>
            <wp:docPr id="51"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624138" cy="94257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171687</wp:posOffset>
                </wp:positionV>
                <wp:extent cx="500063" cy="352425"/>
                <wp:effectExtent b="0" l="0" r="0" t="0"/>
                <wp:wrapNone/>
                <wp:docPr id="1"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171687</wp:posOffset>
                </wp:positionV>
                <wp:extent cx="500063" cy="352425"/>
                <wp:effectExtent b="0" l="0" r="0" t="0"/>
                <wp:wrapNone/>
                <wp:docPr id="1" name="image56.png"/>
                <a:graphic>
                  <a:graphicData uri="http://schemas.openxmlformats.org/drawingml/2006/picture">
                    <pic:pic>
                      <pic:nvPicPr>
                        <pic:cNvPr id="0" name="image56.png"/>
                        <pic:cNvPicPr preferRelativeResize="0"/>
                      </pic:nvPicPr>
                      <pic:blipFill>
                        <a:blip r:embed="rId13"/>
                        <a:srcRect/>
                        <a:stretch>
                          <a:fillRect/>
                        </a:stretch>
                      </pic:blipFill>
                      <pic:spPr>
                        <a:xfrm>
                          <a:off x="0" y="0"/>
                          <a:ext cx="500063" cy="352425"/>
                        </a:xfrm>
                        <a:prstGeom prst="rect"/>
                        <a:ln/>
                      </pic:spPr>
                    </pic:pic>
                  </a:graphicData>
                </a:graphic>
              </wp:anchor>
            </w:drawing>
          </mc:Fallback>
        </mc:AlternateConten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Oder über die Digitalisierungswerkzeugleiste und die Funktionen “Objekte kopieren”, “Objekte einfügen”. Anschliessend kann über die erweiterte Digitalisierungswerkzeugleiste das eingefügte Objekt verschoben werden.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649463</wp:posOffset>
                </wp:positionV>
                <wp:extent cx="347663" cy="347663"/>
                <wp:effectExtent b="0" l="0" r="0" t="0"/>
                <wp:wrapNone/>
                <wp:docPr id="6"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649463</wp:posOffset>
                </wp:positionV>
                <wp:extent cx="347663" cy="347663"/>
                <wp:effectExtent b="0" l="0" r="0" t="0"/>
                <wp:wrapNone/>
                <wp:docPr id="6" name="image61.png"/>
                <a:graphic>
                  <a:graphicData uri="http://schemas.openxmlformats.org/drawingml/2006/picture">
                    <pic:pic>
                      <pic:nvPicPr>
                        <pic:cNvPr id="0" name="image61.png"/>
                        <pic:cNvPicPr preferRelativeResize="0"/>
                      </pic:nvPicPr>
                      <pic:blipFill>
                        <a:blip r:embed="rId13"/>
                        <a:srcRect/>
                        <a:stretch>
                          <a:fillRect/>
                        </a:stretch>
                      </pic:blipFill>
                      <pic:spPr>
                        <a:xfrm>
                          <a:off x="0" y="0"/>
                          <a:ext cx="347663" cy="34766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601838</wp:posOffset>
                </wp:positionV>
                <wp:extent cx="352425" cy="352425"/>
                <wp:effectExtent b="0" l="0" r="0" t="0"/>
                <wp:wrapNone/>
                <wp:docPr id="4"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601838</wp:posOffset>
                </wp:positionV>
                <wp:extent cx="352425" cy="352425"/>
                <wp:effectExtent b="0" l="0" r="0" t="0"/>
                <wp:wrapNone/>
                <wp:docPr id="4" name="image59.png"/>
                <a:graphic>
                  <a:graphicData uri="http://schemas.openxmlformats.org/drawingml/2006/picture">
                    <pic:pic>
                      <pic:nvPicPr>
                        <pic:cNvPr id="0" name="image59.png"/>
                        <pic:cNvPicPr preferRelativeResize="0"/>
                      </pic:nvPicPr>
                      <pic:blipFill>
                        <a:blip r:embed="rId13"/>
                        <a:srcRect/>
                        <a:stretch>
                          <a:fillRect/>
                        </a:stretch>
                      </pic:blipFill>
                      <pic:spPr>
                        <a:xfrm>
                          <a:off x="0" y="0"/>
                          <a:ext cx="352425" cy="352425"/>
                        </a:xfrm>
                        <a:prstGeom prst="rect"/>
                        <a:ln/>
                      </pic:spPr>
                    </pic:pic>
                  </a:graphicData>
                </a:graphic>
              </wp:anchor>
            </w:drawing>
          </mc:Fallback>
        </mc:AlternateContent>
      </w:r>
    </w:p>
    <w:p w:rsidR="00000000" w:rsidDel="00000000" w:rsidP="00000000" w:rsidRDefault="00000000" w:rsidRPr="00000000" w14:paraId="00000079">
      <w:pPr>
        <w:rPr/>
      </w:pPr>
      <w:r w:rsidDel="00000000" w:rsidR="00000000" w:rsidRPr="00000000">
        <w:rPr/>
        <w:drawing>
          <wp:inline distB="114300" distT="114300" distL="114300" distR="114300">
            <wp:extent cx="3281363" cy="762738"/>
            <wp:effectExtent b="0" l="0" r="0" t="0"/>
            <wp:docPr id="28"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3281363" cy="7627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65472" cy="778211"/>
            <wp:effectExtent b="0" l="0" r="0" t="0"/>
            <wp:docPr id="2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1565472" cy="77821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jpc3rbrnifcu" w:id="23"/>
      <w:bookmarkEnd w:id="23"/>
      <w:r w:rsidDel="00000000" w:rsidR="00000000" w:rsidRPr="00000000">
        <w:rPr>
          <w:rtl w:val="0"/>
        </w:rPr>
        <w:t xml:space="preserve">227 - Parallel kopieren</w:t>
      </w:r>
    </w:p>
    <w:p w:rsidR="00000000" w:rsidDel="00000000" w:rsidP="00000000" w:rsidRDefault="00000000" w:rsidRPr="00000000" w14:paraId="0000007C">
      <w:pPr>
        <w:rPr/>
      </w:pPr>
      <w:r w:rsidDel="00000000" w:rsidR="00000000" w:rsidRPr="00000000">
        <w:rPr>
          <w:rtl w:val="0"/>
        </w:rPr>
        <w:t xml:space="preserve">Wie unter 209 im Aktionswerkzeug “Objekt duplizieren” das gewählte Objekt duplizieren. In den erweiterten Digitalisierungswerkzeugen “Objekt verschieben” auswählen, den Parallelmodus aktivieren (siehe 199) und das Segment, zu welchem parallel eingefügt werden soll, anwählen.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1969396" cy="2618138"/>
            <wp:effectExtent b="0" l="0" r="0" t="0"/>
            <wp:docPr id="2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1969396" cy="26181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987i0d8au74e" w:id="24"/>
      <w:bookmarkEnd w:id="24"/>
      <w:r w:rsidDel="00000000" w:rsidR="00000000" w:rsidRPr="00000000">
        <w:rPr>
          <w:rtl w:val="0"/>
        </w:rPr>
        <w:t xml:space="preserve">231 - Teilen: Gerade-Gerade</w:t>
      </w:r>
    </w:p>
    <w:p w:rsidR="00000000" w:rsidDel="00000000" w:rsidP="00000000" w:rsidRDefault="00000000" w:rsidRPr="00000000" w14:paraId="00000082">
      <w:pPr>
        <w:rPr/>
      </w:pPr>
      <w:r w:rsidDel="00000000" w:rsidR="00000000" w:rsidRPr="00000000">
        <w:rPr>
          <w:rtl w:val="0"/>
        </w:rPr>
        <w:t xml:space="preserve">Erweiterte Digitalisierungswerkzeuge &gt; Objekte zerteilen</w:t>
      </w:r>
    </w:p>
    <w:p w:rsidR="00000000" w:rsidDel="00000000" w:rsidP="00000000" w:rsidRDefault="00000000" w:rsidRPr="00000000" w14:paraId="00000083">
      <w:pPr>
        <w:rPr/>
      </w:pPr>
      <w:r w:rsidDel="00000000" w:rsidR="00000000" w:rsidRPr="00000000">
        <w:rPr/>
        <w:drawing>
          <wp:inline distB="114300" distT="114300" distL="114300" distR="114300">
            <wp:extent cx="1624013" cy="976850"/>
            <wp:effectExtent b="0" l="0" r="0" t="0"/>
            <wp:docPr id="60"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1624013" cy="9768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68235" cy="1321383"/>
            <wp:effectExtent b="0" l="0" r="0" t="0"/>
            <wp:docPr id="17"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1568235" cy="132138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19964" cy="983667"/>
            <wp:effectExtent b="0" l="0" r="0" t="0"/>
            <wp:docPr id="21"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1319964" cy="98366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Oder, falls ein ganzes Layer durch ein anderes Layer zerteilt werden soll: Werkzeugkiste &gt; Mit Linien teilen.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oaoals7dcsgd" w:id="25"/>
      <w:bookmarkEnd w:id="25"/>
      <w:r w:rsidDel="00000000" w:rsidR="00000000" w:rsidRPr="00000000">
        <w:rPr>
          <w:rtl w:val="0"/>
        </w:rPr>
        <w:t xml:space="preserve">234 - Teilen: Gerade-Fläche</w:t>
      </w:r>
    </w:p>
    <w:p w:rsidR="00000000" w:rsidDel="00000000" w:rsidP="00000000" w:rsidRDefault="00000000" w:rsidRPr="00000000" w14:paraId="00000088">
      <w:pPr>
        <w:rPr/>
      </w:pPr>
      <w:r w:rsidDel="00000000" w:rsidR="00000000" w:rsidRPr="00000000">
        <w:rPr>
          <w:rtl w:val="0"/>
        </w:rPr>
        <w:t xml:space="preserve">Wie 231.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f67r1g9gphxh" w:id="26"/>
      <w:bookmarkEnd w:id="26"/>
      <w:r w:rsidDel="00000000" w:rsidR="00000000" w:rsidRPr="00000000">
        <w:rPr>
          <w:color w:val="434343"/>
          <w:sz w:val="28"/>
          <w:szCs w:val="28"/>
          <w:rtl w:val="0"/>
        </w:rPr>
        <w:t xml:space="preserve">236 - Teilen: Fläche-Fläche</w:t>
      </w:r>
    </w:p>
    <w:p w:rsidR="00000000" w:rsidDel="00000000" w:rsidP="00000000" w:rsidRDefault="00000000" w:rsidRPr="00000000" w14:paraId="0000008B">
      <w:pPr>
        <w:rPr/>
      </w:pPr>
      <w:r w:rsidDel="00000000" w:rsidR="00000000" w:rsidRPr="00000000">
        <w:rPr>
          <w:rtl w:val="0"/>
        </w:rPr>
        <w:t xml:space="preserve">Kann durch eine Polylinie gelöst werden (ausreichend laut interner Diskussion). Siehe 231.</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p9g38j1ptfzp" w:id="27"/>
      <w:bookmarkEnd w:id="27"/>
      <w:r w:rsidDel="00000000" w:rsidR="00000000" w:rsidRPr="00000000">
        <w:rPr>
          <w:rtl w:val="0"/>
        </w:rPr>
        <w:t xml:space="preserve">237 - Löschen von Geometrien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571500</wp:posOffset>
                </wp:positionV>
                <wp:extent cx="347663" cy="347663"/>
                <wp:effectExtent b="0" l="0" r="0" t="0"/>
                <wp:wrapNone/>
                <wp:docPr id="2" name=""/>
                <a:graphic>
                  <a:graphicData uri="http://schemas.microsoft.com/office/word/2010/wordprocessingShape">
                    <wps:wsp>
                      <wps:cNvSpPr/>
                      <wps:cNvPr id="2" name="Shape 2"/>
                      <wps:spPr>
                        <a:xfrm>
                          <a:off x="1591125" y="1611150"/>
                          <a:ext cx="830700" cy="840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571500</wp:posOffset>
                </wp:positionV>
                <wp:extent cx="347663" cy="347663"/>
                <wp:effectExtent b="0" l="0" r="0" t="0"/>
                <wp:wrapNone/>
                <wp:docPr id="2" name="image57.png"/>
                <a:graphic>
                  <a:graphicData uri="http://schemas.openxmlformats.org/drawingml/2006/picture">
                    <pic:pic>
                      <pic:nvPicPr>
                        <pic:cNvPr id="0" name="image57.png"/>
                        <pic:cNvPicPr preferRelativeResize="0"/>
                      </pic:nvPicPr>
                      <pic:blipFill>
                        <a:blip r:embed="rId13"/>
                        <a:srcRect/>
                        <a:stretch>
                          <a:fillRect/>
                        </a:stretch>
                      </pic:blipFill>
                      <pic:spPr>
                        <a:xfrm>
                          <a:off x="0" y="0"/>
                          <a:ext cx="347663" cy="347663"/>
                        </a:xfrm>
                        <a:prstGeom prst="rect"/>
                        <a:ln/>
                      </pic:spPr>
                    </pic:pic>
                  </a:graphicData>
                </a:graphic>
              </wp:anchor>
            </w:drawing>
          </mc:Fallback>
        </mc:AlternateContent>
      </w:r>
    </w:p>
    <w:p w:rsidR="00000000" w:rsidDel="00000000" w:rsidP="00000000" w:rsidRDefault="00000000" w:rsidRPr="00000000" w14:paraId="0000008E">
      <w:pPr>
        <w:rPr/>
      </w:pPr>
      <w:r w:rsidDel="00000000" w:rsidR="00000000" w:rsidRPr="00000000">
        <w:rPr/>
        <w:drawing>
          <wp:inline distB="114300" distT="114300" distL="114300" distR="114300">
            <wp:extent cx="3363614" cy="2338217"/>
            <wp:effectExtent b="0" l="0" r="0" t="0"/>
            <wp:docPr id="27"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3363614" cy="233821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 Editiermodus mit dem Selektierwerkzeug die zu löschende-n Geometrie-n auswählen und das Werkzeug “Ausgewähltes löschen” verwenden.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zby7xsmmvgt5" w:id="28"/>
      <w:bookmarkEnd w:id="28"/>
      <w:r w:rsidDel="00000000" w:rsidR="00000000" w:rsidRPr="00000000">
        <w:rPr>
          <w:rtl w:val="0"/>
        </w:rPr>
        <w:t xml:space="preserve">240-242 Messen</w:t>
      </w:r>
    </w:p>
    <w:p w:rsidR="00000000" w:rsidDel="00000000" w:rsidP="00000000" w:rsidRDefault="00000000" w:rsidRPr="00000000" w14:paraId="00000093">
      <w:pPr>
        <w:rPr/>
      </w:pPr>
      <w:r w:rsidDel="00000000" w:rsidR="00000000" w:rsidRPr="00000000">
        <w:rPr>
          <w:rtl w:val="0"/>
        </w:rPr>
        <w:t xml:space="preserve">240 - Messen von Entfernung</w:t>
      </w:r>
    </w:p>
    <w:p w:rsidR="00000000" w:rsidDel="00000000" w:rsidP="00000000" w:rsidRDefault="00000000" w:rsidRPr="00000000" w14:paraId="00000094">
      <w:pPr>
        <w:rPr/>
      </w:pPr>
      <w:r w:rsidDel="00000000" w:rsidR="00000000" w:rsidRPr="00000000">
        <w:rPr>
          <w:rtl w:val="0"/>
        </w:rPr>
        <w:t xml:space="preserve">241 - Messen von Winkel</w:t>
      </w:r>
    </w:p>
    <w:p w:rsidR="00000000" w:rsidDel="00000000" w:rsidP="00000000" w:rsidRDefault="00000000" w:rsidRPr="00000000" w14:paraId="00000095">
      <w:pPr>
        <w:rPr/>
      </w:pPr>
      <w:r w:rsidDel="00000000" w:rsidR="00000000" w:rsidRPr="00000000">
        <w:rPr>
          <w:rtl w:val="0"/>
        </w:rPr>
        <w:t xml:space="preserve">242 - Messen von Fläche</w:t>
      </w:r>
    </w:p>
    <w:p w:rsidR="00000000" w:rsidDel="00000000" w:rsidP="00000000" w:rsidRDefault="00000000" w:rsidRPr="00000000" w14:paraId="00000096">
      <w:pPr>
        <w:rPr/>
      </w:pPr>
      <w:r w:rsidDel="00000000" w:rsidR="00000000" w:rsidRPr="00000000">
        <w:rPr/>
        <w:drawing>
          <wp:inline distB="114300" distT="114300" distL="114300" distR="114300">
            <wp:extent cx="1804351" cy="1292808"/>
            <wp:effectExtent b="0" l="0" r="0" t="0"/>
            <wp:docPr id="42"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1804351" cy="129280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1wrerpgkg2gy" w:id="29"/>
      <w:bookmarkEnd w:id="29"/>
      <w:r w:rsidDel="00000000" w:rsidR="00000000" w:rsidRPr="00000000">
        <w:rPr>
          <w:rtl w:val="0"/>
        </w:rPr>
        <w:t xml:space="preserve">244-246, 250 Fangfunktionen</w:t>
      </w:r>
    </w:p>
    <w:p w:rsidR="00000000" w:rsidDel="00000000" w:rsidP="00000000" w:rsidRDefault="00000000" w:rsidRPr="00000000" w14:paraId="00000099">
      <w:pPr>
        <w:rPr/>
      </w:pPr>
      <w:r w:rsidDel="00000000" w:rsidR="00000000" w:rsidRPr="00000000">
        <w:rPr>
          <w:rtl w:val="0"/>
        </w:rPr>
        <w:t xml:space="preserve">Einrastwerkzeugleiste aktivieren.</w:t>
      </w:r>
    </w:p>
    <w:p w:rsidR="00000000" w:rsidDel="00000000" w:rsidP="00000000" w:rsidRDefault="00000000" w:rsidRPr="00000000" w14:paraId="0000009A">
      <w:pPr>
        <w:rPr/>
      </w:pPr>
      <w:r w:rsidDel="00000000" w:rsidR="00000000" w:rsidRPr="00000000">
        <w:rPr>
          <w:rtl w:val="0"/>
        </w:rPr>
        <w:t xml:space="preserve">244 - Fangfunktion: Endpunkt</w:t>
      </w:r>
    </w:p>
    <w:p w:rsidR="00000000" w:rsidDel="00000000" w:rsidP="00000000" w:rsidRDefault="00000000" w:rsidRPr="00000000" w14:paraId="0000009B">
      <w:pPr>
        <w:rPr/>
      </w:pPr>
      <w:r w:rsidDel="00000000" w:rsidR="00000000" w:rsidRPr="00000000">
        <w:rPr>
          <w:rtl w:val="0"/>
        </w:rPr>
        <w:t xml:space="preserve">245 - Fangfunktion: Stützpunkt</w:t>
      </w:r>
    </w:p>
    <w:p w:rsidR="00000000" w:rsidDel="00000000" w:rsidP="00000000" w:rsidRDefault="00000000" w:rsidRPr="00000000" w14:paraId="0000009C">
      <w:pPr>
        <w:rPr/>
      </w:pPr>
      <w:r w:rsidDel="00000000" w:rsidR="00000000" w:rsidRPr="00000000">
        <w:rPr>
          <w:rtl w:val="0"/>
        </w:rPr>
        <w:t xml:space="preserve">246 - Fangfunktion: Schnittpunkt</w:t>
      </w:r>
    </w:p>
    <w:p w:rsidR="00000000" w:rsidDel="00000000" w:rsidP="00000000" w:rsidRDefault="00000000" w:rsidRPr="00000000" w14:paraId="0000009D">
      <w:pPr>
        <w:rPr/>
      </w:pPr>
      <w:r w:rsidDel="00000000" w:rsidR="00000000" w:rsidRPr="00000000">
        <w:rPr>
          <w:rtl w:val="0"/>
        </w:rPr>
        <w:t xml:space="preserve">250 - Fangfunktion: Zentrumspunkt</w:t>
      </w:r>
    </w:p>
    <w:p w:rsidR="00000000" w:rsidDel="00000000" w:rsidP="00000000" w:rsidRDefault="00000000" w:rsidRPr="00000000" w14:paraId="0000009E">
      <w:pPr>
        <w:rPr/>
      </w:pPr>
      <w:r w:rsidDel="00000000" w:rsidR="00000000" w:rsidRPr="00000000">
        <w:rPr/>
        <w:drawing>
          <wp:inline distB="114300" distT="114300" distL="114300" distR="114300">
            <wp:extent cx="2647031" cy="1776413"/>
            <wp:effectExtent b="0" l="0" r="0" t="0"/>
            <wp:docPr id="35"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2647031" cy="17764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98076" cy="1083287"/>
            <wp:effectExtent b="0" l="0" r="0" t="0"/>
            <wp:docPr id="66"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1298076" cy="108328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fkyagikq2vku" w:id="30"/>
      <w:bookmarkEnd w:id="30"/>
      <w:r w:rsidDel="00000000" w:rsidR="00000000" w:rsidRPr="00000000">
        <w:rPr>
          <w:rtl w:val="0"/>
        </w:rPr>
        <w:t xml:space="preserve">247 Fangfunktion: Erweiterter Schnittpunkt</w:t>
      </w:r>
    </w:p>
    <w:p w:rsidR="00000000" w:rsidDel="00000000" w:rsidP="00000000" w:rsidRDefault="00000000" w:rsidRPr="00000000" w14:paraId="000000A2">
      <w:pPr>
        <w:rPr/>
      </w:pPr>
      <w:r w:rsidDel="00000000" w:rsidR="00000000" w:rsidRPr="00000000">
        <w:rPr>
          <w:rtl w:val="0"/>
        </w:rPr>
        <w:t xml:space="preserve">Zwei Konstruktionslinien (parallel) zu den Geraden ziehen, für welche der erweiterte Schnittpunkt angezeigt werden soll. Auf den Schnittpunkt kann gesnappt werden.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2366963" cy="2256465"/>
            <wp:effectExtent b="0" l="0" r="0" t="0"/>
            <wp:docPr id="49"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2366963" cy="225646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uzyx2dt15x50" w:id="31"/>
      <w:bookmarkEnd w:id="31"/>
      <w:r w:rsidDel="00000000" w:rsidR="00000000" w:rsidRPr="00000000">
        <w:rPr>
          <w:rtl w:val="0"/>
        </w:rPr>
        <w:t xml:space="preserve">251 - Fangfunktion: Rechtwinkel/Quadrant</w:t>
      </w:r>
    </w:p>
    <w:p w:rsidR="00000000" w:rsidDel="00000000" w:rsidP="00000000" w:rsidRDefault="00000000" w:rsidRPr="00000000" w14:paraId="000000A7">
      <w:pPr>
        <w:rPr/>
      </w:pPr>
      <w:r w:rsidDel="00000000" w:rsidR="00000000" w:rsidRPr="00000000">
        <w:rPr>
          <w:rtl w:val="0"/>
        </w:rPr>
        <w:t xml:space="preserve">In der erweiterten Digitalisierung das Einrasten auf übliche Winkel aktivieren. Oder mit entsprechenden Konstruktionslinien arbeiten.</w:t>
      </w:r>
    </w:p>
    <w:p w:rsidR="00000000" w:rsidDel="00000000" w:rsidP="00000000" w:rsidRDefault="00000000" w:rsidRPr="00000000" w14:paraId="000000A8">
      <w:pPr>
        <w:rPr/>
      </w:pPr>
      <w:r w:rsidDel="00000000" w:rsidR="00000000" w:rsidRPr="00000000">
        <w:rPr/>
        <w:drawing>
          <wp:inline distB="114300" distT="114300" distL="114300" distR="114300">
            <wp:extent cx="4581525" cy="3562350"/>
            <wp:effectExtent b="0" l="0" r="0" t="0"/>
            <wp:docPr id="14"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4581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rPr/>
      </w:pPr>
      <w:bookmarkStart w:colFirst="0" w:colLast="0" w:name="_58wzgyroylje" w:id="32"/>
      <w:bookmarkEnd w:id="32"/>
      <w:r w:rsidDel="00000000" w:rsidR="00000000" w:rsidRPr="00000000">
        <w:rPr>
          <w:rtl w:val="0"/>
        </w:rPr>
      </w:r>
    </w:p>
    <w:p w:rsidR="00000000" w:rsidDel="00000000" w:rsidP="00000000" w:rsidRDefault="00000000" w:rsidRPr="00000000" w14:paraId="000000AA">
      <w:pPr>
        <w:pStyle w:val="Heading3"/>
        <w:rPr/>
      </w:pPr>
      <w:bookmarkStart w:colFirst="0" w:colLast="0" w:name="_10oht84z30rt" w:id="33"/>
      <w:bookmarkEnd w:id="33"/>
      <w:r w:rsidDel="00000000" w:rsidR="00000000" w:rsidRPr="00000000">
        <w:rPr>
          <w:rtl w:val="0"/>
        </w:rPr>
        <w:t xml:space="preserve">252 - Fangfunktion: Kante/nächstgelegener Punkt</w:t>
      </w:r>
    </w:p>
    <w:p w:rsidR="00000000" w:rsidDel="00000000" w:rsidP="00000000" w:rsidRDefault="00000000" w:rsidRPr="00000000" w14:paraId="000000AB">
      <w:pPr>
        <w:rPr/>
      </w:pPr>
      <w:r w:rsidDel="00000000" w:rsidR="00000000" w:rsidRPr="00000000">
        <w:rPr>
          <w:rtl w:val="0"/>
        </w:rPr>
        <w:t xml:space="preserve">Snapping an Segment und Vertex aktivieren.  </w:t>
      </w:r>
    </w:p>
    <w:p w:rsidR="00000000" w:rsidDel="00000000" w:rsidP="00000000" w:rsidRDefault="00000000" w:rsidRPr="00000000" w14:paraId="000000AC">
      <w:pPr>
        <w:rPr>
          <w:color w:val="646464"/>
          <w:sz w:val="24"/>
          <w:szCs w:val="24"/>
        </w:rPr>
      </w:pPr>
      <w:r w:rsidDel="00000000" w:rsidR="00000000" w:rsidRPr="00000000">
        <w:rPr>
          <w:color w:val="646464"/>
          <w:sz w:val="24"/>
          <w:szCs w:val="24"/>
        </w:rPr>
        <w:drawing>
          <wp:inline distB="114300" distT="114300" distL="114300" distR="114300">
            <wp:extent cx="2857500" cy="1765300"/>
            <wp:effectExtent b="9525" l="9525" r="9525" t="9525"/>
            <wp:docPr id="29"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2857500" cy="1765300"/>
                    </a:xfrm>
                    <a:prstGeom prst="rect"/>
                    <a:ln w="9525">
                      <a:solidFill>
                        <a:srgbClr val="F0F0F0"/>
                      </a:solidFill>
                      <a:prstDash val="solid"/>
                    </a:ln>
                  </pic:spPr>
                </pic:pic>
              </a:graphicData>
            </a:graphic>
          </wp:inline>
        </w:drawing>
      </w:r>
      <w:r w:rsidDel="00000000" w:rsidR="00000000" w:rsidRPr="00000000">
        <w:fldChar w:fldCharType="begin"/>
        <w:instrText xml:space="preserve"> HYPERLINK "https://t2192114.p.clickup-attachments.com/t2192114/6ad6195e-8f40-4384-a176-f0d54b665509/image.png" </w:instrText>
        <w:fldChar w:fldCharType="separate"/>
      </w:r>
      <w:r w:rsidDel="00000000" w:rsidR="00000000" w:rsidRPr="00000000">
        <w:rPr>
          <w:rtl w:val="0"/>
        </w:rPr>
      </w:r>
    </w:p>
    <w:p w:rsidR="00000000" w:rsidDel="00000000" w:rsidP="00000000" w:rsidRDefault="00000000" w:rsidRPr="00000000" w14:paraId="000000AD">
      <w:pPr>
        <w:rPr/>
      </w:pPr>
      <w:r w:rsidDel="00000000" w:rsidR="00000000" w:rsidRPr="00000000">
        <w:fldChar w:fldCharType="end"/>
      </w:r>
      <w:r w:rsidDel="00000000" w:rsidR="00000000" w:rsidRPr="00000000">
        <w:rPr>
          <w:rtl w:val="0"/>
        </w:rPr>
        <w:t xml:space="preserve">Um den nächstgelegenen Punkt an der Kante zu finden, in der erweiterten Digitalisierung den senkrechten Modus einschalten. </w:t>
      </w:r>
    </w:p>
    <w:p w:rsidR="00000000" w:rsidDel="00000000" w:rsidP="00000000" w:rsidRDefault="00000000" w:rsidRPr="00000000" w14:paraId="000000AE">
      <w:pPr>
        <w:rPr/>
      </w:pPr>
      <w:r w:rsidDel="00000000" w:rsidR="00000000" w:rsidRPr="00000000">
        <w:rPr/>
        <w:drawing>
          <wp:inline distB="114300" distT="114300" distL="114300" distR="114300">
            <wp:extent cx="2599583" cy="1349026"/>
            <wp:effectExtent b="0" l="0" r="0" t="0"/>
            <wp:docPr id="36"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2599583" cy="134902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7kq8monej2ky" w:id="34"/>
      <w:bookmarkEnd w:id="34"/>
      <w:r w:rsidDel="00000000" w:rsidR="00000000" w:rsidRPr="00000000">
        <w:rPr>
          <w:rtl w:val="0"/>
        </w:rPr>
        <w:t xml:space="preserve">253 - Fangfunktion: Lotfusspunkt</w:t>
      </w:r>
    </w:p>
    <w:p w:rsidR="00000000" w:rsidDel="00000000" w:rsidP="00000000" w:rsidRDefault="00000000" w:rsidRPr="00000000" w14:paraId="000000B1">
      <w:pPr>
        <w:rPr/>
      </w:pPr>
      <w:r w:rsidDel="00000000" w:rsidR="00000000" w:rsidRPr="00000000">
        <w:rPr>
          <w:rtl w:val="0"/>
        </w:rPr>
        <w:t xml:space="preserve">Snapping an Segment und Vertex aktivieren.  </w:t>
      </w:r>
    </w:p>
    <w:p w:rsidR="00000000" w:rsidDel="00000000" w:rsidP="00000000" w:rsidRDefault="00000000" w:rsidRPr="00000000" w14:paraId="000000B2">
      <w:pPr>
        <w:rPr>
          <w:color w:val="646464"/>
          <w:sz w:val="24"/>
          <w:szCs w:val="24"/>
        </w:rPr>
      </w:pPr>
      <w:r w:rsidDel="00000000" w:rsidR="00000000" w:rsidRPr="00000000">
        <w:rPr>
          <w:color w:val="646464"/>
          <w:sz w:val="24"/>
          <w:szCs w:val="24"/>
        </w:rPr>
        <w:drawing>
          <wp:inline distB="114300" distT="114300" distL="114300" distR="114300">
            <wp:extent cx="2857500" cy="1765300"/>
            <wp:effectExtent b="9525" l="9525" r="9525" t="9525"/>
            <wp:docPr id="12"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2857500" cy="1765300"/>
                    </a:xfrm>
                    <a:prstGeom prst="rect"/>
                    <a:ln w="9525">
                      <a:solidFill>
                        <a:srgbClr val="F0F0F0"/>
                      </a:solidFill>
                      <a:prstDash val="solid"/>
                    </a:ln>
                  </pic:spPr>
                </pic:pic>
              </a:graphicData>
            </a:graphic>
          </wp:inline>
        </w:drawing>
      </w:r>
      <w:r w:rsidDel="00000000" w:rsidR="00000000" w:rsidRPr="00000000">
        <w:fldChar w:fldCharType="begin"/>
        <w:instrText xml:space="preserve"> HYPERLINK "https://t2192114.p.clickup-attachments.com/t2192114/6ad6195e-8f40-4384-a176-f0d54b665509/image.png" </w:instrText>
        <w:fldChar w:fldCharType="separate"/>
      </w:r>
      <w:r w:rsidDel="00000000" w:rsidR="00000000" w:rsidRPr="00000000">
        <w:rPr>
          <w:rtl w:val="0"/>
        </w:rPr>
      </w:r>
    </w:p>
    <w:p w:rsidR="00000000" w:rsidDel="00000000" w:rsidP="00000000" w:rsidRDefault="00000000" w:rsidRPr="00000000" w14:paraId="000000B3">
      <w:pPr>
        <w:rPr/>
      </w:pPr>
      <w:r w:rsidDel="00000000" w:rsidR="00000000" w:rsidRPr="00000000">
        <w:fldChar w:fldCharType="end"/>
      </w:r>
      <w:r w:rsidDel="00000000" w:rsidR="00000000" w:rsidRPr="00000000">
        <w:rPr>
          <w:rtl w:val="0"/>
        </w:rPr>
        <w:t xml:space="preserve">Um den Lotfusspunkt zu finden, in der erweiterten Digitalisierung den senkrechten Modus einschalten.</w:t>
      </w:r>
    </w:p>
    <w:p w:rsidR="00000000" w:rsidDel="00000000" w:rsidP="00000000" w:rsidRDefault="00000000" w:rsidRPr="00000000" w14:paraId="000000B4">
      <w:pPr>
        <w:rPr/>
      </w:pPr>
      <w:r w:rsidDel="00000000" w:rsidR="00000000" w:rsidRPr="00000000">
        <w:rPr/>
        <w:drawing>
          <wp:inline distB="114300" distT="114300" distL="114300" distR="114300">
            <wp:extent cx="2599583" cy="1349026"/>
            <wp:effectExtent b="0" l="0" r="0" t="0"/>
            <wp:docPr id="26"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2599583" cy="134902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rPr/>
      </w:pPr>
      <w:bookmarkStart w:colFirst="0" w:colLast="0" w:name="_c7ajjb8b8nlf" w:id="35"/>
      <w:bookmarkEnd w:id="35"/>
      <w:r w:rsidDel="00000000" w:rsidR="00000000" w:rsidRPr="00000000">
        <w:rPr>
          <w:rtl w:val="0"/>
        </w:rPr>
        <w:t xml:space="preserve">254 - Fangfunktion: Schwerpunkt </w:t>
      </w:r>
    </w:p>
    <w:p w:rsidR="00000000" w:rsidDel="00000000" w:rsidP="00000000" w:rsidRDefault="00000000" w:rsidRPr="00000000" w14:paraId="000000B6">
      <w:pPr>
        <w:rPr/>
      </w:pPr>
      <w:r w:rsidDel="00000000" w:rsidR="00000000" w:rsidRPr="00000000">
        <w:rPr>
          <w:rtl w:val="0"/>
        </w:rPr>
        <w:t xml:space="preserve">Siehe 250.</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naq3om9iwkkc" w:id="36"/>
      <w:bookmarkEnd w:id="36"/>
      <w:r w:rsidDel="00000000" w:rsidR="00000000" w:rsidRPr="00000000">
        <w:rPr>
          <w:rtl w:val="0"/>
        </w:rPr>
        <w:t xml:space="preserve">255 - Fangfunktion für Punkte (z.B. Grenzpunkt)</w:t>
      </w:r>
    </w:p>
    <w:p w:rsidR="00000000" w:rsidDel="00000000" w:rsidP="00000000" w:rsidRDefault="00000000" w:rsidRPr="00000000" w14:paraId="000000B9">
      <w:pPr>
        <w:rPr/>
      </w:pPr>
      <w:r w:rsidDel="00000000" w:rsidR="00000000" w:rsidRPr="00000000">
        <w:rPr>
          <w:rtl w:val="0"/>
        </w:rPr>
        <w:t xml:space="preserve">Punkte gelten als Stützpunkte, man kann also darauf snappen. In den erweiterten Optionen können die Einstellungen für jedes Layer individuell vorgenommen werden. Es könnte also z.B. nur auf das Grenzpunktlayer gesnappt werden.</w:t>
      </w:r>
    </w:p>
    <w:p w:rsidR="00000000" w:rsidDel="00000000" w:rsidP="00000000" w:rsidRDefault="00000000" w:rsidRPr="00000000" w14:paraId="000000BA">
      <w:pPr>
        <w:rPr/>
      </w:pPr>
      <w:r w:rsidDel="00000000" w:rsidR="00000000" w:rsidRPr="00000000">
        <w:rPr/>
        <w:drawing>
          <wp:inline distB="114300" distT="114300" distL="114300" distR="114300">
            <wp:extent cx="3576638" cy="1003063"/>
            <wp:effectExtent b="0" l="0" r="0" t="0"/>
            <wp:docPr id="4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3576638" cy="10030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943600" cy="1375704"/>
            <wp:effectExtent b="0" l="0" r="0" t="0"/>
            <wp:docPr id="50" name="image45.png"/>
            <a:graphic>
              <a:graphicData uri="http://schemas.openxmlformats.org/drawingml/2006/picture">
                <pic:pic>
                  <pic:nvPicPr>
                    <pic:cNvPr id="0" name="image45.png"/>
                    <pic:cNvPicPr preferRelativeResize="0"/>
                  </pic:nvPicPr>
                  <pic:blipFill>
                    <a:blip r:embed="rId60"/>
                    <a:srcRect b="39059" l="0" r="0" t="0"/>
                    <a:stretch>
                      <a:fillRect/>
                    </a:stretch>
                  </pic:blipFill>
                  <pic:spPr>
                    <a:xfrm>
                      <a:off x="0" y="0"/>
                      <a:ext cx="5943600" cy="137570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nbk5hif2liiw" w:id="37"/>
      <w:bookmarkEnd w:id="37"/>
      <w:r w:rsidDel="00000000" w:rsidR="00000000" w:rsidRPr="00000000">
        <w:rPr>
          <w:rtl w:val="0"/>
        </w:rPr>
        <w:t xml:space="preserve">258 - Auswahl in Tabelle markiert Geometrie in Karte</w:t>
      </w:r>
    </w:p>
    <w:p w:rsidR="00000000" w:rsidDel="00000000" w:rsidP="00000000" w:rsidRDefault="00000000" w:rsidRPr="00000000" w14:paraId="000000BE">
      <w:pPr>
        <w:rPr/>
      </w:pPr>
      <w:r w:rsidDel="00000000" w:rsidR="00000000" w:rsidRPr="00000000">
        <w:rPr>
          <w:rtl w:val="0"/>
        </w:rPr>
        <w:t xml:space="preserve">Karte und Tabelle sind verknüpft.</w:t>
      </w:r>
    </w:p>
    <w:p w:rsidR="00000000" w:rsidDel="00000000" w:rsidP="00000000" w:rsidRDefault="00000000" w:rsidRPr="00000000" w14:paraId="000000BF">
      <w:pPr>
        <w:rPr/>
      </w:pPr>
      <w:r w:rsidDel="00000000" w:rsidR="00000000" w:rsidRPr="00000000">
        <w:rPr/>
        <w:drawing>
          <wp:inline distB="114300" distT="114300" distL="114300" distR="114300">
            <wp:extent cx="2429540" cy="2176463"/>
            <wp:effectExtent b="0" l="0" r="0" t="0"/>
            <wp:docPr id="43"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2429540"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Auswahlwerkzeuge in der Tabelle: </w:t>
      </w:r>
      <w:r w:rsidDel="00000000" w:rsidR="00000000" w:rsidRPr="00000000">
        <w:rPr/>
        <w:drawing>
          <wp:inline distB="114300" distT="114300" distL="114300" distR="114300">
            <wp:extent cx="2074293" cy="356519"/>
            <wp:effectExtent b="0" l="0" r="0" t="0"/>
            <wp:docPr id="32"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2074293" cy="35651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pPr>
      <w:bookmarkStart w:colFirst="0" w:colLast="0" w:name="_xdvix4snjn3" w:id="38"/>
      <w:bookmarkEnd w:id="38"/>
      <w:r w:rsidDel="00000000" w:rsidR="00000000" w:rsidRPr="00000000">
        <w:rPr>
          <w:rtl w:val="0"/>
        </w:rPr>
        <w:t xml:space="preserve">259 - Auswahl in Karte markiert in Tabelle</w:t>
      </w:r>
    </w:p>
    <w:p w:rsidR="00000000" w:rsidDel="00000000" w:rsidP="00000000" w:rsidRDefault="00000000" w:rsidRPr="00000000" w14:paraId="000000C2">
      <w:pPr>
        <w:rPr/>
      </w:pPr>
      <w:r w:rsidDel="00000000" w:rsidR="00000000" w:rsidRPr="00000000">
        <w:rPr>
          <w:rtl w:val="0"/>
        </w:rPr>
        <w:t xml:space="preserve">Siehe 258</w:t>
      </w:r>
    </w:p>
    <w:p w:rsidR="00000000" w:rsidDel="00000000" w:rsidP="00000000" w:rsidRDefault="00000000" w:rsidRPr="00000000" w14:paraId="000000C3">
      <w:pPr>
        <w:rPr/>
      </w:pPr>
      <w:r w:rsidDel="00000000" w:rsidR="00000000" w:rsidRPr="00000000">
        <w:rPr>
          <w:rtl w:val="0"/>
        </w:rPr>
        <w:t xml:space="preserve">Auswahlwerkzeuge in der Karte: </w:t>
      </w:r>
      <w:r w:rsidDel="00000000" w:rsidR="00000000" w:rsidRPr="00000000">
        <w:rPr/>
        <w:drawing>
          <wp:inline distB="114300" distT="114300" distL="114300" distR="114300">
            <wp:extent cx="1630593" cy="365058"/>
            <wp:effectExtent b="0" l="0" r="0" t="0"/>
            <wp:docPr id="62"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1630593" cy="36505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dlxjhstxwwt1" w:id="39"/>
      <w:bookmarkEnd w:id="39"/>
      <w:r w:rsidDel="00000000" w:rsidR="00000000" w:rsidRPr="00000000">
        <w:rPr>
          <w:rtl w:val="0"/>
        </w:rPr>
        <w:t xml:space="preserve">264 - Orientiertes Symbol: Parallel zu Gerade</w:t>
      </w:r>
    </w:p>
    <w:p w:rsidR="00000000" w:rsidDel="00000000" w:rsidP="00000000" w:rsidRDefault="00000000" w:rsidRPr="00000000" w14:paraId="000000C6">
      <w:pPr>
        <w:rPr/>
      </w:pPr>
      <w:r w:rsidDel="00000000" w:rsidR="00000000" w:rsidRPr="00000000">
        <w:rPr>
          <w:rtl w:val="0"/>
        </w:rPr>
        <w:t xml:space="preserve">Symbole sind sehr flexibel. Offsets parallel der Linie sind klar möglich. Symbole können auch rotiert werden. </w:t>
      </w:r>
    </w:p>
    <w:p w:rsidR="00000000" w:rsidDel="00000000" w:rsidP="00000000" w:rsidRDefault="00000000" w:rsidRPr="00000000" w14:paraId="000000C7">
      <w:pPr>
        <w:rPr/>
      </w:pPr>
      <w:r w:rsidDel="00000000" w:rsidR="00000000" w:rsidRPr="00000000">
        <w:rPr>
          <w:rtl w:val="0"/>
        </w:rPr>
        <w:t xml:space="preserve">Über das Layer Styling Panel (oder über die Eigenschaften des Layers &gt; Symbologie) auf die Einstellungen zugreifen.</w:t>
      </w:r>
    </w:p>
    <w:p w:rsidR="00000000" w:rsidDel="00000000" w:rsidP="00000000" w:rsidRDefault="00000000" w:rsidRPr="00000000" w14:paraId="000000C8">
      <w:pPr>
        <w:rPr/>
      </w:pPr>
      <w:r w:rsidDel="00000000" w:rsidR="00000000" w:rsidRPr="00000000">
        <w:rPr/>
        <w:drawing>
          <wp:inline distB="114300" distT="114300" distL="114300" distR="114300">
            <wp:extent cx="4102459" cy="2557463"/>
            <wp:effectExtent b="0" l="0" r="0" t="0"/>
            <wp:docPr id="52"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4102459"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2595563" cy="1805974"/>
            <wp:effectExtent b="0" l="0" r="0" t="0"/>
            <wp:docPr id="9"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2595563" cy="180597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Wenn nötig können bei Markierungslinien und gestrichelten Linien einzelne Markierungen noch manuell justiert werden.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Zusätzlich sind über den Geometriegenerator sind fast keine Grenzen gesetzt.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yi4ilh74nonr" w:id="40"/>
      <w:bookmarkEnd w:id="40"/>
      <w:r w:rsidDel="00000000" w:rsidR="00000000" w:rsidRPr="00000000">
        <w:rPr>
          <w:rtl w:val="0"/>
        </w:rPr>
        <w:t xml:space="preserve">265 - Orientiertes Symbol: Frei</w:t>
      </w:r>
    </w:p>
    <w:p w:rsidR="00000000" w:rsidDel="00000000" w:rsidP="00000000" w:rsidRDefault="00000000" w:rsidRPr="00000000" w14:paraId="000000CF">
      <w:pPr>
        <w:rPr/>
      </w:pPr>
      <w:r w:rsidDel="00000000" w:rsidR="00000000" w:rsidRPr="00000000">
        <w:rPr>
          <w:rtl w:val="0"/>
        </w:rPr>
        <w:t xml:space="preserve">Symbole sind sehr flexibel. Über den Geometriegenerator sind fast keine Grenzen gesetzt.</w:t>
      </w:r>
    </w:p>
    <w:p w:rsidR="00000000" w:rsidDel="00000000" w:rsidP="00000000" w:rsidRDefault="00000000" w:rsidRPr="00000000" w14:paraId="000000D0">
      <w:pPr>
        <w:rPr/>
      </w:pPr>
      <w:r w:rsidDel="00000000" w:rsidR="00000000" w:rsidRPr="00000000">
        <w:rPr>
          <w:rtl w:val="0"/>
        </w:rPr>
        <w:t xml:space="preserve">Falls Symbole komplett frei gesetzt werden sollen, kann man auf Annotations/Labels/zusätzliche Punktgeometrien zurückgreifen.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hriqz7ip2v6n" w:id="41"/>
      <w:bookmarkEnd w:id="41"/>
      <w:r w:rsidDel="00000000" w:rsidR="00000000" w:rsidRPr="00000000">
        <w:rPr>
          <w:rtl w:val="0"/>
        </w:rPr>
        <w:t xml:space="preserve">266 - Orientiertes Symbol: Drehwinkel eingeben</w:t>
      </w:r>
    </w:p>
    <w:p w:rsidR="00000000" w:rsidDel="00000000" w:rsidP="00000000" w:rsidRDefault="00000000" w:rsidRPr="00000000" w14:paraId="000000D4">
      <w:pPr>
        <w:rPr/>
      </w:pPr>
      <w:r w:rsidDel="00000000" w:rsidR="00000000" w:rsidRPr="00000000">
        <w:rPr>
          <w:rtl w:val="0"/>
        </w:rPr>
        <w:t xml:space="preserve">Symbole sind sehr flexibel. Symbole können auch rotiert werden. </w:t>
      </w:r>
      <w:r w:rsidDel="00000000" w:rsidR="00000000" w:rsidRPr="00000000">
        <w:rPr/>
        <w:drawing>
          <wp:inline distB="114300" distT="114300" distL="114300" distR="114300">
            <wp:extent cx="2246709" cy="3157538"/>
            <wp:effectExtent b="0" l="0" r="0" t="0"/>
            <wp:docPr id="16" name="image2.png"/>
            <a:graphic>
              <a:graphicData uri="http://schemas.openxmlformats.org/drawingml/2006/picture">
                <pic:pic>
                  <pic:nvPicPr>
                    <pic:cNvPr id="0" name="image2.png"/>
                    <pic:cNvPicPr preferRelativeResize="0"/>
                  </pic:nvPicPr>
                  <pic:blipFill>
                    <a:blip r:embed="rId66"/>
                    <a:srcRect b="0" l="0" r="0" t="0"/>
                    <a:stretch>
                      <a:fillRect/>
                    </a:stretch>
                  </pic:blipFill>
                  <pic:spPr>
                    <a:xfrm>
                      <a:off x="0" y="0"/>
                      <a:ext cx="2246709"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qigarctfihoa" w:id="42"/>
      <w:bookmarkEnd w:id="42"/>
      <w:r w:rsidDel="00000000" w:rsidR="00000000" w:rsidRPr="00000000">
        <w:rPr>
          <w:rtl w:val="0"/>
        </w:rPr>
        <w:t xml:space="preserve">268 - Orientierter Text: Parallel zu Gerade</w:t>
      </w:r>
    </w:p>
    <w:p w:rsidR="00000000" w:rsidDel="00000000" w:rsidP="00000000" w:rsidRDefault="00000000" w:rsidRPr="00000000" w14:paraId="000000D8">
      <w:pPr>
        <w:rPr/>
      </w:pPr>
      <w:r w:rsidDel="00000000" w:rsidR="00000000" w:rsidRPr="00000000">
        <w:rPr>
          <w:rtl w:val="0"/>
        </w:rPr>
        <w:t xml:space="preserve">Per default wird Text parallel der Linien gesetzt.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2068796" cy="1633879"/>
            <wp:effectExtent b="0" l="0" r="0" t="0"/>
            <wp:docPr id="10"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2068796" cy="163387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lles9vytairw" w:id="43"/>
      <w:bookmarkEnd w:id="43"/>
      <w:r w:rsidDel="00000000" w:rsidR="00000000" w:rsidRPr="00000000">
        <w:rPr>
          <w:rtl w:val="0"/>
        </w:rPr>
        <w:t xml:space="preserve">269 - Orientierter Text: Frei</w:t>
      </w:r>
    </w:p>
    <w:p w:rsidR="00000000" w:rsidDel="00000000" w:rsidP="00000000" w:rsidRDefault="00000000" w:rsidRPr="00000000" w14:paraId="000000DD">
      <w:pPr>
        <w:rPr/>
      </w:pPr>
      <w:r w:rsidDel="00000000" w:rsidR="00000000" w:rsidRPr="00000000">
        <w:rPr>
          <w:rtl w:val="0"/>
        </w:rPr>
        <w:t xml:space="preserve">Labels können zusätzlich über die Label Toolbar individuell platziert, rotiert, etc. werden.</w:t>
      </w:r>
    </w:p>
    <w:p w:rsidR="00000000" w:rsidDel="00000000" w:rsidP="00000000" w:rsidRDefault="00000000" w:rsidRPr="00000000" w14:paraId="000000DE">
      <w:pPr>
        <w:rPr/>
      </w:pPr>
      <w:r w:rsidDel="00000000" w:rsidR="00000000" w:rsidRPr="00000000">
        <w:rPr/>
        <w:drawing>
          <wp:inline distB="114300" distT="114300" distL="114300" distR="114300">
            <wp:extent cx="3171825" cy="409575"/>
            <wp:effectExtent b="0" l="0" r="0" t="0"/>
            <wp:docPr id="30"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31718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x93ra96lzlvj" w:id="44"/>
      <w:bookmarkEnd w:id="44"/>
      <w:r w:rsidDel="00000000" w:rsidR="00000000" w:rsidRPr="00000000">
        <w:rPr>
          <w:rtl w:val="0"/>
        </w:rPr>
        <w:t xml:space="preserve">270 - Orientierter Text: Drehwinkel eingeben</w:t>
      </w:r>
    </w:p>
    <w:p w:rsidR="00000000" w:rsidDel="00000000" w:rsidP="00000000" w:rsidRDefault="00000000" w:rsidRPr="00000000" w14:paraId="000000E1">
      <w:pPr>
        <w:rPr/>
      </w:pPr>
      <w:r w:rsidDel="00000000" w:rsidR="00000000" w:rsidRPr="00000000">
        <w:rPr>
          <w:rtl w:val="0"/>
        </w:rPr>
        <w:t xml:space="preserve">Rotation kann geometrieabhängig gemacht werden (Polygons), oder vertikal/horizontal. Bei Linien zusätzlich parallel der Linie, curved oder horizontal.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1930400"/>
            <wp:effectExtent b="0" l="0" r="0" t="0"/>
            <wp:docPr id="37"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Oder wenn "Abstand vom Zentrum" als Modus ausgewählt wird:</w:t>
      </w:r>
    </w:p>
    <w:p w:rsidR="00000000" w:rsidDel="00000000" w:rsidP="00000000" w:rsidRDefault="00000000" w:rsidRPr="00000000" w14:paraId="000000E5">
      <w:pPr>
        <w:rPr/>
      </w:pPr>
      <w:r w:rsidDel="00000000" w:rsidR="00000000" w:rsidRPr="00000000">
        <w:rPr/>
        <w:drawing>
          <wp:inline distB="114300" distT="114300" distL="114300" distR="114300">
            <wp:extent cx="3795953" cy="3729038"/>
            <wp:effectExtent b="0" l="0" r="0" t="0"/>
            <wp:docPr id="53"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3795953" cy="3729038"/>
                    </a:xfrm>
                    <a:prstGeom prst="rect"/>
                    <a:ln/>
                  </pic:spPr>
                </pic:pic>
              </a:graphicData>
            </a:graphic>
          </wp:inline>
        </w:drawing>
      </w: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 Kiefer" w:id="0" w:date="2026-09-08T14:24:3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Laut Christoph Lauber:</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uns heisst das "Feature einfügen aus Grafik" und wird meist dazu verwendet, eine DWG-Geometrie in die Fachschale/DB zu kopieren (Anforderung 209).</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Evtl ausreichend wenn zuerst das DWG/DXF ins QGIS-Projekt importiert wird, und dann eine Geometrie daraus in ein anderes Layer kopiert wird (ohne Attribute)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B"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8T14:24:3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B"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55.png"/><Relationship Id="rId41" Type="http://schemas.openxmlformats.org/officeDocument/2006/relationships/image" Target="media/image29.png"/><Relationship Id="rId44" Type="http://schemas.openxmlformats.org/officeDocument/2006/relationships/image" Target="media/image8.png"/><Relationship Id="rId43" Type="http://schemas.openxmlformats.org/officeDocument/2006/relationships/image" Target="media/image26.png"/><Relationship Id="rId46" Type="http://schemas.openxmlformats.org/officeDocument/2006/relationships/image" Target="media/image23.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12.png"/><Relationship Id="rId47" Type="http://schemas.openxmlformats.org/officeDocument/2006/relationships/image" Target="media/image10.png"/><Relationship Id="rId49" Type="http://schemas.openxmlformats.org/officeDocument/2006/relationships/image" Target="media/image47.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1.png"/><Relationship Id="rId30" Type="http://schemas.openxmlformats.org/officeDocument/2006/relationships/image" Target="media/image3.png"/><Relationship Id="rId33" Type="http://schemas.openxmlformats.org/officeDocument/2006/relationships/hyperlink" Target="https://docs.qgis.org/4.2/en/docs/user_manual/working_with_vector/editing_geometry_attributes.html#trim-extend-feature" TargetMode="External"/><Relationship Id="rId32" Type="http://schemas.openxmlformats.org/officeDocument/2006/relationships/image" Target="media/image22.png"/><Relationship Id="rId35" Type="http://schemas.openxmlformats.org/officeDocument/2006/relationships/image" Target="media/image33.png"/><Relationship Id="rId34" Type="http://schemas.openxmlformats.org/officeDocument/2006/relationships/image" Target="media/image4.png"/><Relationship Id="rId71" Type="http://schemas.openxmlformats.org/officeDocument/2006/relationships/header" Target="header1.xml"/><Relationship Id="rId70" Type="http://schemas.openxmlformats.org/officeDocument/2006/relationships/image" Target="media/image50.png"/><Relationship Id="rId37" Type="http://schemas.openxmlformats.org/officeDocument/2006/relationships/image" Target="media/image39.png"/><Relationship Id="rId36" Type="http://schemas.openxmlformats.org/officeDocument/2006/relationships/hyperlink" Target="https://docs.qgis.org/4.2/en/docs/user_manual/working_with_vector/editing_geometry_attributes.html#trim-extend-feature" TargetMode="External"/><Relationship Id="rId39" Type="http://schemas.openxmlformats.org/officeDocument/2006/relationships/image" Target="media/image48.png"/><Relationship Id="rId38" Type="http://schemas.openxmlformats.org/officeDocument/2006/relationships/image" Target="media/image53.png"/><Relationship Id="rId62" Type="http://schemas.openxmlformats.org/officeDocument/2006/relationships/image" Target="media/image28.png"/><Relationship Id="rId61" Type="http://schemas.openxmlformats.org/officeDocument/2006/relationships/image" Target="media/image52.png"/><Relationship Id="rId20" Type="http://schemas.openxmlformats.org/officeDocument/2006/relationships/hyperlink" Target="https://docs.qgis.org/4.2/en/docs/user_manual/working_with_vector/editing_geometry_attributes.html#absolute-reference-digitizing" TargetMode="External"/><Relationship Id="rId64" Type="http://schemas.openxmlformats.org/officeDocument/2006/relationships/image" Target="media/image51.png"/><Relationship Id="rId63" Type="http://schemas.openxmlformats.org/officeDocument/2006/relationships/image" Target="media/image54.png"/><Relationship Id="rId22" Type="http://schemas.openxmlformats.org/officeDocument/2006/relationships/image" Target="media/image32.png"/><Relationship Id="rId66" Type="http://schemas.openxmlformats.org/officeDocument/2006/relationships/image" Target="media/image2.png"/><Relationship Id="rId21" Type="http://schemas.openxmlformats.org/officeDocument/2006/relationships/hyperlink" Target="https://docs.qgis.org/4.2/en/docs/user_manual/working_with_vector/editing_geometry_attributes.html#construction-mode" TargetMode="External"/><Relationship Id="rId65" Type="http://schemas.openxmlformats.org/officeDocument/2006/relationships/image" Target="media/image16.png"/><Relationship Id="rId24" Type="http://schemas.openxmlformats.org/officeDocument/2006/relationships/image" Target="media/image40.png"/><Relationship Id="rId68" Type="http://schemas.openxmlformats.org/officeDocument/2006/relationships/image" Target="media/image24.png"/><Relationship Id="rId23" Type="http://schemas.openxmlformats.org/officeDocument/2006/relationships/image" Target="media/image6.png"/><Relationship Id="rId67" Type="http://schemas.openxmlformats.org/officeDocument/2006/relationships/image" Target="media/image11.png"/><Relationship Id="rId60" Type="http://schemas.openxmlformats.org/officeDocument/2006/relationships/image" Target="media/image45.png"/><Relationship Id="rId26" Type="http://schemas.openxmlformats.org/officeDocument/2006/relationships/image" Target="media/image49.png"/><Relationship Id="rId25" Type="http://schemas.openxmlformats.org/officeDocument/2006/relationships/image" Target="media/image18.png"/><Relationship Id="rId69" Type="http://schemas.openxmlformats.org/officeDocument/2006/relationships/image" Target="media/image27.png"/><Relationship Id="rId28" Type="http://schemas.openxmlformats.org/officeDocument/2006/relationships/image" Target="media/image31.png"/><Relationship Id="rId27" Type="http://schemas.openxmlformats.org/officeDocument/2006/relationships/image" Target="media/image15.png"/><Relationship Id="rId29" Type="http://schemas.openxmlformats.org/officeDocument/2006/relationships/image" Target="media/image21.png"/><Relationship Id="rId51" Type="http://schemas.openxmlformats.org/officeDocument/2006/relationships/image" Target="media/image9.png"/><Relationship Id="rId50" Type="http://schemas.openxmlformats.org/officeDocument/2006/relationships/image" Target="media/image13.png"/><Relationship Id="rId53" Type="http://schemas.openxmlformats.org/officeDocument/2006/relationships/image" Target="media/image30.png"/><Relationship Id="rId52" Type="http://schemas.openxmlformats.org/officeDocument/2006/relationships/image" Target="media/image17.png"/><Relationship Id="rId11" Type="http://schemas.openxmlformats.org/officeDocument/2006/relationships/image" Target="media/image44.png"/><Relationship Id="rId55" Type="http://schemas.openxmlformats.org/officeDocument/2006/relationships/image" Target="media/image46.png"/><Relationship Id="rId10" Type="http://schemas.openxmlformats.org/officeDocument/2006/relationships/image" Target="media/image34.png"/><Relationship Id="rId54" Type="http://schemas.openxmlformats.org/officeDocument/2006/relationships/image" Target="media/image25.png"/><Relationship Id="rId13" Type="http://schemas.openxmlformats.org/officeDocument/2006/relationships/image" Target="media/image62.png"/><Relationship Id="rId57" Type="http://schemas.openxmlformats.org/officeDocument/2006/relationships/image" Target="media/image14.png"/><Relationship Id="rId12" Type="http://schemas.openxmlformats.org/officeDocument/2006/relationships/image" Target="media/image5.png"/><Relationship Id="rId56" Type="http://schemas.openxmlformats.org/officeDocument/2006/relationships/image" Target="media/image37.png"/><Relationship Id="rId15" Type="http://schemas.openxmlformats.org/officeDocument/2006/relationships/hyperlink" Target="https://docs.qgis.org/4.2/en/docs/user_manual/working_with_vector/editing_geometry_attributes.html#parallel-and-perpendicular-lines" TargetMode="External"/><Relationship Id="rId59" Type="http://schemas.openxmlformats.org/officeDocument/2006/relationships/image" Target="media/image19.png"/><Relationship Id="rId14" Type="http://schemas.openxmlformats.org/officeDocument/2006/relationships/image" Target="media/image41.png"/><Relationship Id="rId58" Type="http://schemas.openxmlformats.org/officeDocument/2006/relationships/image" Target="media/image7.png"/><Relationship Id="rId17" Type="http://schemas.openxmlformats.org/officeDocument/2006/relationships/image" Target="media/image36.png"/><Relationship Id="rId16" Type="http://schemas.openxmlformats.org/officeDocument/2006/relationships/image" Target="media/image43.png"/><Relationship Id="rId19" Type="http://schemas.openxmlformats.org/officeDocument/2006/relationships/image" Target="media/image20.pn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