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300"/>
              <w:left w:type="dxa" w:w="300"/>
              <w:bottom w:type="dxa" w:w="300"/>
              <w:right w:type="dxa" w:w="300"/>
            </w:tcMar>
          </w:tcPr>
          <w:p>
            <w:pPr>
              <w:spacing w:after="100" w:before="0"/>
              <w:jc w:val="center"/>
            </w:pPr>
            <w:r>
              <w:rPr>
                <w:rFonts w:ascii="Arial" w:cs="Arial" w:eastAsia="Arial" w:hAnsi="Arial"/>
                <w:b/>
                <w:bCs/>
                <w:color w:val="FFFFFF"/>
                <w:sz w:val="72"/>
                <w:szCs w:val="72"/>
              </w:rPr>
              <w:t xml:space="preserve">MY MENTOR</w:t>
            </w:r>
          </w:p>
          <w:p>
            <w:pPr>
              <w:spacing w:after="200" w:before="0"/>
              <w:jc w:val="center"/>
            </w:pPr>
            <w:r>
              <w:rPr>
                <w:rFonts w:ascii="Arial" w:cs="Arial" w:eastAsia="Arial" w:hAnsi="Arial"/>
                <w:color w:val="4A9FD4"/>
                <w:sz w:val="32"/>
                <w:szCs w:val="32"/>
              </w:rPr>
              <w:t xml:space="preserve">Virtual Brain &amp; Vision Document</w:t>
            </w:r>
          </w:p>
          <w:p>
            <w:pPr>
              <w:spacing w:after="200" w:before="0"/>
              <w:jc w:val="center"/>
            </w:pPr>
            <w:r>
              <w:rPr>
                <w:rFonts w:ascii="Arial" w:cs="Arial" w:eastAsia="Arial" w:hAnsi="Arial"/>
                <w:i/>
                <w:iCs/>
                <w:color w:val="D6EAF8"/>
                <w:sz w:val="22"/>
                <w:szCs w:val="22"/>
              </w:rPr>
              <w:t xml:space="preserve">The World's First Culturally Aware, Age-Adaptive, Emotionally Responsive AI Teacher</w:t>
            </w:r>
          </w:p>
          <w:p>
            <w:pPr>
              <w:spacing w:after="0" w:before="0"/>
              <w:jc w:val="center"/>
            </w:pPr>
            <w:r>
              <w:rPr>
                <w:rFonts w:ascii="Arial" w:cs="Arial" w:eastAsia="Arial" w:hAnsi="Arial"/>
                <w:color w:val="D0D5DD"/>
                <w:sz w:val="20"/>
                <w:szCs w:val="20"/>
              </w:rPr>
              <w:t xml:space="preserve">Version 1.0  |  Open Source First  |  Built for Cristin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9FD4" w:sz="1"/>
              <w:left w:val="single" w:color="4A9FD4" w:sz="1"/>
              <w:bottom w:val="single" w:color="4A9FD4" w:sz="1"/>
              <w:right w:val="single" w:color="4A9FD4" w:sz="1"/>
            </w:tcBorders>
            <w:shd w:fill="D6EAF8" w:val="clear"/>
            <w:tcMar>
              <w:top w:type="dxa" w:w="120"/>
              <w:left w:type="dxa" w:w="140"/>
              <w:bottom w:type="dxa" w:w="120"/>
              <w:right w:type="dxa" w:w="140"/>
            </w:tcMar>
          </w:tcPr>
          <w:p>
            <w:pPr>
              <w:jc w:val="center"/>
            </w:pPr>
            <w:r>
              <w:rPr>
                <w:rFonts w:ascii="Arial" w:cs="Arial" w:eastAsia="Arial" w:hAnsi="Arial"/>
                <w:b/>
                <w:bCs/>
                <w:color w:val="2E6DA4"/>
                <w:sz w:val="20"/>
                <w:szCs w:val="20"/>
              </w:rPr>
              <w:t xml:space="preserve">Founder</w:t>
            </w:r>
          </w:p>
          <w:p>
            <w:pPr>
              <w:jc w:val="center"/>
            </w:pPr>
            <w:r>
              <w:rPr>
                <w:rFonts w:ascii="Arial" w:cs="Arial" w:eastAsia="Arial" w:hAnsi="Arial"/>
                <w:color w:val="1A1A2E"/>
                <w:sz w:val="18"/>
                <w:szCs w:val="18"/>
              </w:rPr>
              <w:t xml:space="preserve">Your Vision, Your Daughter</w:t>
            </w:r>
          </w:p>
        </w:tc>
        <w:tc>
          <w:tcPr>
            <w:tcW w:type="dxa" w:w="3120"/>
            <w:tcBorders>
              <w:top w:val="single" w:color="4A9FD4" w:sz="1"/>
              <w:left w:val="single" w:color="4A9FD4" w:sz="1"/>
              <w:bottom w:val="single" w:color="4A9FD4" w:sz="1"/>
              <w:right w:val="single" w:color="4A9FD4" w:sz="1"/>
            </w:tcBorders>
            <w:shd w:fill="D6EAF8" w:val="clear"/>
            <w:tcMar>
              <w:top w:type="dxa" w:w="120"/>
              <w:left w:type="dxa" w:w="140"/>
              <w:bottom w:type="dxa" w:w="120"/>
              <w:right w:type="dxa" w:w="140"/>
            </w:tcMar>
          </w:tcPr>
          <w:p>
            <w:pPr>
              <w:jc w:val="center"/>
            </w:pPr>
            <w:r>
              <w:rPr>
                <w:rFonts w:ascii="Arial" w:cs="Arial" w:eastAsia="Arial" w:hAnsi="Arial"/>
                <w:b/>
                <w:bCs/>
                <w:color w:val="2E6DA4"/>
                <w:sz w:val="20"/>
                <w:szCs w:val="20"/>
              </w:rPr>
              <w:t xml:space="preserve">First Student</w:t>
            </w:r>
          </w:p>
          <w:p>
            <w:pPr>
              <w:jc w:val="center"/>
            </w:pPr>
            <w:r>
              <w:rPr>
                <w:rFonts w:ascii="Arial" w:cs="Arial" w:eastAsia="Arial" w:hAnsi="Arial"/>
                <w:color w:val="1A1A2E"/>
                <w:sz w:val="18"/>
                <w:szCs w:val="18"/>
              </w:rPr>
              <w:t xml:space="preserve">Cristin  |  Age 6  |  Grade 1</w:t>
            </w:r>
          </w:p>
        </w:tc>
        <w:tc>
          <w:tcPr>
            <w:tcW w:type="dxa" w:w="3120"/>
            <w:tcBorders>
              <w:top w:val="single" w:color="4A9FD4" w:sz="1"/>
              <w:left w:val="single" w:color="4A9FD4" w:sz="1"/>
              <w:bottom w:val="single" w:color="4A9FD4" w:sz="1"/>
              <w:right w:val="single" w:color="4A9FD4" w:sz="1"/>
            </w:tcBorders>
            <w:shd w:fill="D6EAF8" w:val="clear"/>
            <w:tcMar>
              <w:top w:type="dxa" w:w="120"/>
              <w:left w:type="dxa" w:w="140"/>
              <w:bottom w:type="dxa" w:w="120"/>
              <w:right w:type="dxa" w:w="140"/>
            </w:tcMar>
          </w:tcPr>
          <w:p>
            <w:pPr>
              <w:jc w:val="center"/>
            </w:pPr>
            <w:r>
              <w:rPr>
                <w:rFonts w:ascii="Arial" w:cs="Arial" w:eastAsia="Arial" w:hAnsi="Arial"/>
                <w:b/>
                <w:bCs/>
                <w:color w:val="2E6DA4"/>
                <w:sz w:val="20"/>
                <w:szCs w:val="20"/>
              </w:rPr>
              <w:t xml:space="preserve">Hardware</w:t>
            </w:r>
          </w:p>
          <w:p>
            <w:pPr>
              <w:jc w:val="center"/>
            </w:pPr>
            <w:r>
              <w:rPr>
                <w:rFonts w:ascii="Arial" w:cs="Arial" w:eastAsia="Arial" w:hAnsi="Arial"/>
                <w:color w:val="1A1A2E"/>
                <w:sz w:val="18"/>
                <w:szCs w:val="18"/>
              </w:rPr>
              <w:t xml:space="preserve">Mac Mini M4  |  Open Source</w:t>
            </w:r>
          </w:p>
        </w:tc>
      </w:tr>
    </w:tbl>
    <w:p>
      <w:pPr>
        <w:spacing w:after="0" w:before="200"/>
      </w:pPr>
      <w:r>
        <w:t xml:space="preserve"/>
      </w:r>
    </w:p>
    <w:p>
      <w:r>
        <w:br w:type="page"/>
      </w:r>
    </w:p>
    <w:p>
      <w:pPr>
        <w:pStyle w:val="Heading1"/>
        <w:pBdr>
          <w:bottom w:val="single" w:color="4A9FD4" w:sz="3" w:space="4"/>
        </w:pBdr>
        <w:spacing w:after="160" w:before="360"/>
      </w:pPr>
      <w:r>
        <w:rPr>
          <w:rFonts w:ascii="Arial" w:cs="Arial" w:eastAsia="Arial" w:hAnsi="Arial"/>
          <w:b/>
          <w:bCs/>
          <w:color w:val="1B3A5C"/>
          <w:sz w:val="36"/>
          <w:szCs w:val="36"/>
        </w:rPr>
        <w:t xml:space="preserve">1. The Vision — What Is My Mentor?</w:t>
      </w:r>
    </w:p>
    <w:p>
      <w:pPr>
        <w:spacing w:after="60" w:before="60"/>
      </w:pPr>
      <w:r>
        <w:rPr>
          <w:rFonts w:ascii="Arial" w:cs="Arial" w:eastAsia="Arial" w:hAnsi="Arial"/>
          <w:color w:val="1A1A2E"/>
          <w:sz w:val="22"/>
          <w:szCs w:val="22"/>
        </w:rPr>
        <w:t xml:space="preserve">My Mentor is the world's first one-to-one AI-powered private teacher — a fully open-source, culturally aware, age-adaptive, emotionally responsive virtual teaching system. It is not a chatbot. It is not a textbook reader. It is a teacher that thinks, adapts, and connects with each unique student.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9872A"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FEF3DC" w:val="clear"/>
            <w:tcMar>
              <w:top w:type="dxa" w:w="100"/>
              <w:left w:type="dxa" w:w="180"/>
              <w:bottom w:type="dxa" w:w="100"/>
              <w:right w:type="dxa" w:w="180"/>
            </w:tcMar>
          </w:tcPr>
          <w:p>
            <w:r>
              <w:rPr>
                <w:rFonts w:ascii="Arial" w:cs="Arial" w:eastAsia="Arial" w:hAnsi="Arial"/>
                <w:b/>
                <w:bCs/>
                <w:color w:val="C9872A"/>
                <w:sz w:val="22"/>
                <w:szCs w:val="22"/>
              </w:rPr>
              <w:t xml:space="preserve">The Core Philosophy</w:t>
            </w:r>
          </w:p>
          <w:p>
            <w:r>
              <w:rPr>
                <w:rFonts w:ascii="Arial" w:cs="Arial" w:eastAsia="Arial" w:hAnsi="Arial"/>
                <w:color w:val="1A1A2E"/>
                <w:sz w:val="20"/>
                <w:szCs w:val="20"/>
              </w:rPr>
              <w:t xml:space="preserve">My Mentor does not read from books. My Mentor TEACHES. It digests the curriculum and re-explains every concept in the student's own language, age, cultural context, and learning style — just like the best human teacher in the world would, but without ever getting tired, frustrated, or distracted.</w:t>
            </w:r>
          </w:p>
        </w:tc>
      </w:tr>
    </w:tbl>
    <w:p>
      <w:pPr>
        <w:spacing w:after="0" w:before="120"/>
      </w:pPr>
      <w:r>
        <w:t xml:space="preserve"/>
      </w:r>
    </w:p>
    <w:p>
      <w:pPr>
        <w:pStyle w:val="Heading2"/>
        <w:spacing w:after="120" w:before="280"/>
      </w:pPr>
      <w:r>
        <w:rPr>
          <w:rFonts w:ascii="Arial" w:cs="Arial" w:eastAsia="Arial" w:hAnsi="Arial"/>
          <w:b/>
          <w:bCs/>
          <w:color w:val="2E6DA4"/>
          <w:sz w:val="28"/>
          <w:szCs w:val="28"/>
        </w:rPr>
        <w:t xml:space="preserve">1.1  The Problem Being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The World Today</w:t>
            </w:r>
          </w:p>
        </w:tc>
        <w:tc>
          <w:tcPr>
            <w:tcW w:type="dxa" w:w="4680"/>
            <w:tcBorders>
              <w:top w:val="single" w:color="FFFFFF" w:sz="1"/>
              <w:left w:val="single" w:color="FFFFFF" w:sz="1"/>
              <w:bottom w:val="single" w:color="FFFFFF" w:sz="1"/>
              <w:right w:val="single" w:color="FFFFFF" w:sz="1"/>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With My Mentor</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One teacher for 60-80 students</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One teacher for exactly one student</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Teacher gets tired and frustrated</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Always patient, always present, 100% focus</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Students fear asking 'dumb questions'</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No shame, no judgment, ask anything</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One pace for everyone</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Fully personalized pace per student</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Rigid curriculum delivery</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Adaptive explanation styles per learning moment</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Only one language in class</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Bilingual and multilingual natively</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No memory of yesterday's confusion</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Remembers every session, every gap, every win</w:t>
            </w:r>
          </w:p>
        </w:tc>
      </w:tr>
    </w:tbl>
    <w:p>
      <w:pPr>
        <w:spacing w:after="0" w:before="120"/>
      </w:pPr>
      <w:r>
        <w:t xml:space="preserve"/>
      </w:r>
    </w:p>
    <w:p>
      <w:pPr>
        <w:pStyle w:val="Heading2"/>
        <w:spacing w:after="120" w:before="280"/>
      </w:pPr>
      <w:r>
        <w:rPr>
          <w:rFonts w:ascii="Arial" w:cs="Arial" w:eastAsia="Arial" w:hAnsi="Arial"/>
          <w:b/>
          <w:bCs/>
          <w:color w:val="2E6DA4"/>
          <w:sz w:val="28"/>
          <w:szCs w:val="28"/>
        </w:rPr>
        <w:t xml:space="preserve">1.2  The First Student — Cristin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Student Name</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Cristin</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Age</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 years old</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Grade</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Grade 1</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Country</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India</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Primary Language</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English</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Home Language</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Hindi</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Accent Preference</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Indian English</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Subjects (Phase 1)</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English + Hindi</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Hardware</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Mac Mini M4 + USB Webcam + Microphone</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Session Length</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15-20 minutes maximum (Grade 1 attention span)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B3FA0"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DE4F5" w:val="clear"/>
            <w:tcMar>
              <w:top w:type="dxa" w:w="100"/>
              <w:left w:type="dxa" w:w="180"/>
              <w:bottom w:type="dxa" w:w="100"/>
              <w:right w:type="dxa" w:w="180"/>
            </w:tcMar>
          </w:tcPr>
          <w:p>
            <w:r>
              <w:rPr>
                <w:rFonts w:ascii="Arial" w:cs="Arial" w:eastAsia="Arial" w:hAnsi="Arial"/>
                <w:b/>
                <w:bCs/>
                <w:color w:val="6B3FA0"/>
                <w:sz w:val="22"/>
                <w:szCs w:val="22"/>
              </w:rPr>
              <w:t xml:space="preserve">Why Cristin?</w:t>
            </w:r>
          </w:p>
          <w:p>
            <w:r>
              <w:rPr>
                <w:rFonts w:ascii="Arial" w:cs="Arial" w:eastAsia="Arial" w:hAnsi="Arial"/>
                <w:color w:val="1A1A2E"/>
                <w:sz w:val="20"/>
                <w:szCs w:val="20"/>
              </w:rPr>
              <w:t xml:space="preserve">The best products in the world are built for someone you love. Cristin is not just the first student — she is the proof of concept, the quality benchmark, and the reason this must be done right. Every design decision will be tested against one question: Would Cristin enjoy this session and ask for more?</w:t>
            </w:r>
          </w:p>
        </w:tc>
      </w:tr>
    </w:tbl>
    <w:p>
      <w:pPr>
        <w:spacing w:after="0" w:before="160"/>
      </w:pPr>
      <w:r>
        <w:t xml:space="preserve"/>
      </w:r>
    </w:p>
    <w:p>
      <w:r>
        <w:br w:type="page"/>
      </w:r>
    </w:p>
    <w:p>
      <w:pPr>
        <w:pStyle w:val="Heading1"/>
        <w:pBdr>
          <w:bottom w:val="single" w:color="4A9FD4" w:sz="3" w:space="4"/>
        </w:pBdr>
        <w:spacing w:after="160" w:before="360"/>
      </w:pPr>
      <w:r>
        <w:rPr>
          <w:rFonts w:ascii="Arial" w:cs="Arial" w:eastAsia="Arial" w:hAnsi="Arial"/>
          <w:b/>
          <w:bCs/>
          <w:color w:val="1B3A5C"/>
          <w:sz w:val="36"/>
          <w:szCs w:val="36"/>
        </w:rPr>
        <w:t xml:space="preserve">2. Core Intelligence Layers</w:t>
      </w:r>
    </w:p>
    <w:p>
      <w:pPr>
        <w:spacing w:after="60" w:before="60"/>
      </w:pPr>
      <w:r>
        <w:rPr>
          <w:rFonts w:ascii="Arial" w:cs="Arial" w:eastAsia="Arial" w:hAnsi="Arial"/>
          <w:color w:val="1A1A2E"/>
          <w:sz w:val="22"/>
          <w:szCs w:val="22"/>
        </w:rPr>
        <w:t xml:space="preserve">My Mentor is built on six distinct intelligence layers. Each layer is independent, composable, and open-source first. Together they create a teaching experience that no existing product delivers.</w:t>
      </w:r>
    </w:p>
    <w:p>
      <w:pPr>
        <w:spacing w:after="0" w:before="80"/>
      </w:pPr>
      <w:r>
        <w:t xml:space="preserve"/>
      </w:r>
    </w:p>
    <w:p>
      <w:pPr>
        <w:pStyle w:val="Heading2"/>
        <w:spacing w:after="120" w:before="280"/>
      </w:pPr>
      <w:r>
        <w:rPr>
          <w:rFonts w:ascii="Arial" w:cs="Arial" w:eastAsia="Arial" w:hAnsi="Arial"/>
          <w:b/>
          <w:bCs/>
          <w:color w:val="2E6DA4"/>
          <w:sz w:val="28"/>
          <w:szCs w:val="28"/>
        </w:rPr>
        <w:t xml:space="preserve">2.1  Teaching Intelligence (Not Reading — Teaching)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180"/>
              <w:bottom w:type="dxa" w:w="120"/>
              <w:right w:type="dxa" w:w="180"/>
            </w:tcMar>
          </w:tcPr>
          <w:p>
            <w:pPr>
              <w:jc w:val="left"/>
            </w:pPr>
            <w:r>
              <w:rPr>
                <w:rFonts w:ascii="Arial" w:cs="Arial" w:eastAsia="Arial" w:hAnsi="Arial"/>
                <w:b/>
                <w:bCs/>
                <w:color w:val="1B3A5C"/>
                <w:sz w:val="22"/>
                <w:szCs w:val="22"/>
              </w:rPr>
              <w:t xml:space="preserve">KEY PRINCIPLE: My Mentor digests the textbook and re-explains concepts. It never reads text aloud.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My Mentor Does NOT Do</w:t>
            </w:r>
          </w:p>
        </w:tc>
        <w:tc>
          <w:tcPr>
            <w:tcW w:type="dxa" w:w="4680"/>
            <w:tcBorders>
              <w:top w:val="single" w:color="FFFFFF" w:sz="1"/>
              <w:left w:val="single" w:color="FFFFFF" w:sz="1"/>
              <w:bottom w:val="single" w:color="FFFFFF" w:sz="1"/>
              <w:right w:val="single" w:color="FFFFFF" w:sz="1"/>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My Mentor DOES Do</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Read page 42 verbatim</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Extract the concept and rebuild the explanation</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Recite definitions</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Use age-appropriate stories and analogies</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Present raw facts</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Connect facts to the student's real world</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Move on after one attempt</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Detect confusion and re-explain differently</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Teach the same way every time</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Adapt explanation style per student per session</w:t>
            </w:r>
          </w:p>
        </w:tc>
      </w:tr>
    </w:tbl>
    <w:p>
      <w:pPr>
        <w:spacing w:after="0" w:before="120"/>
      </w:pPr>
      <w:r>
        <w:t xml:space="preserve"/>
      </w:r>
    </w:p>
    <w:p>
      <w:pPr>
        <w:pStyle w:val="Heading2"/>
        <w:spacing w:after="120" w:before="280"/>
      </w:pPr>
      <w:r>
        <w:rPr>
          <w:rFonts w:ascii="Arial" w:cs="Arial" w:eastAsia="Arial" w:hAnsi="Arial"/>
          <w:b/>
          <w:bCs/>
          <w:color w:val="2E6DA4"/>
          <w:sz w:val="28"/>
          <w:szCs w:val="28"/>
        </w:rPr>
        <w:t xml:space="preserve">2.2  Age &amp; Understanding Adaptation Engine</w:t>
      </w:r>
    </w:p>
    <w:p>
      <w:pPr>
        <w:spacing w:after="60" w:before="60"/>
      </w:pPr>
      <w:r>
        <w:rPr>
          <w:rFonts w:ascii="Arial" w:cs="Arial" w:eastAsia="Arial" w:hAnsi="Arial"/>
          <w:color w:val="1A1A2E"/>
          <w:sz w:val="22"/>
          <w:szCs w:val="22"/>
        </w:rPr>
        <w:t xml:space="preserve">My Mentor switches its entire communication personality based on the student's age and academic level. The same concept — Newton's First Law — is explained in six completely different ways: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Student Level</w:t>
            </w:r>
          </w:p>
        </w:tc>
        <w:tc>
          <w:tcPr>
            <w:tcW w:type="dxa" w:w="3120"/>
            <w:tcBorders>
              <w:top w:val="single" w:color="FFFFFF" w:sz="1"/>
              <w:left w:val="single" w:color="FFFFFF" w:sz="1"/>
              <w:bottom w:val="single" w:color="FFFFFF" w:sz="1"/>
              <w:right w:val="single" w:color="FFFFFF"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Tone</w:t>
            </w:r>
          </w:p>
        </w:tc>
        <w:tc>
          <w:tcPr>
            <w:tcW w:type="dxa" w:w="3120"/>
            <w:tcBorders>
              <w:top w:val="single" w:color="FFFFFF" w:sz="1"/>
              <w:left w:val="single" w:color="FFFFFF" w:sz="1"/>
              <w:bottom w:val="single" w:color="FFFFFF" w:sz="1"/>
              <w:right w:val="single" w:color="FFFFFF"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Example Style</w:t>
            </w:r>
          </w:p>
        </w:tc>
      </w:tr>
      <w:tr>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Grade 1 (Age 6) — Cristin</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Warm, playful, celebratory</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Toy car, animals, magical stories</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Grade 6-8 (Age 11-13)</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Curious, peer-like, energetic</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Sports, games, social situations</w:t>
            </w:r>
          </w:p>
        </w:tc>
      </w:tr>
      <w:tr>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High School (Age 14-17)</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Structured, exam-aware, logical</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Real-world applications, formulas</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Undergraduate</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Academic, conceptual, probing</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Cross-subject connections, theory</w:t>
            </w:r>
          </w:p>
        </w:tc>
      </w:tr>
      <w:tr>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Graduate / PhD</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Peer-level, Socratic, challenging</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Counterarguments, research gaps</w:t>
            </w:r>
          </w:p>
        </w:tc>
      </w:tr>
    </w:tbl>
    <w:p>
      <w:pPr>
        <w:spacing w:after="0" w:before="120"/>
      </w:pPr>
      <w:r>
        <w:t xml:space="preserve"/>
      </w:r>
    </w:p>
    <w:p>
      <w:pPr>
        <w:pStyle w:val="Heading2"/>
        <w:spacing w:after="120" w:before="280"/>
      </w:pPr>
      <w:r>
        <w:rPr>
          <w:rFonts w:ascii="Arial" w:cs="Arial" w:eastAsia="Arial" w:hAnsi="Arial"/>
          <w:b/>
          <w:bCs/>
          <w:color w:val="2E6DA4"/>
          <w:sz w:val="28"/>
          <w:szCs w:val="28"/>
        </w:rPr>
        <w:t xml:space="preserve">2.3  Language &amp; Bilingual Intelligence</w:t>
      </w:r>
    </w:p>
    <w:p>
      <w:pPr>
        <w:spacing w:after="60" w:before="60"/>
      </w:pPr>
      <w:r>
        <w:rPr>
          <w:rFonts w:ascii="Arial" w:cs="Arial" w:eastAsia="Arial" w:hAnsi="Arial"/>
          <w:color w:val="1A1A2E"/>
          <w:sz w:val="22"/>
          <w:szCs w:val="22"/>
        </w:rPr>
        <w:t xml:space="preserve">My Mentor is natively multilingual. It does not just translate — it thinks in the student's language and naturally switches between languages as a real bilingual teacher would.</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0F0EE" w:val="clear"/>
            <w:tcMar>
              <w:top w:type="dxa" w:w="120"/>
              <w:left w:type="dxa" w:w="180"/>
              <w:bottom w:type="dxa" w:w="120"/>
              <w:right w:type="dxa" w:w="180"/>
            </w:tcMar>
          </w:tcPr>
          <w:p>
            <w:pPr>
              <w:jc w:val="left"/>
            </w:pPr>
            <w:r>
              <w:rPr>
                <w:rFonts w:ascii="Arial" w:cs="Arial" w:eastAsia="Arial" w:hAnsi="Arial"/>
                <w:b/>
                <w:bCs/>
                <w:color w:val="1A7F7A"/>
                <w:sz w:val="22"/>
                <w:szCs w:val="22"/>
              </w:rPr>
              <w:t xml:space="preserve">For Cristin: Teaches in English. Explains difficult concepts in Hindi. Celebrates in both languages. Example: 'Well done! Shabash Cristin!'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Language Feature</w:t>
            </w:r>
          </w:p>
        </w:tc>
        <w:tc>
          <w:tcPr>
            <w:tcW w:type="dxa" w:w="3120"/>
            <w:tcBorders>
              <w:top w:val="single" w:color="FFFFFF" w:sz="1"/>
              <w:left w:val="single" w:color="FFFFFF" w:sz="1"/>
              <w:bottom w:val="single" w:color="FFFFFF" w:sz="1"/>
              <w:right w:val="single" w:color="FFFFFF"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Technical Approach</w:t>
            </w:r>
          </w:p>
        </w:tc>
        <w:tc>
          <w:tcPr>
            <w:tcW w:type="dxa" w:w="3120"/>
            <w:tcBorders>
              <w:top w:val="single" w:color="FFFFFF" w:sz="1"/>
              <w:left w:val="single" w:color="FFFFFF" w:sz="1"/>
              <w:bottom w:val="single" w:color="FFFFFF" w:sz="1"/>
              <w:right w:val="single" w:color="FFFFFF"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Open Source Tool</w:t>
            </w:r>
          </w:p>
        </w:tc>
      </w:tr>
      <w:tr>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Primary instruction language</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System prompt + RAG language setting</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LLaMA 3 / Qwen multilingual</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Home language support</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Student profile config</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Qwen 2.5 (strong Hindi/regional)</w:t>
            </w:r>
          </w:p>
        </w:tc>
      </w:tr>
      <w:tr>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Natural code-switching</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Multilingual fine-tuning</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IndicTrans2 for Indian languages</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Text-to-speech per language</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Accent + language TTS config</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Coqui TTS / Piper TTS</w:t>
            </w:r>
          </w:p>
        </w:tc>
      </w:tr>
      <w:tr>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Speech recognition</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Multilingual STT model</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Whisper (OpenAI open source)</w:t>
            </w:r>
          </w:p>
        </w:tc>
      </w:tr>
    </w:tbl>
    <w:p>
      <w:pPr>
        <w:spacing w:after="0" w:before="120"/>
      </w:pPr>
      <w:r>
        <w:t xml:space="preserve"/>
      </w:r>
    </w:p>
    <w:p>
      <w:pPr>
        <w:pStyle w:val="Heading2"/>
        <w:spacing w:after="120" w:before="280"/>
      </w:pPr>
      <w:r>
        <w:rPr>
          <w:rFonts w:ascii="Arial" w:cs="Arial" w:eastAsia="Arial" w:hAnsi="Arial"/>
          <w:b/>
          <w:bCs/>
          <w:color w:val="2E6DA4"/>
          <w:sz w:val="28"/>
          <w:szCs w:val="28"/>
        </w:rPr>
        <w:t xml:space="preserve">2.4  Accent &amp; Country Intelligence</w:t>
      </w:r>
    </w:p>
    <w:p>
      <w:pPr>
        <w:spacing w:after="60" w:before="60"/>
      </w:pPr>
      <w:r>
        <w:rPr>
          <w:rFonts w:ascii="Arial" w:cs="Arial" w:eastAsia="Arial" w:hAnsi="Arial"/>
          <w:color w:val="1A1A2E"/>
          <w:sz w:val="22"/>
          <w:szCs w:val="22"/>
        </w:rPr>
        <w:t xml:space="preserve">My Mentor is globally deployable. The virtual teacher sounds local, uses local examples, local currency, local cultural references, and follows the local curriculum board.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Country / Region</w:t>
            </w:r>
          </w:p>
        </w:tc>
        <w:tc>
          <w:tcPr>
            <w:tcW w:type="dxa" w:w="3120"/>
            <w:tcBorders>
              <w:top w:val="single" w:color="FFFFFF" w:sz="1"/>
              <w:left w:val="single" w:color="FFFFFF" w:sz="1"/>
              <w:bottom w:val="single" w:color="FFFFFF" w:sz="1"/>
              <w:right w:val="single" w:color="FFFFFF"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Accent &amp; Language</w:t>
            </w:r>
          </w:p>
        </w:tc>
        <w:tc>
          <w:tcPr>
            <w:tcW w:type="dxa" w:w="3120"/>
            <w:tcBorders>
              <w:top w:val="single" w:color="FFFFFF" w:sz="1"/>
              <w:left w:val="single" w:color="FFFFFF" w:sz="1"/>
              <w:bottom w:val="single" w:color="FFFFFF" w:sz="1"/>
              <w:right w:val="single" w:color="FFFFFF"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Cultural Localisation</w:t>
            </w:r>
          </w:p>
        </w:tc>
      </w:tr>
      <w:tr>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India</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Indian English + Hindi/Regional</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Rupees, Diwali, cricket, CBSE/ICSE</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United Kingdom</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British English</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Pounds, football, GCSE/A-Levels</w:t>
            </w:r>
          </w:p>
        </w:tc>
      </w:tr>
      <w:tr>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United States</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American English</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Dollars, American sports, Common Core</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Nigeria / West Africa</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West African English</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Naira, local festivals, WAEC</w:t>
            </w:r>
          </w:p>
        </w:tc>
      </w:tr>
      <w:tr>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UAE / Gulf</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Gulf English + Arabic</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Dirhams, Islamic calendar, MoE curriculum</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Australia</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Australian English</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AUD, AFL, Australian Curriculum</w:t>
            </w:r>
          </w:p>
        </w:tc>
      </w:tr>
    </w:tbl>
    <w:p>
      <w:pPr>
        <w:spacing w:after="0" w:before="120"/>
      </w:pPr>
      <w:r>
        <w:t xml:space="preserve"/>
      </w:r>
    </w:p>
    <w:p>
      <w:pPr>
        <w:pStyle w:val="Heading2"/>
        <w:spacing w:after="120" w:before="280"/>
      </w:pPr>
      <w:r>
        <w:rPr>
          <w:rFonts w:ascii="Arial" w:cs="Arial" w:eastAsia="Arial" w:hAnsi="Arial"/>
          <w:b/>
          <w:bCs/>
          <w:color w:val="2E6DA4"/>
          <w:sz w:val="28"/>
          <w:szCs w:val="28"/>
        </w:rPr>
        <w:t xml:space="preserve">2.5  Emotional &amp; Attention Intelligence (Camera Layer)</w:t>
      </w:r>
    </w:p>
    <w:p>
      <w:pPr>
        <w:spacing w:after="60" w:before="60"/>
      </w:pPr>
      <w:r>
        <w:rPr>
          <w:rFonts w:ascii="Arial" w:cs="Arial" w:eastAsia="Arial" w:hAnsi="Arial"/>
          <w:color w:val="1A1A2E"/>
          <w:sz w:val="22"/>
          <w:szCs w:val="22"/>
        </w:rPr>
        <w:t xml:space="preserve">My Mentor uses a single USB camera to watch the student and respond to emotional and physical cues in real time. For one-to-one sessions, this is technically simple and enormously powerful.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Camera Detects</w:t>
            </w:r>
          </w:p>
        </w:tc>
        <w:tc>
          <w:tcPr>
            <w:tcW w:type="dxa" w:w="4680"/>
            <w:tcBorders>
              <w:top w:val="single" w:color="FFFFFF" w:sz="1"/>
              <w:left w:val="single" w:color="FFFFFF" w:sz="1"/>
              <w:bottom w:val="single" w:color="FFFFFF" w:sz="1"/>
              <w:right w:val="single" w:color="FFFFFF" w:sz="1"/>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My Mentor Responds</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Furrowed brow / head tilt (confusion)</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Pauses and re-explains with a new example</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Looking away / slouching (distraction)</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Calls student by name, changes activity type</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Yawning / eye drooping (fatigue)</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Suggests a 2-minute break with a fun story</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Nodding / leaning forward (engagement)</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Increases depth and pace of content</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Smiling after answer (confidence)</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Celebrates and advances to next concept</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Student left seat (absence)</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Pauses lesson and waits with a gentle prompt</w:t>
            </w:r>
          </w:p>
        </w:tc>
      </w:tr>
    </w:tbl>
    <w:p>
      <w:pPr>
        <w:spacing w:after="0" w:before="120"/>
      </w:pPr>
      <w:r>
        <w:t xml:space="preserve"/>
      </w:r>
    </w:p>
    <w:p>
      <w:pPr>
        <w:pStyle w:val="Heading2"/>
        <w:spacing w:after="120" w:before="280"/>
      </w:pPr>
      <w:r>
        <w:rPr>
          <w:rFonts w:ascii="Arial" w:cs="Arial" w:eastAsia="Arial" w:hAnsi="Arial"/>
          <w:b/>
          <w:bCs/>
          <w:color w:val="2E6DA4"/>
          <w:sz w:val="28"/>
          <w:szCs w:val="28"/>
        </w:rPr>
        <w:t xml:space="preserve">2.6  Memory &amp; Continuity Intelligence</w:t>
      </w:r>
    </w:p>
    <w:p>
      <w:pPr>
        <w:spacing w:after="60" w:before="60"/>
      </w:pPr>
      <w:r>
        <w:rPr>
          <w:rFonts w:ascii="Arial" w:cs="Arial" w:eastAsia="Arial" w:hAnsi="Arial"/>
          <w:color w:val="1A1A2E"/>
          <w:sz w:val="22"/>
          <w:szCs w:val="22"/>
        </w:rPr>
        <w:t xml:space="preserve">My Mentor remembers everything across every session. No student ever has to repeat context. No concept is re-taught unnecessarily. Progress is continuous, cumulative, and personalized.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Session Memory</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What was covered today, what was understood, what needs revisiting</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Long-term Memory</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Which concepts the student consistently struggles with or excels at</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Learning Style Memory</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Does this student learn better through stories, drills, visuals, or examples?</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Emotional Memory</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Which topics cause anxiety or excitement in this student</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Progress Tracking</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Grade-by-grade curriculum map with completion and confidence scores</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Parent Report</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Weekly summary generated for parents — no setup required</w:t>
            </w:r>
          </w:p>
        </w:tc>
      </w:tr>
    </w:tbl>
    <w:p>
      <w:pPr>
        <w:spacing w:after="0" w:before="160"/>
      </w:pPr>
      <w:r>
        <w:t xml:space="preserve"/>
      </w:r>
    </w:p>
    <w:p>
      <w:r>
        <w:br w:type="page"/>
      </w:r>
    </w:p>
    <w:p>
      <w:pPr>
        <w:pStyle w:val="Heading1"/>
        <w:pBdr>
          <w:bottom w:val="single" w:color="4A9FD4" w:sz="3" w:space="4"/>
        </w:pBdr>
        <w:spacing w:after="160" w:before="360"/>
      </w:pPr>
      <w:r>
        <w:rPr>
          <w:rFonts w:ascii="Arial" w:cs="Arial" w:eastAsia="Arial" w:hAnsi="Arial"/>
          <w:b/>
          <w:bCs/>
          <w:color w:val="1B3A5C"/>
          <w:sz w:val="36"/>
          <w:szCs w:val="36"/>
        </w:rPr>
        <w:t xml:space="preserve">3. Technology Architecture</w:t>
      </w:r>
    </w:p>
    <w:p>
      <w:pPr>
        <w:spacing w:after="60" w:before="60"/>
      </w:pPr>
      <w:r>
        <w:rPr>
          <w:rFonts w:ascii="Arial" w:cs="Arial" w:eastAsia="Arial" w:hAnsi="Arial"/>
          <w:color w:val="1A1A2E"/>
          <w:sz w:val="22"/>
          <w:szCs w:val="22"/>
        </w:rPr>
        <w:t xml:space="preserve">My Mentor is built entirely on open-source technology, running locally on a Mac Mini M4. No cloud dependency. No subscription fees. No data leaving the device. Fully private by design.</w:t>
      </w:r>
    </w:p>
    <w:p>
      <w:pPr>
        <w:spacing w:after="0" w:before="80"/>
      </w:pPr>
      <w:r>
        <w:t xml:space="preserve"/>
      </w:r>
    </w:p>
    <w:p>
      <w:pPr>
        <w:pStyle w:val="Heading2"/>
        <w:spacing w:after="120" w:before="280"/>
      </w:pPr>
      <w:r>
        <w:rPr>
          <w:rFonts w:ascii="Arial" w:cs="Arial" w:eastAsia="Arial" w:hAnsi="Arial"/>
          <w:b/>
          <w:bCs/>
          <w:color w:val="2E6DA4"/>
          <w:sz w:val="28"/>
          <w:szCs w:val="28"/>
        </w:rPr>
        <w:t xml:space="preserve">3.1  The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3120"/>
            <w:tcBorders>
              <w:top w:val="single" w:color="FFFFFF" w:sz="1"/>
              <w:left w:val="single" w:color="FFFFFF" w:sz="1"/>
              <w:bottom w:val="single" w:color="FFFFFF" w:sz="1"/>
              <w:right w:val="single" w:color="FFFFFF"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Open Source Tool</w:t>
            </w:r>
          </w:p>
        </w:tc>
        <w:tc>
          <w:tcPr>
            <w:tcW w:type="dxa" w:w="3120"/>
            <w:tcBorders>
              <w:top w:val="single" w:color="FFFFFF" w:sz="1"/>
              <w:left w:val="single" w:color="FFFFFF" w:sz="1"/>
              <w:bottom w:val="single" w:color="FFFFFF" w:sz="1"/>
              <w:right w:val="single" w:color="FFFFFF"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LLM Core</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LLaMA 3.1 8B / Qwen 2.5 7B via Ollama</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Core reasoning and language generation</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Knowledge RAG</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LlamaIndex + ChromaDB</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Textbook ingestion and retrieval</w:t>
            </w:r>
          </w:p>
        </w:tc>
      </w:tr>
      <w:tr>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Agent Orchestration</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LangGraph / CrewAI</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Multi-step teaching workflow</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Speech-to-Text</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OpenAI Whisper (local)</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Student voice recognition</w:t>
            </w:r>
          </w:p>
        </w:tc>
      </w:tr>
      <w:tr>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Text-to-Speech</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Coqui TTS / Piper TTS</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Teacher voice with accent support</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Avatar / Face</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SadTalker + Ready Player Me</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Animated virtual teacher face</w:t>
            </w:r>
          </w:p>
        </w:tc>
      </w:tr>
      <w:tr>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Camera / Vision</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OpenCV + MediaPipe</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Student attention and emotion detection</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Memory Store</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SQLite + ChromaDB</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Session and long-term student memory</w:t>
            </w:r>
          </w:p>
        </w:tc>
      </w:tr>
      <w:tr>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MCP Server</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Custom MCP (Model Context Protocol)</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Tool orchestration and context management</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Curriculum Config</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YAML / JSON profiles</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Country, board, grade, language settings</w:t>
            </w:r>
          </w:p>
        </w:tc>
      </w:tr>
      <w:tr>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Frontend UI</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Electron.js (Mac native)</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Full-screen teaching interface</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Parent Dashboard</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FastAPI + simple HTML</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Progress reports and session summaries</w:t>
            </w:r>
          </w:p>
        </w:tc>
      </w:tr>
    </w:tbl>
    <w:p>
      <w:pPr>
        <w:spacing w:after="0" w:before="120"/>
      </w:pPr>
      <w:r>
        <w:t xml:space="preserve"/>
      </w:r>
    </w:p>
    <w:p>
      <w:pPr>
        <w:pStyle w:val="Heading2"/>
        <w:spacing w:after="120" w:before="280"/>
      </w:pPr>
      <w:r>
        <w:rPr>
          <w:rFonts w:ascii="Arial" w:cs="Arial" w:eastAsia="Arial" w:hAnsi="Arial"/>
          <w:b/>
          <w:bCs/>
          <w:color w:val="2E6DA4"/>
          <w:sz w:val="28"/>
          <w:szCs w:val="28"/>
        </w:rPr>
        <w:t xml:space="preserve">3.2  Why Mac Mini M4 Is the Ideal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Mac Mini M4 Capability</w:t>
            </w:r>
          </w:p>
        </w:tc>
        <w:tc>
          <w:tcPr>
            <w:tcW w:type="dxa" w:w="4680"/>
            <w:tcBorders>
              <w:top w:val="single" w:color="FFFFFF" w:sz="1"/>
              <w:left w:val="single" w:color="FFFFFF" w:sz="1"/>
              <w:bottom w:val="single" w:color="FFFFFF" w:sz="1"/>
              <w:right w:val="single" w:color="FFFFFF" w:sz="1"/>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It Matters for My Mentor</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Apple Neural Engine (16-core)</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Runs 7B-13B LLMs locally at full speed</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16GB unified memory</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LLM + RAG + vision all in memory simultaneously</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No separate GPU needed</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M4 handles all ML inference natively</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Silent operation</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No fan noise disrupting the student</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Compact form factor</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Fits in any study room or bedroom</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Low power consumption</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Runs all day without heat or throttling</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macOS + Python ecosystem</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All open source tools work natively</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No internet required</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Fully offline — critical for rural/privacy contexts</w:t>
            </w:r>
          </w:p>
        </w:tc>
      </w:tr>
    </w:tbl>
    <w:p>
      <w:pPr>
        <w:spacing w:after="0" w:before="120"/>
      </w:pPr>
      <w:r>
        <w:t xml:space="preserve"/>
      </w:r>
    </w:p>
    <w:p>
      <w:pPr>
        <w:pStyle w:val="Heading2"/>
        <w:spacing w:after="120" w:before="280"/>
      </w:pPr>
      <w:r>
        <w:rPr>
          <w:rFonts w:ascii="Arial" w:cs="Arial" w:eastAsia="Arial" w:hAnsi="Arial"/>
          <w:b/>
          <w:bCs/>
          <w:color w:val="2E6DA4"/>
          <w:sz w:val="28"/>
          <w:szCs w:val="28"/>
        </w:rPr>
        <w:t xml:space="preserve">3.3  The MCP Architecture — The Virtual Brain</w:t>
      </w:r>
    </w:p>
    <w:p>
      <w:pPr>
        <w:spacing w:after="60" w:before="60"/>
      </w:pPr>
      <w:r>
        <w:rPr>
          <w:rFonts w:ascii="Arial" w:cs="Arial" w:eastAsia="Arial" w:hAnsi="Arial"/>
          <w:color w:val="1A1A2E"/>
          <w:sz w:val="22"/>
          <w:szCs w:val="22"/>
        </w:rPr>
        <w:t xml:space="preserve">My Mentor uses Model Context Protocol (MCP) as its central nervous system. MCP servers handle all tool calls, memory retrieval, curriculum lookup, and session state — ensuring that no context is ever lost, misinterpreted, or forgotten between sessions or across LLM calls.</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0F0EE" w:val="clear"/>
            <w:tcMar>
              <w:top w:type="dxa" w:w="120"/>
              <w:left w:type="dxa" w:w="180"/>
              <w:bottom w:type="dxa" w:w="120"/>
              <w:right w:type="dxa" w:w="180"/>
            </w:tcMar>
          </w:tcPr>
          <w:p>
            <w:pPr>
              <w:jc w:val="left"/>
            </w:pPr>
            <w:r>
              <w:rPr>
                <w:rFonts w:ascii="Arial" w:cs="Arial" w:eastAsia="Arial" w:hAnsi="Arial"/>
                <w:b/>
                <w:bCs/>
                <w:color w:val="1A7F7A"/>
                <w:sz w:val="22"/>
                <w:szCs w:val="22"/>
              </w:rPr>
              <w:t xml:space="preserve">MCP is why My Mentor never forgets. Every tool call, every memory read, every curriculum lookup flows through a structured, versioned MCP server layer.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mcp-curriculum</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Serves textbook content, chapter maps, and curriculum metadata per board/grade/country</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mcp-student-memory</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Reads and writes student session history, progress, and learning style profile</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mcp-emotion-state</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Receives camera events (confusion, distraction, fatigue) and passes to LLM context</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mcp-tts-control</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Controls voice accent, language, speed, and emotional tone of speech output</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mcp-avatar-control</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Drives avatar lip sync, facial expressions, and gestures</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mcp-parent-report</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Generates weekly progress summaries for parents</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mcp-knowledge-web</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Curated, verified web lookup for facts beyond the textbook (filtered sources only)</w:t>
            </w:r>
          </w:p>
        </w:tc>
      </w:tr>
    </w:tbl>
    <w:p>
      <w:pPr>
        <w:spacing w:after="0" w:before="120"/>
      </w:pPr>
      <w:r>
        <w:t xml:space="preserve"/>
      </w:r>
    </w:p>
    <w:p>
      <w:pPr>
        <w:pStyle w:val="Heading2"/>
        <w:spacing w:after="120" w:before="280"/>
      </w:pPr>
      <w:r>
        <w:rPr>
          <w:rFonts w:ascii="Arial" w:cs="Arial" w:eastAsia="Arial" w:hAnsi="Arial"/>
          <w:b/>
          <w:bCs/>
          <w:color w:val="2E6DA4"/>
          <w:sz w:val="28"/>
          <w:szCs w:val="28"/>
        </w:rPr>
        <w:t xml:space="preserve">3.4  The CLAUDE.md — Project Intelligence File</w:t>
      </w:r>
    </w:p>
    <w:p>
      <w:pPr>
        <w:spacing w:after="60" w:before="60"/>
      </w:pPr>
      <w:r>
        <w:rPr>
          <w:rFonts w:ascii="Arial" w:cs="Arial" w:eastAsia="Arial" w:hAnsi="Arial"/>
          <w:color w:val="1A1A2E"/>
          <w:sz w:val="22"/>
          <w:szCs w:val="22"/>
        </w:rPr>
        <w:t xml:space="preserve">Every My Mentor installation includes a CLAUDE.md file — a machine-readable project brain that any LLM or SLM can read to instantly understand the full context of the project, the student profile, the curriculum state, and the teaching philosophy. This ensures that no AI model ever misinterprets the project's intent.</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4F5" w:val="clear"/>
            <w:tcMar>
              <w:top w:type="dxa" w:w="120"/>
              <w:left w:type="dxa" w:w="180"/>
              <w:bottom w:type="dxa" w:w="120"/>
              <w:right w:type="dxa" w:w="180"/>
            </w:tcMar>
          </w:tcPr>
          <w:p>
            <w:pPr>
              <w:jc w:val="left"/>
            </w:pPr>
            <w:r>
              <w:rPr>
                <w:rFonts w:ascii="Arial" w:cs="Arial" w:eastAsia="Arial" w:hAnsi="Arial"/>
                <w:b/>
                <w:bCs/>
                <w:color w:val="6B3FA0"/>
                <w:sz w:val="22"/>
                <w:szCs w:val="22"/>
              </w:rPr>
              <w:t xml:space="preserve">CLAUDE.md is the single source of truth for every AI component in My Mentor. Update it once — every model knows instantly.</w:t>
            </w:r>
          </w:p>
        </w:tc>
      </w:tr>
    </w:tbl>
    <w:p>
      <w:pPr>
        <w:spacing w:after="0" w:before="160"/>
      </w:pPr>
      <w:r>
        <w:t xml:space="preserve"/>
      </w:r>
    </w:p>
    <w:p>
      <w:r>
        <w:br w:type="page"/>
      </w:r>
    </w:p>
    <w:p>
      <w:pPr>
        <w:pStyle w:val="Heading1"/>
        <w:pBdr>
          <w:bottom w:val="single" w:color="4A9FD4" w:sz="3" w:space="4"/>
        </w:pBdr>
        <w:spacing w:after="160" w:before="360"/>
      </w:pPr>
      <w:r>
        <w:rPr>
          <w:rFonts w:ascii="Arial" w:cs="Arial" w:eastAsia="Arial" w:hAnsi="Arial"/>
          <w:b/>
          <w:bCs/>
          <w:color w:val="1B3A5C"/>
          <w:sz w:val="36"/>
          <w:szCs w:val="36"/>
        </w:rPr>
        <w:t xml:space="preserve">4. The Student Profile Engine</w:t>
      </w:r>
    </w:p>
    <w:p>
      <w:pPr>
        <w:spacing w:after="60" w:before="60"/>
      </w:pPr>
      <w:r>
        <w:rPr>
          <w:rFonts w:ascii="Arial" w:cs="Arial" w:eastAsia="Arial" w:hAnsi="Arial"/>
          <w:color w:val="1A1A2E"/>
          <w:sz w:val="22"/>
          <w:szCs w:val="22"/>
        </w:rPr>
        <w:t xml:space="preserve">Before the first lesson begins, My Mentor spends 5 minutes in a natural conversation with the student. No tests. No forms. Just talking. From this conversation, the system auto-detects the student's baseline profile and configures the entire teaching personality automatically.</w:t>
      </w:r>
    </w:p>
    <w:p>
      <w:pPr>
        <w:spacing w:after="0" w:before="80"/>
      </w:pPr>
      <w:r>
        <w:t xml:space="preserve"/>
      </w:r>
    </w:p>
    <w:p>
      <w:pPr>
        <w:pStyle w:val="Heading2"/>
        <w:spacing w:after="120" w:before="280"/>
      </w:pPr>
      <w:r>
        <w:rPr>
          <w:rFonts w:ascii="Arial" w:cs="Arial" w:eastAsia="Arial" w:hAnsi="Arial"/>
          <w:b/>
          <w:bCs/>
          <w:color w:val="2E6DA4"/>
          <w:sz w:val="28"/>
          <w:szCs w:val="28"/>
        </w:rPr>
        <w:t xml:space="preserve">4.1  Auto-Detected Profile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Profile Field</w:t>
            </w:r>
          </w:p>
        </w:tc>
        <w:tc>
          <w:tcPr>
            <w:tcW w:type="dxa" w:w="4680"/>
            <w:tcBorders>
              <w:top w:val="single" w:color="FFFFFF" w:sz="1"/>
              <w:left w:val="single" w:color="FFFFFF" w:sz="1"/>
              <w:bottom w:val="single" w:color="FFFFFF" w:sz="1"/>
              <w:right w:val="single" w:color="FFFFFF" w:sz="1"/>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It Is Auto-Detected</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Confidence Level</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Response latency, willingness to answer, self-correction behavior</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Language Comfort</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Vocabulary richness, sentence complexity, language mixing patterns</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Attention Style</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Session duration, response to visual vs verbal explanations</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Learning Pace</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Time to understand concepts across first 3 sessions</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Emotional Baseline</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Camera + voice tone analysis during onboarding conversation</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Cultural Context</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Language, accent, and reference familiarity auto-detected</w:t>
            </w:r>
          </w:p>
        </w:tc>
      </w:tr>
    </w:tbl>
    <w:p>
      <w:pPr>
        <w:spacing w:after="0" w:before="120"/>
      </w:pPr>
      <w:r>
        <w:t xml:space="preserve"/>
      </w:r>
    </w:p>
    <w:p>
      <w:pPr>
        <w:pStyle w:val="Heading2"/>
        <w:spacing w:after="120" w:before="280"/>
      </w:pPr>
      <w:r>
        <w:rPr>
          <w:rFonts w:ascii="Arial" w:cs="Arial" w:eastAsia="Arial" w:hAnsi="Arial"/>
          <w:b/>
          <w:bCs/>
          <w:color w:val="2E6DA4"/>
          <w:sz w:val="28"/>
          <w:szCs w:val="28"/>
        </w:rPr>
        <w:t xml:space="preserve">4.2  Cristin's Profile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FD4" w:sz="1"/>
              <w:left w:val="single" w:color="4A9FD4" w:sz="1"/>
              <w:bottom w:val="single" w:color="4A9FD4" w:sz="1"/>
              <w:right w:val="single" w:color="4A9FD4" w:sz="1"/>
            </w:tcBorders>
            <w:shd w:fill="D6EAF8" w:val="clear"/>
            <w:tcMar>
              <w:top w:type="dxa" w:w="160"/>
              <w:left w:type="dxa" w:w="240"/>
              <w:bottom w:type="dxa" w:w="160"/>
              <w:right w:type="dxa" w:w="240"/>
            </w:tcMar>
          </w:tcPr>
          <w:p>
            <w:r>
              <w:rPr>
                <w:rFonts w:ascii="Courier New" w:cs="Courier New" w:eastAsia="Courier New" w:hAnsi="Courier New"/>
                <w:b/>
                <w:bCs/>
                <w:color w:val="1B3A5C"/>
                <w:sz w:val="22"/>
                <w:szCs w:val="22"/>
              </w:rPr>
              <w:t xml:space="preserve"># My Mentor — Student Profile: Cristin</w:t>
            </w:r>
          </w:p>
          <w:p>
            <w:r>
              <w:rPr>
                <w:rFonts w:ascii="Courier New" w:cs="Courier New" w:eastAsia="Courier New" w:hAnsi="Courier New"/>
                <w:color w:val="1A1A2E"/>
                <w:sz w:val="20"/>
                <w:szCs w:val="20"/>
              </w:rPr>
              <w:t xml:space="preserve">name: Cristin</w:t>
            </w:r>
          </w:p>
          <w:p>
            <w:r>
              <w:rPr>
                <w:rFonts w:ascii="Courier New" w:cs="Courier New" w:eastAsia="Courier New" w:hAnsi="Courier New"/>
                <w:color w:val="1A1A2E"/>
                <w:sz w:val="20"/>
                <w:szCs w:val="20"/>
              </w:rPr>
              <w:t xml:space="preserve">age: 6</w:t>
            </w:r>
          </w:p>
          <w:p>
            <w:r>
              <w:rPr>
                <w:rFonts w:ascii="Courier New" w:cs="Courier New" w:eastAsia="Courier New" w:hAnsi="Courier New"/>
                <w:color w:val="1A1A2E"/>
                <w:sz w:val="20"/>
                <w:szCs w:val="20"/>
              </w:rPr>
              <w:t xml:space="preserve">grade: 1</w:t>
            </w:r>
          </w:p>
          <w:p>
            <w:r>
              <w:rPr>
                <w:rFonts w:ascii="Courier New" w:cs="Courier New" w:eastAsia="Courier New" w:hAnsi="Courier New"/>
                <w:color w:val="1A1A2E"/>
                <w:sz w:val="20"/>
                <w:szCs w:val="20"/>
              </w:rPr>
              <w:t xml:space="preserve">country: India</w:t>
            </w:r>
          </w:p>
          <w:p>
            <w:r>
              <w:rPr>
                <w:rFonts w:ascii="Courier New" w:cs="Courier New" w:eastAsia="Courier New" w:hAnsi="Courier New"/>
                <w:color w:val="1A1A2E"/>
                <w:sz w:val="20"/>
                <w:szCs w:val="20"/>
              </w:rPr>
              <w:t xml:space="preserve">curriculum: CBSE</w:t>
            </w:r>
          </w:p>
          <w:p>
            <w:r>
              <w:rPr>
                <w:rFonts w:ascii="Courier New" w:cs="Courier New" w:eastAsia="Courier New" w:hAnsi="Courier New"/>
                <w:color w:val="1A1A2E"/>
                <w:sz w:val="20"/>
                <w:szCs w:val="20"/>
              </w:rPr>
              <w:t xml:space="preserve">primary_language: English</w:t>
            </w:r>
          </w:p>
          <w:p>
            <w:r>
              <w:rPr>
                <w:rFonts w:ascii="Courier New" w:cs="Courier New" w:eastAsia="Courier New" w:hAnsi="Courier New"/>
                <w:color w:val="1A1A2E"/>
                <w:sz w:val="20"/>
                <w:szCs w:val="20"/>
              </w:rPr>
              <w:t xml:space="preserve">home_language: Hindi</w:t>
            </w:r>
          </w:p>
          <w:p>
            <w:r>
              <w:rPr>
                <w:rFonts w:ascii="Courier New" w:cs="Courier New" w:eastAsia="Courier New" w:hAnsi="Courier New"/>
                <w:color w:val="1A1A2E"/>
                <w:sz w:val="20"/>
                <w:szCs w:val="20"/>
              </w:rPr>
              <w:t xml:space="preserve">accent: Indian English</w:t>
            </w:r>
          </w:p>
          <w:p>
            <w:r>
              <w:rPr>
                <w:rFonts w:ascii="Courier New" w:cs="Courier New" w:eastAsia="Courier New" w:hAnsi="Courier New"/>
                <w:color w:val="1A1A2E"/>
                <w:sz w:val="20"/>
                <w:szCs w:val="20"/>
              </w:rPr>
              <w:t xml:space="preserve">subjects: [English, Hindi]</w:t>
            </w:r>
          </w:p>
          <w:p>
            <w:r>
              <w:rPr>
                <w:rFonts w:ascii="Courier New" w:cs="Courier New" w:eastAsia="Courier New" w:hAnsi="Courier New"/>
                <w:color w:val="1A1A2E"/>
                <w:sz w:val="20"/>
                <w:szCs w:val="20"/>
              </w:rPr>
              <w:t xml:space="preserve">session_length_minutes: 20</w:t>
            </w:r>
          </w:p>
          <w:p>
            <w:r>
              <w:rPr>
                <w:rFonts w:ascii="Courier New" w:cs="Courier New" w:eastAsia="Courier New" w:hAnsi="Courier New"/>
                <w:color w:val="1A7F7A"/>
                <w:sz w:val="20"/>
                <w:szCs w:val="20"/>
              </w:rPr>
              <w:t xml:space="preserve">learning_style: stories_and_visuals  # auto-detected</w:t>
            </w:r>
          </w:p>
          <w:p>
            <w:r>
              <w:rPr>
                <w:rFonts w:ascii="Courier New" w:cs="Courier New" w:eastAsia="Courier New" w:hAnsi="Courier New"/>
                <w:color w:val="1A7F7A"/>
                <w:sz w:val="20"/>
                <w:szCs w:val="20"/>
              </w:rPr>
              <w:t xml:space="preserve">motivation_style: celebration_and_encouragement</w:t>
            </w:r>
          </w:p>
          <w:p>
            <w:r>
              <w:rPr>
                <w:rFonts w:ascii="Courier New" w:cs="Courier New" w:eastAsia="Courier New" w:hAnsi="Courier New"/>
                <w:color w:val="1A1A2E"/>
                <w:sz w:val="20"/>
                <w:szCs w:val="20"/>
              </w:rPr>
              <w:t xml:space="preserve">hardware: mac_mini_m4</w:t>
            </w:r>
          </w:p>
          <w:p>
            <w:r>
              <w:rPr>
                <w:rFonts w:ascii="Courier New" w:cs="Courier New" w:eastAsia="Courier New" w:hAnsi="Courier New"/>
                <w:color w:val="1A1A2E"/>
                <w:sz w:val="20"/>
                <w:szCs w:val="20"/>
              </w:rPr>
              <w:t xml:space="preserve">camera: usb_webcam_1080p</w:t>
            </w:r>
          </w:p>
        </w:tc>
      </w:tr>
    </w:tbl>
    <w:p>
      <w:pPr>
        <w:spacing w:after="0" w:before="160"/>
      </w:pPr>
      <w:r>
        <w:t xml:space="preserve"/>
      </w:r>
    </w:p>
    <w:p>
      <w:r>
        <w:br w:type="page"/>
      </w:r>
    </w:p>
    <w:p>
      <w:pPr>
        <w:pStyle w:val="Heading1"/>
        <w:pBdr>
          <w:bottom w:val="single" w:color="4A9FD4" w:sz="3" w:space="4"/>
        </w:pBdr>
        <w:spacing w:after="160" w:before="360"/>
      </w:pPr>
      <w:r>
        <w:rPr>
          <w:rFonts w:ascii="Arial" w:cs="Arial" w:eastAsia="Arial" w:hAnsi="Arial"/>
          <w:b/>
          <w:bCs/>
          <w:color w:val="1B3A5C"/>
          <w:sz w:val="36"/>
          <w:szCs w:val="36"/>
        </w:rPr>
        <w:t xml:space="preserve">5. Phased Development Plan</w:t>
      </w:r>
    </w:p>
    <w:p>
      <w:pPr>
        <w:spacing w:after="60" w:before="60"/>
      </w:pPr>
      <w:r>
        <w:rPr>
          <w:rFonts w:ascii="Arial" w:cs="Arial" w:eastAsia="Arial" w:hAnsi="Arial"/>
          <w:color w:val="1A1A2E"/>
          <w:sz w:val="22"/>
          <w:szCs w:val="22"/>
        </w:rPr>
        <w:t xml:space="preserve">My Mentor is built in six phases. Each phase delivers real, usable value. Each phase is tested with Cristin before the next begins. No phase is skipped.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6DA4" w:val="clear"/>
            <w:tcMar>
              <w:top w:type="dxa" w:w="100"/>
              <w:left w:type="dxa" w:w="120"/>
              <w:bottom w:type="dxa" w:w="100"/>
              <w:right w:type="dxa" w:w="120"/>
            </w:tcMar>
            <w:vAlign w:val="center"/>
          </w:tcPr>
          <w:p>
            <w:pPr>
              <w:jc w:val="center"/>
            </w:pPr>
            <w:r>
              <w:rPr>
                <w:rFonts w:ascii="Arial" w:cs="Arial" w:eastAsia="Arial" w:hAnsi="Arial"/>
                <w:b/>
                <w:bCs/>
                <w:color w:val="FFFFFF"/>
                <w:sz w:val="40"/>
                <w:szCs w:val="40"/>
              </w:rPr>
              <w:t xml:space="preserve">1</w:t>
            </w:r>
          </w:p>
        </w:tc>
        <w:tc>
          <w:tcPr>
            <w:tcW w:type="dxa" w:w="8160"/>
            <w:tcBorders>
              <w:top w:val="none" w:color="FFFFFF" w:sz="0"/>
              <w:left w:val="none" w:color="FFFFFF" w:sz="0"/>
              <w:bottom w:val="none" w:color="FFFFFF" w:sz="0"/>
              <w:right w:val="none" w:color="FFFFFF" w:sz="0"/>
            </w:tcBorders>
            <w:shd w:fill="D6EAF8" w:val="clear"/>
            <w:tcMar>
              <w:top w:type="dxa" w:w="100"/>
              <w:left w:type="dxa" w:w="180"/>
              <w:bottom w:type="dxa" w:w="100"/>
              <w:right w:type="dxa" w:w="180"/>
            </w:tcMar>
          </w:tcPr>
          <w:p>
            <w:r>
              <w:rPr>
                <w:rFonts w:ascii="Arial" w:cs="Arial" w:eastAsia="Arial" w:hAnsi="Arial"/>
                <w:b/>
                <w:bCs/>
                <w:color w:val="2E6DA4"/>
                <w:sz w:val="24"/>
                <w:szCs w:val="24"/>
              </w:rPr>
              <w:t xml:space="preserve">The Brain — Textbook RAG (This Month)</w:t>
            </w:r>
          </w:p>
          <w:p>
            <w:pPr>
              <w:pStyle w:val="ListParagraph"/>
              <w:numPr>
                <w:ilvl w:val="0"/>
                <w:numId w:val="2"/>
              </w:numPr>
              <w:spacing w:after="40" w:before="40"/>
            </w:pPr>
            <w:r>
              <w:rPr>
                <w:rFonts w:ascii="Arial" w:cs="Arial" w:eastAsia="Arial" w:hAnsi="Arial"/>
                <w:color w:val="1A1A2E"/>
                <w:sz w:val="20"/>
                <w:szCs w:val="20"/>
              </w:rPr>
              <w:t xml:space="preserve">Ingest Grade 1 English and Hindi CBSE textbooks as PDFs into ChromaDB</w:t>
            </w:r>
          </w:p>
          <w:p>
            <w:pPr>
              <w:pStyle w:val="ListParagraph"/>
              <w:numPr>
                <w:ilvl w:val="0"/>
                <w:numId w:val="2"/>
              </w:numPr>
              <w:spacing w:after="40" w:before="40"/>
            </w:pPr>
            <w:r>
              <w:rPr>
                <w:rFonts w:ascii="Arial" w:cs="Arial" w:eastAsia="Arial" w:hAnsi="Arial"/>
                <w:color w:val="1A1A2E"/>
                <w:sz w:val="20"/>
                <w:szCs w:val="20"/>
              </w:rPr>
              <w:t xml:space="preserve">Set up Ollama with LLaMA 3.1 8B or Qwen 2.5 7B on Mac Mini M4</w:t>
            </w:r>
          </w:p>
          <w:p>
            <w:pPr>
              <w:pStyle w:val="ListParagraph"/>
              <w:numPr>
                <w:ilvl w:val="0"/>
                <w:numId w:val="2"/>
              </w:numPr>
              <w:spacing w:after="40" w:before="40"/>
            </w:pPr>
            <w:r>
              <w:rPr>
                <w:rFonts w:ascii="Arial" w:cs="Arial" w:eastAsia="Arial" w:hAnsi="Arial"/>
                <w:color w:val="1A1A2E"/>
                <w:sz w:val="20"/>
                <w:szCs w:val="20"/>
              </w:rPr>
              <w:t xml:space="preserve">Build LlamaIndex RAG pipeline: student asks question, system retrieves and explains</w:t>
            </w:r>
          </w:p>
          <w:p>
            <w:pPr>
              <w:pStyle w:val="ListParagraph"/>
              <w:numPr>
                <w:ilvl w:val="0"/>
                <w:numId w:val="2"/>
              </w:numPr>
              <w:spacing w:after="40" w:before="40"/>
            </w:pPr>
            <w:r>
              <w:rPr>
                <w:rFonts w:ascii="Arial" w:cs="Arial" w:eastAsia="Arial" w:hAnsi="Arial"/>
                <w:color w:val="1A1A2E"/>
                <w:sz w:val="20"/>
                <w:szCs w:val="20"/>
              </w:rPr>
              <w:t xml:space="preserve">Implement age-adaptive system prompt for Grade 1 (Cristin persona)</w:t>
            </w:r>
          </w:p>
          <w:p>
            <w:pPr>
              <w:pStyle w:val="ListParagraph"/>
              <w:numPr>
                <w:ilvl w:val="0"/>
                <w:numId w:val="2"/>
              </w:numPr>
              <w:spacing w:after="40" w:before="40"/>
            </w:pPr>
            <w:r>
              <w:rPr>
                <w:rFonts w:ascii="Arial" w:cs="Arial" w:eastAsia="Arial" w:hAnsi="Arial"/>
                <w:color w:val="1A1A2E"/>
                <w:sz w:val="20"/>
                <w:szCs w:val="20"/>
              </w:rPr>
              <w:t xml:space="preserve">Text-only interface — test quality of explanations before adding voice</w:t>
            </w:r>
          </w:p>
          <w:p>
            <w:pPr>
              <w:pStyle w:val="ListParagraph"/>
              <w:numPr>
                <w:ilvl w:val="0"/>
                <w:numId w:val="2"/>
              </w:numPr>
              <w:spacing w:after="40" w:before="40"/>
            </w:pPr>
            <w:r>
              <w:rPr>
                <w:rFonts w:ascii="Arial" w:cs="Arial" w:eastAsia="Arial" w:hAnsi="Arial"/>
                <w:color w:val="1A1A2E"/>
                <w:sz w:val="20"/>
                <w:szCs w:val="20"/>
              </w:rPr>
              <w:t xml:space="preserve">Create CLAUDE.md and mcp-curriculum server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7F7A" w:val="clear"/>
            <w:tcMar>
              <w:top w:type="dxa" w:w="100"/>
              <w:left w:type="dxa" w:w="120"/>
              <w:bottom w:type="dxa" w:w="100"/>
              <w:right w:type="dxa" w:w="120"/>
            </w:tcMar>
            <w:vAlign w:val="center"/>
          </w:tcPr>
          <w:p>
            <w:pPr>
              <w:jc w:val="center"/>
            </w:pPr>
            <w:r>
              <w:rPr>
                <w:rFonts w:ascii="Arial" w:cs="Arial" w:eastAsia="Arial" w:hAnsi="Arial"/>
                <w:b/>
                <w:bCs/>
                <w:color w:val="FFFFFF"/>
                <w:sz w:val="40"/>
                <w:szCs w:val="40"/>
              </w:rPr>
              <w:t xml:space="preserve">2</w:t>
            </w:r>
          </w:p>
        </w:tc>
        <w:tc>
          <w:tcPr>
            <w:tcW w:type="dxa" w:w="8160"/>
            <w:tcBorders>
              <w:top w:val="none" w:color="FFFFFF" w:sz="0"/>
              <w:left w:val="none" w:color="FFFFFF" w:sz="0"/>
              <w:bottom w:val="none" w:color="FFFFFF" w:sz="0"/>
              <w:right w:val="none" w:color="FFFFFF" w:sz="0"/>
            </w:tcBorders>
            <w:shd w:fill="D0F0EE" w:val="clear"/>
            <w:tcMar>
              <w:top w:type="dxa" w:w="100"/>
              <w:left w:type="dxa" w:w="180"/>
              <w:bottom w:type="dxa" w:w="100"/>
              <w:right w:type="dxa" w:w="180"/>
            </w:tcMar>
          </w:tcPr>
          <w:p>
            <w:r>
              <w:rPr>
                <w:rFonts w:ascii="Arial" w:cs="Arial" w:eastAsia="Arial" w:hAnsi="Arial"/>
                <w:b/>
                <w:bCs/>
                <w:color w:val="1A7F7A"/>
                <w:sz w:val="24"/>
                <w:szCs w:val="24"/>
              </w:rPr>
              <w:t xml:space="preserve">The Voice — Conversational Teaching</w:t>
            </w:r>
          </w:p>
          <w:p>
            <w:pPr>
              <w:pStyle w:val="ListParagraph"/>
              <w:numPr>
                <w:ilvl w:val="0"/>
                <w:numId w:val="2"/>
              </w:numPr>
              <w:spacing w:after="40" w:before="40"/>
            </w:pPr>
            <w:r>
              <w:rPr>
                <w:rFonts w:ascii="Arial" w:cs="Arial" w:eastAsia="Arial" w:hAnsi="Arial"/>
                <w:color w:val="1A1A2E"/>
                <w:sz w:val="20"/>
                <w:szCs w:val="20"/>
              </w:rPr>
              <w:t xml:space="preserve">Integrate OpenAI Whisper (local) for student speech recognition</w:t>
            </w:r>
          </w:p>
          <w:p>
            <w:pPr>
              <w:pStyle w:val="ListParagraph"/>
              <w:numPr>
                <w:ilvl w:val="0"/>
                <w:numId w:val="2"/>
              </w:numPr>
              <w:spacing w:after="40" w:before="40"/>
            </w:pPr>
            <w:r>
              <w:rPr>
                <w:rFonts w:ascii="Arial" w:cs="Arial" w:eastAsia="Arial" w:hAnsi="Arial"/>
                <w:color w:val="1A1A2E"/>
                <w:sz w:val="20"/>
                <w:szCs w:val="20"/>
              </w:rPr>
              <w:t xml:space="preserve">Integrate Coqui TTS or Piper TTS with Indian English accent</w:t>
            </w:r>
          </w:p>
          <w:p>
            <w:pPr>
              <w:pStyle w:val="ListParagraph"/>
              <w:numPr>
                <w:ilvl w:val="0"/>
                <w:numId w:val="2"/>
              </w:numPr>
              <w:spacing w:after="40" w:before="40"/>
            </w:pPr>
            <w:r>
              <w:rPr>
                <w:rFonts w:ascii="Arial" w:cs="Arial" w:eastAsia="Arial" w:hAnsi="Arial"/>
                <w:color w:val="1A1A2E"/>
                <w:sz w:val="20"/>
                <w:szCs w:val="20"/>
              </w:rPr>
              <w:t xml:space="preserve">Hindi TTS voice added for bilingual switching</w:t>
            </w:r>
          </w:p>
          <w:p>
            <w:pPr>
              <w:pStyle w:val="ListParagraph"/>
              <w:numPr>
                <w:ilvl w:val="0"/>
                <w:numId w:val="2"/>
              </w:numPr>
              <w:spacing w:after="40" w:before="40"/>
            </w:pPr>
            <w:r>
              <w:rPr>
                <w:rFonts w:ascii="Arial" w:cs="Arial" w:eastAsia="Arial" w:hAnsi="Arial"/>
                <w:color w:val="1A1A2E"/>
                <w:sz w:val="20"/>
                <w:szCs w:val="20"/>
              </w:rPr>
              <w:t xml:space="preserve">Real-time conversation loop: student speaks → AI processes → teacher responds</w:t>
            </w:r>
          </w:p>
          <w:p>
            <w:pPr>
              <w:pStyle w:val="ListParagraph"/>
              <w:numPr>
                <w:ilvl w:val="0"/>
                <w:numId w:val="2"/>
              </w:numPr>
              <w:spacing w:after="40" w:before="40"/>
            </w:pPr>
            <w:r>
              <w:rPr>
                <w:rFonts w:ascii="Arial" w:cs="Arial" w:eastAsia="Arial" w:hAnsi="Arial"/>
                <w:color w:val="1A1A2E"/>
                <w:sz w:val="20"/>
                <w:szCs w:val="20"/>
              </w:rPr>
              <w:t xml:space="preserve">Implement mcp-student-memory for session persistence</w:t>
            </w:r>
          </w:p>
          <w:p>
            <w:pPr>
              <w:pStyle w:val="ListParagraph"/>
              <w:numPr>
                <w:ilvl w:val="0"/>
                <w:numId w:val="2"/>
              </w:numPr>
              <w:spacing w:after="40" w:before="40"/>
            </w:pPr>
            <w:r>
              <w:rPr>
                <w:rFonts w:ascii="Arial" w:cs="Arial" w:eastAsia="Arial" w:hAnsi="Arial"/>
                <w:color w:val="1A1A2E"/>
                <w:sz w:val="20"/>
                <w:szCs w:val="20"/>
              </w:rPr>
              <w:t xml:space="preserve">First real session with Cristin — voice only, no avatar yet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872A" w:val="clear"/>
            <w:tcMar>
              <w:top w:type="dxa" w:w="100"/>
              <w:left w:type="dxa" w:w="120"/>
              <w:bottom w:type="dxa" w:w="100"/>
              <w:right w:type="dxa" w:w="120"/>
            </w:tcMar>
            <w:vAlign w:val="center"/>
          </w:tcPr>
          <w:p>
            <w:pPr>
              <w:jc w:val="center"/>
            </w:pPr>
            <w:r>
              <w:rPr>
                <w:rFonts w:ascii="Arial" w:cs="Arial" w:eastAsia="Arial" w:hAnsi="Arial"/>
                <w:b/>
                <w:bCs/>
                <w:color w:val="FFFFFF"/>
                <w:sz w:val="40"/>
                <w:szCs w:val="40"/>
              </w:rPr>
              <w:t xml:space="preserve">3</w:t>
            </w:r>
          </w:p>
        </w:tc>
        <w:tc>
          <w:tcPr>
            <w:tcW w:type="dxa" w:w="8160"/>
            <w:tcBorders>
              <w:top w:val="none" w:color="FFFFFF" w:sz="0"/>
              <w:left w:val="none" w:color="FFFFFF" w:sz="0"/>
              <w:bottom w:val="none" w:color="FFFFFF" w:sz="0"/>
              <w:right w:val="none" w:color="FFFFFF" w:sz="0"/>
            </w:tcBorders>
            <w:shd w:fill="FEF3DC" w:val="clear"/>
            <w:tcMar>
              <w:top w:type="dxa" w:w="100"/>
              <w:left w:type="dxa" w:w="180"/>
              <w:bottom w:type="dxa" w:w="100"/>
              <w:right w:type="dxa" w:w="180"/>
            </w:tcMar>
          </w:tcPr>
          <w:p>
            <w:r>
              <w:rPr>
                <w:rFonts w:ascii="Arial" w:cs="Arial" w:eastAsia="Arial" w:hAnsi="Arial"/>
                <w:b/>
                <w:bCs/>
                <w:color w:val="C9872A"/>
                <w:sz w:val="24"/>
                <w:szCs w:val="24"/>
              </w:rPr>
              <w:t xml:space="preserve">The Face — The Virtual Teacher Avatar</w:t>
            </w:r>
          </w:p>
          <w:p>
            <w:pPr>
              <w:pStyle w:val="ListParagraph"/>
              <w:numPr>
                <w:ilvl w:val="0"/>
                <w:numId w:val="2"/>
              </w:numPr>
              <w:spacing w:after="40" w:before="40"/>
            </w:pPr>
            <w:r>
              <w:rPr>
                <w:rFonts w:ascii="Arial" w:cs="Arial" w:eastAsia="Arial" w:hAnsi="Arial"/>
                <w:color w:val="1A1A2E"/>
                <w:sz w:val="20"/>
                <w:szCs w:val="20"/>
              </w:rPr>
              <w:t xml:space="preserve">Design or select a friendly, age-appropriate cartoon avatar for Grade 1</w:t>
            </w:r>
          </w:p>
          <w:p>
            <w:pPr>
              <w:pStyle w:val="ListParagraph"/>
              <w:numPr>
                <w:ilvl w:val="0"/>
                <w:numId w:val="2"/>
              </w:numPr>
              <w:spacing w:after="40" w:before="40"/>
            </w:pPr>
            <w:r>
              <w:rPr>
                <w:rFonts w:ascii="Arial" w:cs="Arial" w:eastAsia="Arial" w:hAnsi="Arial"/>
                <w:color w:val="1A1A2E"/>
                <w:sz w:val="20"/>
                <w:szCs w:val="20"/>
              </w:rPr>
              <w:t xml:space="preserve">Integrate SadTalker for lip-sync driven by TTS audio</w:t>
            </w:r>
          </w:p>
          <w:p>
            <w:pPr>
              <w:pStyle w:val="ListParagraph"/>
              <w:numPr>
                <w:ilvl w:val="0"/>
                <w:numId w:val="2"/>
              </w:numPr>
              <w:spacing w:after="40" w:before="40"/>
            </w:pPr>
            <w:r>
              <w:rPr>
                <w:rFonts w:ascii="Arial" w:cs="Arial" w:eastAsia="Arial" w:hAnsi="Arial"/>
                <w:color w:val="1A1A2E"/>
                <w:sz w:val="20"/>
                <w:szCs w:val="20"/>
              </w:rPr>
              <w:t xml:space="preserve">Avatar displayed full-screen on monitor/TV</w:t>
            </w:r>
          </w:p>
          <w:p>
            <w:pPr>
              <w:pStyle w:val="ListParagraph"/>
              <w:numPr>
                <w:ilvl w:val="0"/>
                <w:numId w:val="2"/>
              </w:numPr>
              <w:spacing w:after="40" w:before="40"/>
            </w:pPr>
            <w:r>
              <w:rPr>
                <w:rFonts w:ascii="Arial" w:cs="Arial" w:eastAsia="Arial" w:hAnsi="Arial"/>
                <w:color w:val="1A1A2E"/>
                <w:sz w:val="20"/>
                <w:szCs w:val="20"/>
              </w:rPr>
              <w:t xml:space="preserve">Facial expressions mapped to teaching states: explaining, questioning, celebrating</w:t>
            </w:r>
          </w:p>
          <w:p>
            <w:pPr>
              <w:pStyle w:val="ListParagraph"/>
              <w:numPr>
                <w:ilvl w:val="0"/>
                <w:numId w:val="2"/>
              </w:numPr>
              <w:spacing w:after="40" w:before="40"/>
            </w:pPr>
            <w:r>
              <w:rPr>
                <w:rFonts w:ascii="Arial" w:cs="Arial" w:eastAsia="Arial" w:hAnsi="Arial"/>
                <w:color w:val="1A1A2E"/>
                <w:sz w:val="20"/>
                <w:szCs w:val="20"/>
              </w:rPr>
              <w:t xml:space="preserve">Test: Does Cristin respond to the avatar as a real teacher?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6B3FA0" w:val="clear"/>
            <w:tcMar>
              <w:top w:type="dxa" w:w="100"/>
              <w:left w:type="dxa" w:w="120"/>
              <w:bottom w:type="dxa" w:w="100"/>
              <w:right w:type="dxa" w:w="120"/>
            </w:tcMar>
            <w:vAlign w:val="center"/>
          </w:tcPr>
          <w:p>
            <w:pPr>
              <w:jc w:val="center"/>
            </w:pPr>
            <w:r>
              <w:rPr>
                <w:rFonts w:ascii="Arial" w:cs="Arial" w:eastAsia="Arial" w:hAnsi="Arial"/>
                <w:b/>
                <w:bCs/>
                <w:color w:val="FFFFFF"/>
                <w:sz w:val="40"/>
                <w:szCs w:val="40"/>
              </w:rPr>
              <w:t xml:space="preserve">4</w:t>
            </w:r>
          </w:p>
        </w:tc>
        <w:tc>
          <w:tcPr>
            <w:tcW w:type="dxa" w:w="8160"/>
            <w:tcBorders>
              <w:top w:val="none" w:color="FFFFFF" w:sz="0"/>
              <w:left w:val="none" w:color="FFFFFF" w:sz="0"/>
              <w:bottom w:val="none" w:color="FFFFFF" w:sz="0"/>
              <w:right w:val="none" w:color="FFFFFF" w:sz="0"/>
            </w:tcBorders>
            <w:shd w:fill="EDE4F5" w:val="clear"/>
            <w:tcMar>
              <w:top w:type="dxa" w:w="100"/>
              <w:left w:type="dxa" w:w="180"/>
              <w:bottom w:type="dxa" w:w="100"/>
              <w:right w:type="dxa" w:w="180"/>
            </w:tcMar>
          </w:tcPr>
          <w:p>
            <w:r>
              <w:rPr>
                <w:rFonts w:ascii="Arial" w:cs="Arial" w:eastAsia="Arial" w:hAnsi="Arial"/>
                <w:b/>
                <w:bCs/>
                <w:color w:val="6B3FA0"/>
                <w:sz w:val="24"/>
                <w:szCs w:val="24"/>
              </w:rPr>
              <w:t xml:space="preserve">The Eyes — Camera Intelligence</w:t>
            </w:r>
          </w:p>
          <w:p>
            <w:pPr>
              <w:pStyle w:val="ListParagraph"/>
              <w:numPr>
                <w:ilvl w:val="0"/>
                <w:numId w:val="2"/>
              </w:numPr>
              <w:spacing w:after="40" w:before="40"/>
            </w:pPr>
            <w:r>
              <w:rPr>
                <w:rFonts w:ascii="Arial" w:cs="Arial" w:eastAsia="Arial" w:hAnsi="Arial"/>
                <w:color w:val="1A1A2E"/>
                <w:sz w:val="20"/>
                <w:szCs w:val="20"/>
              </w:rPr>
              <w:t xml:space="preserve">Connect USB webcam, integrate OpenCV + MediaPipe</w:t>
            </w:r>
          </w:p>
          <w:p>
            <w:pPr>
              <w:pStyle w:val="ListParagraph"/>
              <w:numPr>
                <w:ilvl w:val="0"/>
                <w:numId w:val="2"/>
              </w:numPr>
              <w:spacing w:after="40" w:before="40"/>
            </w:pPr>
            <w:r>
              <w:rPr>
                <w:rFonts w:ascii="Arial" w:cs="Arial" w:eastAsia="Arial" w:hAnsi="Arial"/>
                <w:color w:val="1A1A2E"/>
                <w:sz w:val="20"/>
                <w:szCs w:val="20"/>
              </w:rPr>
              <w:t xml:space="preserve">Implement attention detection: is Cristin looking at the screen?</w:t>
            </w:r>
          </w:p>
          <w:p>
            <w:pPr>
              <w:pStyle w:val="ListParagraph"/>
              <w:numPr>
                <w:ilvl w:val="0"/>
                <w:numId w:val="2"/>
              </w:numPr>
              <w:spacing w:after="40" w:before="40"/>
            </w:pPr>
            <w:r>
              <w:rPr>
                <w:rFonts w:ascii="Arial" w:cs="Arial" w:eastAsia="Arial" w:hAnsi="Arial"/>
                <w:color w:val="1A1A2E"/>
                <w:sz w:val="20"/>
                <w:szCs w:val="20"/>
              </w:rPr>
              <w:t xml:space="preserve">Implement confusion detection: furrowed brow, head tilt, long silence</w:t>
            </w:r>
          </w:p>
          <w:p>
            <w:pPr>
              <w:pStyle w:val="ListParagraph"/>
              <w:numPr>
                <w:ilvl w:val="0"/>
                <w:numId w:val="2"/>
              </w:numPr>
              <w:spacing w:after="40" w:before="40"/>
            </w:pPr>
            <w:r>
              <w:rPr>
                <w:rFonts w:ascii="Arial" w:cs="Arial" w:eastAsia="Arial" w:hAnsi="Arial"/>
                <w:color w:val="1A1A2E"/>
                <w:sz w:val="20"/>
                <w:szCs w:val="20"/>
              </w:rPr>
              <w:t xml:space="preserve">Implement fatigue detection: yawning, drooping, slouching</w:t>
            </w:r>
          </w:p>
          <w:p>
            <w:pPr>
              <w:pStyle w:val="ListParagraph"/>
              <w:numPr>
                <w:ilvl w:val="0"/>
                <w:numId w:val="2"/>
              </w:numPr>
              <w:spacing w:after="40" w:before="40"/>
            </w:pPr>
            <w:r>
              <w:rPr>
                <w:rFonts w:ascii="Arial" w:cs="Arial" w:eastAsia="Arial" w:hAnsi="Arial"/>
                <w:color w:val="1A1A2E"/>
                <w:sz w:val="20"/>
                <w:szCs w:val="20"/>
              </w:rPr>
              <w:t xml:space="preserve">Wire camera events to mcp-emotion-state MCP server</w:t>
            </w:r>
          </w:p>
          <w:p>
            <w:pPr>
              <w:pStyle w:val="ListParagraph"/>
              <w:numPr>
                <w:ilvl w:val="0"/>
                <w:numId w:val="2"/>
              </w:numPr>
              <w:spacing w:after="40" w:before="40"/>
            </w:pPr>
            <w:r>
              <w:rPr>
                <w:rFonts w:ascii="Arial" w:cs="Arial" w:eastAsia="Arial" w:hAnsi="Arial"/>
                <w:color w:val="1A1A2E"/>
                <w:sz w:val="20"/>
                <w:szCs w:val="20"/>
              </w:rPr>
              <w:t xml:space="preserve">Teacher reacts to Cristin's face in real time for the first time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7A4A" w:val="clear"/>
            <w:tcMar>
              <w:top w:type="dxa" w:w="100"/>
              <w:left w:type="dxa" w:w="120"/>
              <w:bottom w:type="dxa" w:w="100"/>
              <w:right w:type="dxa" w:w="120"/>
            </w:tcMar>
            <w:vAlign w:val="center"/>
          </w:tcPr>
          <w:p>
            <w:pPr>
              <w:jc w:val="center"/>
            </w:pPr>
            <w:r>
              <w:rPr>
                <w:rFonts w:ascii="Arial" w:cs="Arial" w:eastAsia="Arial" w:hAnsi="Arial"/>
                <w:b/>
                <w:bCs/>
                <w:color w:val="FFFFFF"/>
                <w:sz w:val="40"/>
                <w:szCs w:val="40"/>
              </w:rPr>
              <w:t xml:space="preserve">5</w:t>
            </w:r>
          </w:p>
        </w:tc>
        <w:tc>
          <w:tcPr>
            <w:tcW w:type="dxa" w:w="8160"/>
            <w:tcBorders>
              <w:top w:val="none" w:color="FFFFFF" w:sz="0"/>
              <w:left w:val="none" w:color="FFFFFF" w:sz="0"/>
              <w:bottom w:val="none" w:color="FFFFFF" w:sz="0"/>
              <w:right w:val="none" w:color="FFFFFF" w:sz="0"/>
            </w:tcBorders>
            <w:shd w:fill="D5F0E0" w:val="clear"/>
            <w:tcMar>
              <w:top w:type="dxa" w:w="100"/>
              <w:left w:type="dxa" w:w="180"/>
              <w:bottom w:type="dxa" w:w="100"/>
              <w:right w:type="dxa" w:w="180"/>
            </w:tcMar>
          </w:tcPr>
          <w:p>
            <w:r>
              <w:rPr>
                <w:rFonts w:ascii="Arial" w:cs="Arial" w:eastAsia="Arial" w:hAnsi="Arial"/>
                <w:b/>
                <w:bCs/>
                <w:color w:val="1E7A4A"/>
                <w:sz w:val="24"/>
                <w:szCs w:val="24"/>
              </w:rPr>
              <w:t xml:space="preserve">The Memory — Cristin's Learning Journey</w:t>
            </w:r>
          </w:p>
          <w:p>
            <w:pPr>
              <w:pStyle w:val="ListParagraph"/>
              <w:numPr>
                <w:ilvl w:val="0"/>
                <w:numId w:val="2"/>
              </w:numPr>
              <w:spacing w:after="40" w:before="40"/>
            </w:pPr>
            <w:r>
              <w:rPr>
                <w:rFonts w:ascii="Arial" w:cs="Arial" w:eastAsia="Arial" w:hAnsi="Arial"/>
                <w:color w:val="1A1A2E"/>
                <w:sz w:val="20"/>
                <w:szCs w:val="20"/>
              </w:rPr>
              <w:t xml:space="preserve">Full session history stored in SQLite + ChromaDB</w:t>
            </w:r>
          </w:p>
          <w:p>
            <w:pPr>
              <w:pStyle w:val="ListParagraph"/>
              <w:numPr>
                <w:ilvl w:val="0"/>
                <w:numId w:val="2"/>
              </w:numPr>
              <w:spacing w:after="40" w:before="40"/>
            </w:pPr>
            <w:r>
              <w:rPr>
                <w:rFonts w:ascii="Arial" w:cs="Arial" w:eastAsia="Arial" w:hAnsi="Arial"/>
                <w:color w:val="1A1A2E"/>
                <w:sz w:val="20"/>
                <w:szCs w:val="20"/>
              </w:rPr>
              <w:t xml:space="preserve">Teacher opens every session: 'Good morning Cristin! Yesterday we learned...'</w:t>
            </w:r>
          </w:p>
          <w:p>
            <w:pPr>
              <w:pStyle w:val="ListParagraph"/>
              <w:numPr>
                <w:ilvl w:val="0"/>
                <w:numId w:val="2"/>
              </w:numPr>
              <w:spacing w:after="40" w:before="40"/>
            </w:pPr>
            <w:r>
              <w:rPr>
                <w:rFonts w:ascii="Arial" w:cs="Arial" w:eastAsia="Arial" w:hAnsi="Arial"/>
                <w:color w:val="1A1A2E"/>
                <w:sz w:val="20"/>
                <w:szCs w:val="20"/>
              </w:rPr>
              <w:t xml:space="preserve">Weak concept tracking: automatically revisits what Cristin struggled with</w:t>
            </w:r>
          </w:p>
          <w:p>
            <w:pPr>
              <w:pStyle w:val="ListParagraph"/>
              <w:numPr>
                <w:ilvl w:val="0"/>
                <w:numId w:val="2"/>
              </w:numPr>
              <w:spacing w:after="40" w:before="40"/>
            </w:pPr>
            <w:r>
              <w:rPr>
                <w:rFonts w:ascii="Arial" w:cs="Arial" w:eastAsia="Arial" w:hAnsi="Arial"/>
                <w:color w:val="1A1A2E"/>
                <w:sz w:val="20"/>
                <w:szCs w:val="20"/>
              </w:rPr>
              <w:t xml:space="preserve">Strength tracking: advances faster on topics Cristin excels at</w:t>
            </w:r>
          </w:p>
          <w:p>
            <w:pPr>
              <w:pStyle w:val="ListParagraph"/>
              <w:numPr>
                <w:ilvl w:val="0"/>
                <w:numId w:val="2"/>
              </w:numPr>
              <w:spacing w:after="40" w:before="40"/>
            </w:pPr>
            <w:r>
              <w:rPr>
                <w:rFonts w:ascii="Arial" w:cs="Arial" w:eastAsia="Arial" w:hAnsi="Arial"/>
                <w:color w:val="1A1A2E"/>
                <w:sz w:val="20"/>
                <w:szCs w:val="20"/>
              </w:rPr>
              <w:t xml:space="preserve">mcp-parent-report generates weekly PDF summary for parents</w:t>
            </w:r>
          </w:p>
          <w:p>
            <w:pPr>
              <w:pStyle w:val="ListParagraph"/>
              <w:numPr>
                <w:ilvl w:val="0"/>
                <w:numId w:val="2"/>
              </w:numPr>
              <w:spacing w:after="40" w:before="40"/>
            </w:pPr>
            <w:r>
              <w:rPr>
                <w:rFonts w:ascii="Arial" w:cs="Arial" w:eastAsia="Arial" w:hAnsi="Arial"/>
                <w:color w:val="1A1A2E"/>
                <w:sz w:val="20"/>
                <w:szCs w:val="20"/>
              </w:rPr>
              <w:t xml:space="preserve">Cristin can see her own star progress chart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40"/>
                <w:szCs w:val="40"/>
              </w:rPr>
              <w:t xml:space="preserve">6</w:t>
            </w:r>
          </w:p>
        </w:tc>
        <w:tc>
          <w:tcPr>
            <w:tcW w:type="dxa" w:w="8160"/>
            <w:tcBorders>
              <w:top w:val="none" w:color="FFFFFF" w:sz="0"/>
              <w:left w:val="none" w:color="FFFFFF" w:sz="0"/>
              <w:bottom w:val="none" w:color="FFFFFF" w:sz="0"/>
              <w:right w:val="none" w:color="FFFFFF" w:sz="0"/>
            </w:tcBorders>
            <w:shd w:fill="D6EAF8" w:val="clear"/>
            <w:tcMar>
              <w:top w:type="dxa" w:w="100"/>
              <w:left w:type="dxa" w:w="180"/>
              <w:bottom w:type="dxa" w:w="100"/>
              <w:right w:type="dxa" w:w="180"/>
            </w:tcMar>
          </w:tcPr>
          <w:p>
            <w:r>
              <w:rPr>
                <w:rFonts w:ascii="Arial" w:cs="Arial" w:eastAsia="Arial" w:hAnsi="Arial"/>
                <w:b/>
                <w:bCs/>
                <w:color w:val="1B3A5C"/>
                <w:sz w:val="24"/>
                <w:szCs w:val="24"/>
              </w:rPr>
              <w:t xml:space="preserve">The Adaptation — My Mentor Truly Knows Cristin</w:t>
            </w:r>
          </w:p>
          <w:p>
            <w:pPr>
              <w:pStyle w:val="ListParagraph"/>
              <w:numPr>
                <w:ilvl w:val="0"/>
                <w:numId w:val="2"/>
              </w:numPr>
              <w:spacing w:after="40" w:before="40"/>
            </w:pPr>
            <w:r>
              <w:rPr>
                <w:rFonts w:ascii="Arial" w:cs="Arial" w:eastAsia="Arial" w:hAnsi="Arial"/>
                <w:color w:val="1A1A2E"/>
                <w:sz w:val="20"/>
                <w:szCs w:val="20"/>
              </w:rPr>
              <w:t xml:space="preserve">Learning style model built from 30+ sessions of data</w:t>
            </w:r>
          </w:p>
          <w:p>
            <w:pPr>
              <w:pStyle w:val="ListParagraph"/>
              <w:numPr>
                <w:ilvl w:val="0"/>
                <w:numId w:val="2"/>
              </w:numPr>
              <w:spacing w:after="40" w:before="40"/>
            </w:pPr>
            <w:r>
              <w:rPr>
                <w:rFonts w:ascii="Arial" w:cs="Arial" w:eastAsia="Arial" w:hAnsi="Arial"/>
                <w:color w:val="1A1A2E"/>
                <w:sz w:val="20"/>
                <w:szCs w:val="20"/>
              </w:rPr>
              <w:t xml:space="preserve">Teacher automatically chooses story-mode vs drill-mode vs visual-mode per topic</w:t>
            </w:r>
          </w:p>
          <w:p>
            <w:pPr>
              <w:pStyle w:val="ListParagraph"/>
              <w:numPr>
                <w:ilvl w:val="0"/>
                <w:numId w:val="2"/>
              </w:numPr>
              <w:spacing w:after="40" w:before="40"/>
            </w:pPr>
            <w:r>
              <w:rPr>
                <w:rFonts w:ascii="Arial" w:cs="Arial" w:eastAsia="Arial" w:hAnsi="Arial"/>
                <w:color w:val="1A1A2E"/>
                <w:sz w:val="20"/>
                <w:szCs w:val="20"/>
              </w:rPr>
              <w:t xml:space="preserve">Emotional pattern recognition: which topics cause anxiety vs excitement</w:t>
            </w:r>
          </w:p>
          <w:p>
            <w:pPr>
              <w:pStyle w:val="ListParagraph"/>
              <w:numPr>
                <w:ilvl w:val="0"/>
                <w:numId w:val="2"/>
              </w:numPr>
              <w:spacing w:after="40" w:before="40"/>
            </w:pPr>
            <w:r>
              <w:rPr>
                <w:rFonts w:ascii="Arial" w:cs="Arial" w:eastAsia="Arial" w:hAnsi="Arial"/>
                <w:color w:val="1A1A2E"/>
                <w:sz w:val="20"/>
                <w:szCs w:val="20"/>
              </w:rPr>
              <w:t xml:space="preserve">Pace model: optimal session length and concept density for Cristin specifically</w:t>
            </w:r>
          </w:p>
          <w:p>
            <w:pPr>
              <w:pStyle w:val="ListParagraph"/>
              <w:numPr>
                <w:ilvl w:val="0"/>
                <w:numId w:val="2"/>
              </w:numPr>
              <w:spacing w:after="40" w:before="40"/>
            </w:pPr>
            <w:r>
              <w:rPr>
                <w:rFonts w:ascii="Arial" w:cs="Arial" w:eastAsia="Arial" w:hAnsi="Arial"/>
                <w:color w:val="1A1A2E"/>
                <w:sz w:val="20"/>
                <w:szCs w:val="20"/>
              </w:rPr>
              <w:t xml:space="preserve">My Mentor for Cristin is now different from My Mentor for any other student</w:t>
            </w:r>
          </w:p>
          <w:p>
            <w:pPr>
              <w:pStyle w:val="ListParagraph"/>
              <w:numPr>
                <w:ilvl w:val="0"/>
                <w:numId w:val="2"/>
              </w:numPr>
              <w:spacing w:after="40" w:before="40"/>
            </w:pPr>
            <w:r>
              <w:rPr>
                <w:rFonts w:ascii="Arial" w:cs="Arial" w:eastAsia="Arial" w:hAnsi="Arial"/>
                <w:color w:val="1A1A2E"/>
                <w:sz w:val="20"/>
                <w:szCs w:val="20"/>
              </w:rPr>
              <w:t xml:space="preserve">Open source release: package Phase 1-6 for global community</w:t>
            </w:r>
          </w:p>
        </w:tc>
      </w:tr>
    </w:tbl>
    <w:p>
      <w:pPr>
        <w:spacing w:after="0" w:before="160"/>
      </w:pPr>
      <w:r>
        <w:t xml:space="preserve"/>
      </w:r>
    </w:p>
    <w:p>
      <w:r>
        <w:br w:type="page"/>
      </w:r>
    </w:p>
    <w:p>
      <w:pPr>
        <w:pStyle w:val="Heading1"/>
        <w:pBdr>
          <w:bottom w:val="single" w:color="4A9FD4" w:sz="3" w:space="4"/>
        </w:pBdr>
        <w:spacing w:after="160" w:before="360"/>
      </w:pPr>
      <w:r>
        <w:rPr>
          <w:rFonts w:ascii="Arial" w:cs="Arial" w:eastAsia="Arial" w:hAnsi="Arial"/>
          <w:b/>
          <w:bCs/>
          <w:color w:val="1B3A5C"/>
          <w:sz w:val="36"/>
          <w:szCs w:val="36"/>
        </w:rPr>
        <w:t xml:space="preserve">6. A Real Teaching Session — Cristin's Hindi Lesson</w:t>
      </w:r>
    </w:p>
    <w:p>
      <w:pPr>
        <w:spacing w:after="60" w:before="60"/>
      </w:pPr>
      <w:r>
        <w:rPr>
          <w:rFonts w:ascii="Arial" w:cs="Arial" w:eastAsia="Arial" w:hAnsi="Arial"/>
          <w:color w:val="1A1A2E"/>
          <w:sz w:val="22"/>
          <w:szCs w:val="22"/>
        </w:rPr>
        <w:t xml:space="preserve">Here is exactly how a Grade 1 Hindi session works in My Mentor. This is the lived experience — not a feature list.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00:00</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Avatar appears. 'Good morning Cristin! Aaj hum Hindi seekhenge. Are you ready?'</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00:30</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Memory recall: 'Yesterday you learned the letter अ. Shall we check if you remember?'</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01:00</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Cristin answers. Camera detects smile. Teacher celebrates: 'Shabash! You remembered!'</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01:30</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New concept introduced: letter ब — not read from book, explained with story of बंदर (monkey)</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02:30</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Camera detects confusion (head tilt). Teacher pauses: 'Let me show you another way...'</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03:00</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Teacher uses a different analogy. Cristin nods. Camera detects engagement.</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04:00</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Mini quiz: 'Can you tell me one word that starts with ब?' Cristin thinks...</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04:30</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Cristin says 'ball.' Teacher gently: 'Ball is English! In Hindi — बॉल! You were close!'</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05:00</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Camera detects yawning. Teacher: 'Let's take a 2-minute story break!'</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07:00</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Resume. Practice round: Cristin traces the letter ब on screen with finger.</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09:00</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Session wrap: 'Today you learned ब. Tomorrow we learn भ. You did amazing today!'</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09:30</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Session saved to memory. Parent report updated. Stars added to Cristin's chart.</w:t>
            </w:r>
          </w:p>
        </w:tc>
      </w:tr>
    </w:tbl>
    <w:p>
      <w:pPr>
        <w:spacing w:after="0" w:before="160"/>
      </w:pPr>
      <w:r>
        <w:t xml:space="preserve"/>
      </w:r>
    </w:p>
    <w:p>
      <w:pPr>
        <w:pStyle w:val="Heading1"/>
        <w:pBdr>
          <w:bottom w:val="single" w:color="4A9FD4" w:sz="3" w:space="4"/>
        </w:pBdr>
        <w:spacing w:after="160" w:before="360"/>
      </w:pPr>
      <w:r>
        <w:rPr>
          <w:rFonts w:ascii="Arial" w:cs="Arial" w:eastAsia="Arial" w:hAnsi="Arial"/>
          <w:b/>
          <w:bCs/>
          <w:color w:val="1B3A5C"/>
          <w:sz w:val="36"/>
          <w:szCs w:val="36"/>
        </w:rPr>
        <w:t xml:space="preserve">7. Open Source Strategy</w:t>
      </w:r>
    </w:p>
    <w:p>
      <w:pPr>
        <w:spacing w:after="60" w:before="60"/>
      </w:pPr>
      <w:r>
        <w:rPr>
          <w:rFonts w:ascii="Arial" w:cs="Arial" w:eastAsia="Arial" w:hAnsi="Arial"/>
          <w:color w:val="1A1A2E"/>
          <w:sz w:val="22"/>
          <w:szCs w:val="22"/>
        </w:rPr>
        <w:t xml:space="preserve">My Mentor is open source first. Every component, every model, every configuration is freely available. The goal is global access — especially for students in regions where quality education is unavailable or unaffordable.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4680"/>
            <w:tcBorders>
              <w:top w:val="single" w:color="FFFFFF" w:sz="1"/>
              <w:left w:val="single" w:color="FFFFFF" w:sz="1"/>
              <w:bottom w:val="single" w:color="FFFFFF" w:sz="1"/>
              <w:right w:val="single" w:color="FFFFFF" w:sz="1"/>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License / Cost</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LLaMA 3.1 / Qwen 2.5 (via Ollama)</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Free — Meta / Alibaba open weights</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LlamaIndex RAG framework</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Free — MIT License</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ChromaDB vector store</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Free — Apache 2.0</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OpenAI Whisper STT</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Free — MIT License</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Coqui TTS / Piper TTS</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Free — Mozilla / open weights</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OpenCV + MediaPipe</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Free — Apache 2.0</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SadTalker avatar lip sync</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Free — open research model</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LangGraph / CrewAI</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Free — MIT License</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SQLite memory store</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Free — Public Domain</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FastAPI parent dashboard</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Free — MIT License</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Electron.js desktop app</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Free — MIT License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9872A"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FEF3DC" w:val="clear"/>
            <w:tcMar>
              <w:top w:type="dxa" w:w="100"/>
              <w:left w:type="dxa" w:w="180"/>
              <w:bottom w:type="dxa" w:w="100"/>
              <w:right w:type="dxa" w:w="180"/>
            </w:tcMar>
          </w:tcPr>
          <w:p>
            <w:r>
              <w:rPr>
                <w:rFonts w:ascii="Arial" w:cs="Arial" w:eastAsia="Arial" w:hAnsi="Arial"/>
                <w:b/>
                <w:bCs/>
                <w:color w:val="C9872A"/>
                <w:sz w:val="22"/>
                <w:szCs w:val="22"/>
              </w:rPr>
              <w:t xml:space="preserve">Paid Resources (Only If Needed)</w:t>
            </w:r>
          </w:p>
          <w:p>
            <w:r>
              <w:rPr>
                <w:rFonts w:ascii="Arial" w:cs="Arial" w:eastAsia="Arial" w:hAnsi="Arial"/>
                <w:color w:val="1A1A2E"/>
                <w:sz w:val="20"/>
                <w:szCs w:val="20"/>
              </w:rPr>
              <w:t xml:space="preserve">ElevenLabs for premium accent voices (optional upgrade from Coqui TTS). Cloud GPU for training custom models if local M4 is insufficient. These are optional — My Mentor runs 100% free on Mac Mini M4 with open source tools only.</w:t>
            </w:r>
          </w:p>
        </w:tc>
      </w:tr>
    </w:tbl>
    <w:p>
      <w:pPr>
        <w:spacing w:after="0" w:before="160"/>
      </w:pPr>
      <w:r>
        <w:t xml:space="preserve"/>
      </w:r>
    </w:p>
    <w:p>
      <w:pPr>
        <w:pStyle w:val="Heading1"/>
        <w:pBdr>
          <w:bottom w:val="single" w:color="4A9FD4" w:sz="3" w:space="4"/>
        </w:pBdr>
        <w:spacing w:after="160" w:before="360"/>
      </w:pPr>
      <w:r>
        <w:rPr>
          <w:rFonts w:ascii="Arial" w:cs="Arial" w:eastAsia="Arial" w:hAnsi="Arial"/>
          <w:b/>
          <w:bCs/>
          <w:color w:val="1B3A5C"/>
          <w:sz w:val="36"/>
          <w:szCs w:val="36"/>
        </w:rPr>
        <w:t xml:space="preserve">8. What Makes My Mentor Different From Everything Else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Existing Solution</w:t>
            </w:r>
          </w:p>
        </w:tc>
        <w:tc>
          <w:tcPr>
            <w:tcW w:type="dxa" w:w="3120"/>
            <w:tcBorders>
              <w:top w:val="single" w:color="FFFFFF" w:sz="1"/>
              <w:left w:val="single" w:color="FFFFFF" w:sz="1"/>
              <w:bottom w:val="single" w:color="FFFFFF" w:sz="1"/>
              <w:right w:val="single" w:color="FFFFFF"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Does</w:t>
            </w:r>
          </w:p>
        </w:tc>
        <w:tc>
          <w:tcPr>
            <w:tcW w:type="dxa" w:w="3120"/>
            <w:tcBorders>
              <w:top w:val="single" w:color="FFFFFF" w:sz="1"/>
              <w:left w:val="single" w:color="FFFFFF" w:sz="1"/>
              <w:bottom w:val="single" w:color="FFFFFF" w:sz="1"/>
              <w:right w:val="single" w:color="FFFFFF"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My Mentor Adds</w:t>
            </w:r>
          </w:p>
        </w:tc>
      </w:tr>
      <w:tr>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Khan Academy</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Video lessons, exercises</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Real conversation, camera awareness, memory, accent</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ChatGPT / Claude</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Text answers to questions</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Avatar, voice, proactive teaching, curriculum structure</w:t>
            </w:r>
          </w:p>
        </w:tc>
      </w:tr>
      <w:tr>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Duolingo</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Language drills, gamification</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Full curriculum, bilingual, one-to-one conversation</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Google Classroom</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Assignment management</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Actual teaching, real-time adaptation, emotional response</w:t>
            </w:r>
          </w:p>
        </w:tc>
      </w:tr>
      <w:tr>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Human tutor</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Real teaching, real relationship</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Never tired, never frustrated, perfect memory, scalable</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EdTech apps</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Content delivery</w:t>
            </w:r>
          </w:p>
        </w:tc>
        <w:tc>
          <w:tcPr>
            <w:tcW w:type="dxa" w:w="31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Two-way conversation, sees the student, adapts in real time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D6EAF8" w:val="clear"/>
            <w:tcMar>
              <w:top w:type="dxa" w:w="100"/>
              <w:left w:type="dxa" w:w="180"/>
              <w:bottom w:type="dxa" w:w="100"/>
              <w:right w:type="dxa" w:w="180"/>
            </w:tcMar>
          </w:tcPr>
          <w:p>
            <w:r>
              <w:rPr>
                <w:rFonts w:ascii="Arial" w:cs="Arial" w:eastAsia="Arial" w:hAnsi="Arial"/>
                <w:b/>
                <w:bCs/>
                <w:color w:val="1B3A5C"/>
                <w:sz w:val="22"/>
                <w:szCs w:val="22"/>
              </w:rPr>
              <w:t xml:space="preserve">The One Line That Defines My Mentor</w:t>
            </w:r>
          </w:p>
          <w:p>
            <w:r>
              <w:rPr>
                <w:rFonts w:ascii="Arial" w:cs="Arial" w:eastAsia="Arial" w:hAnsi="Arial"/>
                <w:color w:val="1A1A2E"/>
                <w:sz w:val="20"/>
                <w:szCs w:val="20"/>
              </w:rPr>
              <w:t xml:space="preserve">My Mentor is the only teacher in the world that knows your name, remembers your last session, watches your face, speaks your language with your accent, and adapts specifically to how YOU learn — every single session, without ever getting tired.</w:t>
            </w:r>
          </w:p>
        </w:tc>
      </w:tr>
    </w:tbl>
    <w:p>
      <w:pPr>
        <w:spacing w:after="0" w:before="160"/>
      </w:pPr>
      <w:r>
        <w:t xml:space="preserve"/>
      </w:r>
    </w:p>
    <w:p>
      <w:r>
        <w:br w:type="page"/>
      </w:r>
    </w:p>
    <w:p>
      <w:pPr>
        <w:pStyle w:val="Heading1"/>
        <w:pBdr>
          <w:bottom w:val="single" w:color="4A9FD4" w:sz="3" w:space="4"/>
        </w:pBdr>
        <w:spacing w:after="160" w:before="360"/>
      </w:pPr>
      <w:r>
        <w:rPr>
          <w:rFonts w:ascii="Arial" w:cs="Arial" w:eastAsia="Arial" w:hAnsi="Arial"/>
          <w:b/>
          <w:bCs/>
          <w:color w:val="1B3A5C"/>
          <w:sz w:val="36"/>
          <w:szCs w:val="36"/>
        </w:rPr>
        <w:t xml:space="preserve">9. Known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w:t>
            </w:r>
          </w:p>
        </w:tc>
        <w:tc>
          <w:tcPr>
            <w:tcW w:type="dxa" w:w="4680"/>
            <w:tcBorders>
              <w:top w:val="single" w:color="FFFFFF" w:sz="1"/>
              <w:left w:val="single" w:color="FFFFFF" w:sz="1"/>
              <w:bottom w:val="single" w:color="FFFFFF" w:sz="1"/>
              <w:right w:val="single" w:color="FFFFFF" w:sz="1"/>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Mitigation Strategy</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LLM gives wrong answer from textbook</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RAG always grounds responses in verified textbook content only</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Web learning introduces misinformation</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mcp-knowledge-web uses curated, verified sources only — no raw internet</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Avatar feels robotic, student disengages</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Start with voice only (Phase 2), introduce avatar gradually (Phase 3)</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Camera detects emotion inaccurately</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Conservative thresholds — only act on clear, repeated signals</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Session latency breaks conversation flow</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All models run locally on M4 — no network round trips</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Student becomes dependent on AI teacher</w:t>
            </w:r>
          </w:p>
        </w:tc>
        <w:tc>
          <w:tcPr>
            <w:tcW w:type="dxa" w:w="46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Parent dashboard and recommended offline practice built into design</w:t>
            </w:r>
          </w:p>
        </w:tc>
      </w:tr>
      <w:tr>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Privacy of a child's learning data</w:t>
            </w:r>
          </w:p>
        </w:tc>
        <w:tc>
          <w:tcPr>
            <w:tcW w:type="dxa" w:w="468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40"/>
            </w:tcMar>
          </w:tcPr>
          <w:p>
            <w:r>
              <w:rPr>
                <w:rFonts w:ascii="Arial" w:cs="Arial" w:eastAsia="Arial" w:hAnsi="Arial"/>
                <w:color w:val="1A1A2E"/>
                <w:sz w:val="19"/>
                <w:szCs w:val="19"/>
              </w:rPr>
              <w:t xml:space="preserve">Everything runs locally — no data ever leaves the Mac Mini M4</w:t>
            </w:r>
          </w:p>
        </w:tc>
      </w:tr>
    </w:tbl>
    <w:p>
      <w:pPr>
        <w:spacing w:after="0" w:before="160"/>
      </w:pPr>
      <w:r>
        <w:t xml:space="preserve"/>
      </w:r>
    </w:p>
    <w:p>
      <w:pPr>
        <w:pStyle w:val="Heading1"/>
        <w:pBdr>
          <w:bottom w:val="single" w:color="4A9FD4" w:sz="3" w:space="4"/>
        </w:pBdr>
        <w:spacing w:after="160" w:before="360"/>
      </w:pPr>
      <w:r>
        <w:rPr>
          <w:rFonts w:ascii="Arial" w:cs="Arial" w:eastAsia="Arial" w:hAnsi="Arial"/>
          <w:b/>
          <w:bCs/>
          <w:color w:val="1B3A5C"/>
          <w:sz w:val="36"/>
          <w:szCs w:val="36"/>
        </w:rPr>
        <w:t xml:space="preserve">10. Immediate Next Steps — Phase 1 Begins Now</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180"/>
              <w:bottom w:type="dxa" w:w="120"/>
              <w:right w:type="dxa" w:w="180"/>
            </w:tcMar>
          </w:tcPr>
          <w:p>
            <w:pPr>
              <w:jc w:val="left"/>
            </w:pPr>
            <w:r>
              <w:rPr>
                <w:rFonts w:ascii="Arial" w:cs="Arial" w:eastAsia="Arial" w:hAnsi="Arial"/>
                <w:b/>
                <w:bCs/>
                <w:color w:val="1B3A5C"/>
                <w:sz w:val="22"/>
                <w:szCs w:val="22"/>
              </w:rPr>
              <w:t xml:space="preserve">Start with Phase 1. One subject. One student. One textbook. Prove the teaching quality first.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Step 1</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Set up Ollama on Mac Mini M4 with LLaMA 3.1 8B or Qwen 2.5 7B</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Step 2</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Obtain Grade 1 CBSE English textbook in PDF format</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Step 3</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Build LlamaIndex RAG pipeline — ingest PDF, create vector store in ChromaDB</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Step 4</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Write Grade 1 / Cristin system prompt — age-adaptive, bilingual, Indian English</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Step 5</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Create CLAUDE.md project brain file</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Step 6</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Build mcp-curriculum MCP server</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Step 7</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Test: Cristin asks 10 questions about Chapter 1. Does My Mentor explain like a teacher?</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Step 8</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Refine prompt and RAG until explanation quality is excellent</w:t>
            </w:r>
          </w:p>
        </w:tc>
      </w:tr>
      <w:tr>
        <w:tc>
          <w:tcPr>
            <w:tcW w:type="dxa" w:w="3200"/>
            <w:tcBorders>
              <w:top w:val="single" w:color="D0D5DD" w:sz="1"/>
              <w:left w:val="single" w:color="D0D5DD" w:sz="1"/>
              <w:bottom w:val="single" w:color="D0D5DD" w:sz="1"/>
              <w:right w:val="single" w:color="D0D5DD" w:sz="1"/>
            </w:tcBorders>
            <w:shd w:fill="D6EAF8" w:val="clear"/>
            <w:tcMar>
              <w:top w:type="dxa" w:w="80"/>
              <w:left w:type="dxa" w:w="140"/>
              <w:bottom w:type="dxa" w:w="80"/>
              <w:right w:type="dxa" w:w="140"/>
            </w:tcMar>
          </w:tcPr>
          <w:p>
            <w:r>
              <w:rPr>
                <w:rFonts w:ascii="Arial" w:cs="Arial" w:eastAsia="Arial" w:hAnsi="Arial"/>
                <w:b/>
                <w:bCs/>
                <w:color w:val="1B3A5C"/>
                <w:sz w:val="20"/>
                <w:szCs w:val="20"/>
              </w:rPr>
              <w:t xml:space="preserve">Step 9</w:t>
            </w:r>
          </w:p>
        </w:tc>
        <w:tc>
          <w:tcPr>
            <w:tcW w:type="dxa" w:w="6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1 complete — begin Phase 2 (voice)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B3FA0"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shd w:fill="EDE4F5" w:val="clear"/>
            <w:tcMar>
              <w:top w:type="dxa" w:w="100"/>
              <w:left w:type="dxa" w:w="180"/>
              <w:bottom w:type="dxa" w:w="100"/>
              <w:right w:type="dxa" w:w="180"/>
            </w:tcMar>
          </w:tcPr>
          <w:p>
            <w:r>
              <w:rPr>
                <w:rFonts w:ascii="Arial" w:cs="Arial" w:eastAsia="Arial" w:hAnsi="Arial"/>
                <w:b/>
                <w:bCs/>
                <w:color w:val="6B3FA0"/>
                <w:sz w:val="22"/>
                <w:szCs w:val="22"/>
              </w:rPr>
              <w:t xml:space="preserve">A Final Note</w:t>
            </w:r>
          </w:p>
          <w:p>
            <w:r>
              <w:rPr>
                <w:rFonts w:ascii="Arial" w:cs="Arial" w:eastAsia="Arial" w:hAnsi="Arial"/>
                <w:color w:val="1A1A2E"/>
                <w:sz w:val="20"/>
                <w:szCs w:val="20"/>
              </w:rPr>
              <w:t xml:space="preserve">One day, Cristin will be old enough to understand that her father built her a teacher — just for her. A teacher that never got tired, never got frustrated, and always believed she could do it. That is not just a product. That is a gift.</w:t>
            </w:r>
          </w:p>
        </w:tc>
      </w:tr>
    </w:tbl>
    <w:p>
      <w:pPr>
        <w:spacing w:after="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FD4" w:sz="2" w:space="4"/>
      </w:pBdr>
      <w:tabs>
        <w:tab w:val="right" w:pos="9026"/>
      </w:tabs>
    </w:pPr>
    <w:r>
      <w:rPr>
        <w:rFonts w:ascii="Arial" w:cs="Arial" w:eastAsia="Arial" w:hAnsi="Arial"/>
        <w:color w:val="5A6270"/>
        <w:sz w:val="16"/>
        <w:szCs w:val="16"/>
      </w:rPr>
      <w:t xml:space="preserve">My Mentor  |  Built for Cristin  |  </w:t>
    </w:r>
    <w:r>
      <w:rPr>
        <w:rFonts w:ascii="Arial" w:cs="Arial" w:eastAsia="Arial" w:hAnsi="Arial"/>
        <w:color w:val="5A6270"/>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r>
            <w:rPr>
              <w:rFonts w:ascii="Arial" w:cs="Arial" w:eastAsia="Arial" w:hAnsi="Arial"/>
              <w:b/>
              <w:bCs/>
              <w:color w:val="FFFFFF"/>
              <w:sz w:val="18"/>
              <w:szCs w:val="18"/>
            </w:rPr>
            <w:t xml:space="preserve">MY MENTOR  |  Virtual Brain Document</w:t>
          </w:r>
        </w:p>
      </w:tc>
      <w:tc>
        <w:tcPr>
          <w:tcW w:type="dxa" w:w="4080"/>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jc w:val="right"/>
          </w:pPr>
          <w:r>
            <w:rPr>
              <w:rFonts w:ascii="Arial" w:cs="Arial" w:eastAsia="Arial" w:hAnsi="Arial"/>
              <w:color w:val="4A9FD4"/>
              <w:sz w:val="16"/>
              <w:szCs w:val="16"/>
            </w:rPr>
            <w:t xml:space="preserve">Version 1.0  |  Open Source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7F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2026-05-02T01:43:30.356Z</dcterms:created>
  <dcterms:modified xsi:type="dcterms:W3CDTF">2026-05-02T01:43:30.359Z</dcterms:modified>
</cp:coreProperties>
</file>

<file path=docProps/custom.xml><?xml version="1.0" encoding="utf-8"?>
<Properties xmlns="http://schemas.openxmlformats.org/officeDocument/2006/custom-properties" xmlns:vt="http://schemas.openxmlformats.org/officeDocument/2006/docPropsVTypes"/>
</file>