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1045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1370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1370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370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1370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3703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31370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1370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370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1370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370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1370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1370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370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1370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3703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31370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1370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370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1370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3703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31370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1370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370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1370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3703">
              <w:rPr>
                <w:rFonts w:ascii="Titillium Web" w:hAnsi="Titillium Web"/>
                <w:szCs w:val="24"/>
              </w:rPr>
              <w:t>0,6 m</w:t>
            </w:r>
          </w:p>
        </w:tc>
      </w:tr>
      <w:tr w:rsidR="0086297F" w:rsidRPr="0031370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1370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370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1370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370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1370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1370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370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1370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370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1370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1370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370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1370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370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1370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1370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370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FEBDBA9" w14:textId="77777777" w:rsidR="002D059D" w:rsidRPr="00313703" w:rsidRDefault="003518F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3703">
              <w:rPr>
                <w:rFonts w:ascii="Titillium Web" w:hAnsi="Titillium Web"/>
                <w:i/>
                <w:iCs/>
                <w:szCs w:val="24"/>
              </w:rPr>
              <w:t>Tomba 1045 a cremazione</w:t>
            </w:r>
          </w:p>
          <w:p w14:paraId="66568F80" w14:textId="77777777" w:rsidR="002D059D" w:rsidRPr="00313703" w:rsidRDefault="003518F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3703">
              <w:rPr>
                <w:rFonts w:ascii="Titillium Web" w:hAnsi="Titillium Web"/>
                <w:i/>
                <w:iCs/>
                <w:szCs w:val="24"/>
              </w:rPr>
              <w:t>A m. 163 dal B, a m. 113,50 a sud del D. B, a metri 0,60 di profondità poggiava:</w:t>
            </w:r>
          </w:p>
          <w:p w14:paraId="21CC08AE" w14:textId="77777777" w:rsidR="002D059D" w:rsidRPr="00313703" w:rsidRDefault="003518F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3703">
              <w:rPr>
                <w:rFonts w:ascii="Titillium Web" w:hAnsi="Titillium Web"/>
                <w:i/>
                <w:iCs/>
                <w:szCs w:val="24"/>
              </w:rPr>
              <w:t>1 dolio di argilla bruno scura, di forma skyphoide di impasto rozzo e male cotto, lavorato a mano libera (non al tornio), completamente marcito e schiacciato: una poltiglia.</w:t>
            </w:r>
          </w:p>
          <w:p w14:paraId="2B75B342" w14:textId="77777777" w:rsidR="002D059D" w:rsidRPr="00313703" w:rsidRDefault="003518F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3703">
              <w:rPr>
                <w:rFonts w:ascii="Titillium Web" w:hAnsi="Titillium Web"/>
                <w:i/>
                <w:iCs/>
                <w:szCs w:val="24"/>
              </w:rPr>
              <w:t>Entro al dolio erano poche ossa combuste.</w:t>
            </w:r>
          </w:p>
          <w:p w14:paraId="5D6ABFB8" w14:textId="77777777" w:rsidR="002D059D" w:rsidRPr="00313703" w:rsidRDefault="003518F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3703">
              <w:rPr>
                <w:rFonts w:ascii="Titillium Web" w:hAnsi="Titillium Web"/>
                <w:i/>
                <w:iCs/>
                <w:szCs w:val="24"/>
              </w:rPr>
              <w:t>Nulla raccolto.</w:t>
            </w:r>
          </w:p>
        </w:tc>
      </w:tr>
      <w:tr w:rsidR="0086297F" w:rsidRPr="0031370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1370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370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1370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3703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31370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1370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370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1370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370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1370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1370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370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1370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370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1370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1370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370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1370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370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1370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1370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370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349E064" w14:textId="77777777" w:rsidR="002D059D" w:rsidRPr="00313703" w:rsidRDefault="003518FE" w:rsidP="00313703">
            <w:pPr>
              <w:jc w:val="center"/>
              <w:rPr>
                <w:rFonts w:ascii="Titillium Web" w:hAnsi="Titillium Web"/>
                <w:szCs w:val="24"/>
              </w:rPr>
            </w:pPr>
            <w:r w:rsidRPr="00313703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313703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C4730"/>
    <w:rsid w:val="002977D7"/>
    <w:rsid w:val="002D059D"/>
    <w:rsid w:val="00313703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2026-05-14T09:47:00Z</dcterms:modified>
</cp:coreProperties>
</file>