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57A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57A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57A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57A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57A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57A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57A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57A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57A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422195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Tomba 1092 - a umazione</w:t>
            </w:r>
          </w:p>
          <w:p w14:paraId="090F3217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A m. 159 dal B, a m. 153 a sud del D. B., a m. 1,10 di profondità giaceva uno scheletro marcito, orientato da nord-ovest a sud-est: gradi 310.</w:t>
            </w:r>
          </w:p>
          <w:p w14:paraId="2701517B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Presso il fianco d. dello scheletro, si raccolsero:</w:t>
            </w:r>
          </w:p>
          <w:p w14:paraId="789FAD34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2 kotylai emisferici, a ver. n. scadente (una ha l’ansa staccata).</w:t>
            </w:r>
          </w:p>
          <w:p w14:paraId="20C495B5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1 oinochoe a forma di trottola, con beccuccio semicircolare verticale, intero. È a ver. nera scadente.</w:t>
            </w:r>
          </w:p>
          <w:p w14:paraId="30B0174C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1 boccalino (ascox) otriforme, a ver. nera scadente: slabbrato</w:t>
            </w:r>
          </w:p>
          <w:p w14:paraId="6E7A9094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 xml:space="preserve"> 4 scodelle piccole, apode, a vern. nera scadente, lisce: una frammentaria.</w:t>
            </w:r>
          </w:p>
          <w:p w14:paraId="6F097307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1 piattino con pieduccio, a vern. nera scadente intero</w:t>
            </w:r>
          </w:p>
          <w:p w14:paraId="588EB7B9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Presso il braccio destro erano</w:t>
            </w:r>
          </w:p>
          <w:p w14:paraId="762B0880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2 astragali di bove?</w:t>
            </w:r>
          </w:p>
          <w:p w14:paraId="6BF1FD99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e poche conchiglie comuni.</w:t>
            </w:r>
          </w:p>
          <w:p w14:paraId="3D9AD463" w14:textId="77777777" w:rsidR="00276555" w:rsidRPr="00257A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7A66">
              <w:rPr>
                <w:rFonts w:ascii="Titillium Web" w:hAnsi="Titillium Web"/>
                <w:i/>
                <w:iCs/>
                <w:szCs w:val="24"/>
              </w:rPr>
              <w:t>Posava sulla sabbia pura</w:t>
            </w:r>
          </w:p>
        </w:tc>
      </w:tr>
      <w:tr w:rsidR="0086297F" w:rsidRPr="00257A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57A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7A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7A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57A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257A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57A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7A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D2B2E7" w14:textId="77777777" w:rsidR="00276555" w:rsidRPr="00257A66" w:rsidRDefault="00000000" w:rsidP="00257A66">
            <w:pPr>
              <w:jc w:val="center"/>
              <w:rPr>
                <w:rFonts w:ascii="Titillium Web" w:hAnsi="Titillium Web"/>
                <w:szCs w:val="24"/>
              </w:rPr>
            </w:pPr>
            <w:r w:rsidRPr="00257A66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257A6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257A66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257A66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257A6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57A66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7A66"/>
    <w:rsid w:val="0027655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44EB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2026-05-14T09:14:00Z</dcterms:modified>
</cp:coreProperties>
</file>