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B5F6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CB5F6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B5F6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B5F6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B5F6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CB5F6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B5F6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B5F6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B5F6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0D2EEB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Tomba 1112 a umazione</w:t>
            </w:r>
          </w:p>
          <w:p w14:paraId="7DCDE6E7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devastata</w:t>
            </w:r>
          </w:p>
          <w:p w14:paraId="5F201DBC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A m 15 a levante della cardinale... a m 10 a sud del decumano tracciati il giorno 23 giugno 1930, è il centro di uno scheletro che posa a m 1,10 di profondità.</w:t>
            </w:r>
          </w:p>
          <w:p w14:paraId="6E218BD6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Il terreno è pregno di calce bianca che indubbiamente fu messa appositamente ove posava lo scheletro.</w:t>
            </w:r>
          </w:p>
          <w:p w14:paraId="17FE8914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Sembrò vedersi delle traccie di tavolato in legno, ma la calce avrà fatto sbiancare e consunto i rimasugli del tavolato.</w:t>
            </w:r>
          </w:p>
          <w:p w14:paraId="1ADD9351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Sull’inguine dello scheletro si raccolse:</w:t>
            </w:r>
          </w:p>
          <w:p w14:paraId="4169561B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fibula di bronzo tipo Certosa, mancante dell’ago: lunga m 0,081, e</w:t>
            </w:r>
          </w:p>
          <w:p w14:paraId="01190ED2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B5F6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B5F6A">
              <w:rPr>
                <w:rFonts w:ascii="Titillium Web" w:hAnsi="Titillium Web"/>
                <w:i/>
                <w:iCs/>
                <w:szCs w:val="24"/>
              </w:rPr>
              <w:t xml:space="preserve"> piccoli occhielli per uncinelli, di sottile filo di bronzo formati ciascuno da tre anelline saldate fra loro in forma di triangolo (per chiusura delle vesti?)</w:t>
            </w:r>
          </w:p>
          <w:p w14:paraId="395A4CEE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Presso la spalla sinistra:</w:t>
            </w:r>
          </w:p>
          <w:p w14:paraId="58461A9B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altra fibula di bronzo, tipo Certosa, più piccola della precedente; alta 0,055 e mancante anch’essa dello spillo.</w:t>
            </w:r>
          </w:p>
          <w:p w14:paraId="147790F1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Presso la spalla destra dello scheletro si notò un largo sconvolgimento di terreno per il diametro di circa m 1,80, prova evidente che scavatori abusivi, moderni, avevano eseguito uno scavo a pozzo che raggiungeva la profondità ove posavano i fittili e gli oggetti della tomba, e che asportarono.</w:t>
            </w:r>
          </w:p>
          <w:p w14:paraId="4A001EDA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Fra la terra sconvolta si rinvennero:</w:t>
            </w:r>
          </w:p>
          <w:p w14:paraId="01AC7EF8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lastRenderedPageBreak/>
              <w:t>1 skyphos a vern. nera in frammenti, con foglie di edera in rosso risparmiato e viticci e fiori dipinti presso l’orlo.</w:t>
            </w:r>
          </w:p>
          <w:p w14:paraId="518FA78A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Dello skyphos mancano le anse che saranno state asportate: è alto 0,12.</w:t>
            </w:r>
          </w:p>
          <w:p w14:paraId="0F1B42DD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altro skyphos più piccolo del precedente, a vern. n. liscio, in fram.ti e mancante anch’esso di un’ansa</w:t>
            </w:r>
          </w:p>
          <w:p w14:paraId="23E0C7B8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altro piccolo kotyle emisferico, con testa di civetta e foglie di alloro, su fondo nero: ha due anse, una orizzontale ed una verticale ad anello. Anch’esso è in frammenti, ma ricomponibile.</w:t>
            </w:r>
          </w:p>
          <w:p w14:paraId="015A9080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tazzetta apoda, di argilla giallastra, grezza in frammenti</w:t>
            </w:r>
          </w:p>
          <w:p w14:paraId="0A6629E3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- qualche conchiglia della forma più comune</w:t>
            </w:r>
          </w:p>
          <w:p w14:paraId="0C61A377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Presso il collo dello scheletro:</w:t>
            </w:r>
          </w:p>
          <w:p w14:paraId="18C8BB7A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piccolo ciottolino piatto di forma ovoidale con foro passante</w:t>
            </w:r>
          </w:p>
          <w:p w14:paraId="67CCEBBB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1 valva di ciprea</w:t>
            </w:r>
          </w:p>
          <w:p w14:paraId="3B7C542A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Presso i piedi a sinistra:</w:t>
            </w:r>
          </w:p>
          <w:p w14:paraId="2BB5AEB8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 xml:space="preserve">1 frammento informe di ferro, rotto in 2 pezzi che potrebbe credersi una </w:t>
            </w:r>
            <w:proofErr w:type="gramStart"/>
            <w:r w:rsidRPr="00CB5F6A">
              <w:rPr>
                <w:rFonts w:ascii="Titillium Web" w:hAnsi="Titillium Web"/>
                <w:i/>
                <w:iCs/>
                <w:szCs w:val="24"/>
              </w:rPr>
              <w:t>palettina ?</w:t>
            </w:r>
            <w:proofErr w:type="gramEnd"/>
          </w:p>
          <w:p w14:paraId="73FC8C0D" w14:textId="77777777" w:rsidR="0009697F" w:rsidRPr="00CB5F6A" w:rsidRDefault="00441B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5F6A">
              <w:rPr>
                <w:rFonts w:ascii="Titillium Web" w:hAnsi="Titillium Web"/>
                <w:i/>
                <w:iCs/>
                <w:szCs w:val="24"/>
              </w:rPr>
              <w:t>Lo scheletro era orientato da nord - ovest a sud - est.</w:t>
            </w:r>
          </w:p>
        </w:tc>
      </w:tr>
      <w:tr w:rsidR="0086297F" w:rsidRPr="00CB5F6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B5F6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5F6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5F6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B5F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5F6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B5F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5F6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95CC4E" w14:textId="77777777" w:rsidR="0009697F" w:rsidRPr="00CB5F6A" w:rsidRDefault="00441B48" w:rsidP="00CB5F6A">
            <w:pPr>
              <w:jc w:val="center"/>
              <w:rPr>
                <w:rFonts w:ascii="Titillium Web" w:hAnsi="Titillium Web"/>
                <w:szCs w:val="24"/>
              </w:rPr>
            </w:pPr>
            <w:r w:rsidRPr="00CB5F6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B5F6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697F"/>
    <w:rsid w:val="000D72F4"/>
    <w:rsid w:val="001C17CC"/>
    <w:rsid w:val="00213D9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B5F6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2026-05-13T21:11:00Z</dcterms:modified>
</cp:coreProperties>
</file>