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B0C7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4B0C7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B0C7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B0C7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B0C7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4B0C7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2.25</w:t>
            </w:r>
          </w:p>
        </w:tc>
      </w:tr>
      <w:tr w:rsidR="0086297F" w:rsidRPr="004B0C7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4B0C7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B0C7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3B8E84" w14:textId="77777777" w:rsidR="00F600AE" w:rsidRPr="004B0C75" w:rsidRDefault="009501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0C75">
              <w:rPr>
                <w:rFonts w:ascii="Titillium Web" w:hAnsi="Titillium Web"/>
                <w:i/>
                <w:iCs/>
                <w:szCs w:val="24"/>
              </w:rPr>
              <w:t>Tomba a umazione 1128</w:t>
            </w:r>
          </w:p>
          <w:p w14:paraId="5ED7425B" w14:textId="77777777" w:rsidR="00F600AE" w:rsidRPr="004B0C75" w:rsidRDefault="009501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0C75">
              <w:rPr>
                <w:rFonts w:ascii="Titillium Web" w:hAnsi="Titillium Web"/>
                <w:i/>
                <w:iCs/>
                <w:szCs w:val="24"/>
              </w:rPr>
              <w:t>con cassa di travi</w:t>
            </w:r>
          </w:p>
          <w:p w14:paraId="031991A7" w14:textId="77777777" w:rsidR="00F600AE" w:rsidRPr="004B0C75" w:rsidRDefault="009501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0C75">
              <w:rPr>
                <w:rFonts w:ascii="Titillium Web" w:hAnsi="Titillium Web"/>
                <w:i/>
                <w:iCs/>
                <w:szCs w:val="24"/>
              </w:rPr>
              <w:t>completamente saccheggiata</w:t>
            </w:r>
          </w:p>
          <w:p w14:paraId="06F55910" w14:textId="77777777" w:rsidR="00F600AE" w:rsidRPr="004B0C75" w:rsidRDefault="00F600A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D66606F" w14:textId="77777777" w:rsidR="00F600AE" w:rsidRPr="004B0C75" w:rsidRDefault="009501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0C75">
              <w:rPr>
                <w:rFonts w:ascii="Titillium Web" w:hAnsi="Titillium Web"/>
                <w:i/>
                <w:iCs/>
                <w:szCs w:val="24"/>
              </w:rPr>
              <w:t>A m 27,50 dalla cardinale…... a m 18 dal decumano…... (23 giugno) è il punto o centro di una tomba costruita con tavole e travi di legno alle pareti.</w:t>
            </w:r>
          </w:p>
          <w:p w14:paraId="2B8E2D7A" w14:textId="77777777" w:rsidR="00F600AE" w:rsidRPr="004B0C75" w:rsidRDefault="009501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0C75">
              <w:rPr>
                <w:rFonts w:ascii="Titillium Web" w:hAnsi="Titillium Web"/>
                <w:i/>
                <w:iCs/>
                <w:szCs w:val="24"/>
              </w:rPr>
              <w:t>Da quanto si è potuto constatare sullo scavo, era una cassa costruita con pareti di travi di quercia e con coperchio e fondo di tavole.</w:t>
            </w:r>
          </w:p>
          <w:p w14:paraId="08735D87" w14:textId="77777777" w:rsidR="00F600AE" w:rsidRPr="004B0C75" w:rsidRDefault="009501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0C75">
              <w:rPr>
                <w:rFonts w:ascii="Titillium Web" w:hAnsi="Titillium Web"/>
                <w:i/>
                <w:iCs/>
                <w:szCs w:val="24"/>
              </w:rPr>
              <w:t>La tomba è completamente sconvolta e devastata.</w:t>
            </w:r>
          </w:p>
          <w:p w14:paraId="4CD7C8B7" w14:textId="77777777" w:rsidR="00F600AE" w:rsidRPr="004B0C75" w:rsidRDefault="009501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0C75">
              <w:rPr>
                <w:rFonts w:ascii="Titillium Web" w:hAnsi="Titillium Web"/>
                <w:i/>
                <w:iCs/>
                <w:szCs w:val="24"/>
              </w:rPr>
              <w:t>Salvo poche ossa umane buttate per ogni dove, non si rinvenne un solo coccio. Forse originariamente nella tomba fu deposto soltanto lo scheletro, senza alcun oggetto.</w:t>
            </w:r>
          </w:p>
          <w:p w14:paraId="0D3BED50" w14:textId="77777777" w:rsidR="00F600AE" w:rsidRPr="004B0C75" w:rsidRDefault="0095016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B0C75">
              <w:rPr>
                <w:rFonts w:ascii="Titillium Web" w:hAnsi="Titillium Web"/>
                <w:i/>
                <w:iCs/>
                <w:szCs w:val="24"/>
              </w:rPr>
              <w:t>I travi sono tutti sconvolti e marciti. La tomba poggiava a m 1,60 di profondità nella sabbia. Nulla si raccolse. Il solo trave lungo di destra era in posto, ed era lungo m 2,25.</w:t>
            </w:r>
          </w:p>
        </w:tc>
      </w:tr>
      <w:tr w:rsidR="0086297F" w:rsidRPr="004B0C7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B0C7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0C7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0C7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B0C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B0C7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B0C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0C7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0BC32B" w14:textId="77777777" w:rsidR="00F600AE" w:rsidRPr="004B0C75" w:rsidRDefault="00950169" w:rsidP="004B0C75">
            <w:pPr>
              <w:jc w:val="center"/>
              <w:rPr>
                <w:rFonts w:ascii="Titillium Web" w:hAnsi="Titillium Web"/>
                <w:szCs w:val="24"/>
              </w:rPr>
            </w:pPr>
            <w:r w:rsidRPr="004B0C7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4B0C75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3D7A"/>
    <w:rsid w:val="001C17CC"/>
    <w:rsid w:val="002977D7"/>
    <w:rsid w:val="00472AF4"/>
    <w:rsid w:val="004B0C75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6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2026-05-13T21:00:00Z</dcterms:modified>
</cp:coreProperties>
</file>