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1149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768D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768D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68D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768D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68DC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E768D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768D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68D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768D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68D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768D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768D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68D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768D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68D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E768D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768D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68D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768D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68D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E768D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768D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68D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768D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68DC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E768D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768D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68D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768D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68D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768D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768D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68D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768D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68D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768D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768D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68D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768D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68D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768D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768D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68D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FCBA4DD" w14:textId="77777777" w:rsidR="00271B5A" w:rsidRPr="00E768DC" w:rsidRDefault="00402E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68DC">
              <w:rPr>
                <w:rFonts w:ascii="Titillium Web" w:hAnsi="Titillium Web"/>
                <w:i/>
                <w:iCs/>
                <w:szCs w:val="24"/>
              </w:rPr>
              <w:t>Tomba 1149 a cremazione</w:t>
            </w:r>
          </w:p>
          <w:p w14:paraId="12807E1E" w14:textId="77777777" w:rsidR="00271B5A" w:rsidRPr="00E768DC" w:rsidRDefault="00402E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68DC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  <w:p w14:paraId="6672F17B" w14:textId="77777777" w:rsidR="00271B5A" w:rsidRPr="00E768DC" w:rsidRDefault="00271B5A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62A6D871" w14:textId="77777777" w:rsidR="00271B5A" w:rsidRPr="00E768DC" w:rsidRDefault="00402E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68DC">
              <w:rPr>
                <w:rFonts w:ascii="Titillium Web" w:hAnsi="Titillium Web"/>
                <w:i/>
                <w:iCs/>
                <w:szCs w:val="24"/>
              </w:rPr>
              <w:t>A m 16 a lev. della cardinale……. a m 50 a sud del decumano (23 giugno) e alla profondità di m 1,05 poggiava:</w:t>
            </w:r>
          </w:p>
          <w:p w14:paraId="35CA624F" w14:textId="77777777" w:rsidR="00271B5A" w:rsidRPr="00E768DC" w:rsidRDefault="00402E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68DC">
              <w:rPr>
                <w:rFonts w:ascii="Titillium Web" w:hAnsi="Titillium Web"/>
                <w:i/>
                <w:iCs/>
                <w:szCs w:val="24"/>
              </w:rPr>
              <w:t>1 dolio di forma ovoidale, di argilla cenerognola, completamente marcito.</w:t>
            </w:r>
          </w:p>
          <w:p w14:paraId="302A42D2" w14:textId="77777777" w:rsidR="00271B5A" w:rsidRPr="00E768DC" w:rsidRDefault="00402E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68DC">
              <w:rPr>
                <w:rFonts w:ascii="Titillium Web" w:hAnsi="Titillium Web"/>
                <w:i/>
                <w:iCs/>
                <w:szCs w:val="24"/>
              </w:rPr>
              <w:t>Entro al dolio erano le ossa combuste.</w:t>
            </w:r>
          </w:p>
          <w:p w14:paraId="60524F20" w14:textId="77777777" w:rsidR="00271B5A" w:rsidRPr="00E768DC" w:rsidRDefault="00402E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68DC">
              <w:rPr>
                <w:rFonts w:ascii="Titillium Web" w:hAnsi="Titillium Web"/>
                <w:i/>
                <w:iCs/>
                <w:szCs w:val="24"/>
              </w:rPr>
              <w:t>Il dolio era coperto sulla bocca da</w:t>
            </w:r>
          </w:p>
          <w:p w14:paraId="50B25A7D" w14:textId="77777777" w:rsidR="00271B5A" w:rsidRPr="00E768DC" w:rsidRDefault="00402E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68DC">
              <w:rPr>
                <w:rFonts w:ascii="Titillium Web" w:hAnsi="Titillium Web"/>
                <w:i/>
                <w:iCs/>
                <w:szCs w:val="24"/>
              </w:rPr>
              <w:t>1 ciotola di argilla eguale al vaso, marcita.</w:t>
            </w:r>
          </w:p>
          <w:p w14:paraId="65463B69" w14:textId="77777777" w:rsidR="00271B5A" w:rsidRPr="00E768DC" w:rsidRDefault="00402E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768DC">
              <w:rPr>
                <w:rFonts w:ascii="Titillium Web" w:hAnsi="Titillium Web"/>
                <w:i/>
                <w:iCs/>
                <w:szCs w:val="24"/>
              </w:rPr>
              <w:t>Nulla raccolto-</w:t>
            </w:r>
          </w:p>
        </w:tc>
      </w:tr>
      <w:tr w:rsidR="0086297F" w:rsidRPr="00E768D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768D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68D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768D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68DC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E768D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768D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68D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768D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68D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768D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768D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68D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768D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68D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768D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768D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68D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768D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768D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768D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768D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768D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262085B" w14:textId="77777777" w:rsidR="00271B5A" w:rsidRPr="00E768DC" w:rsidRDefault="00402E24" w:rsidP="00E768DC">
            <w:pPr>
              <w:jc w:val="center"/>
              <w:rPr>
                <w:rFonts w:ascii="Titillium Web" w:hAnsi="Titillium Web"/>
                <w:szCs w:val="24"/>
              </w:rPr>
            </w:pPr>
            <w:r w:rsidRPr="00E768DC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E768DC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7B99"/>
    <w:rsid w:val="000D72F4"/>
    <w:rsid w:val="001C17CC"/>
    <w:rsid w:val="00271B5A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7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2026-05-13T20:48:00Z</dcterms:modified>
</cp:coreProperties>
</file>