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134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090680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0906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068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09068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0680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090680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0906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068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09068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068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090680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0906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068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09068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068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090680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0906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068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09068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068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090680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0906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0680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09068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0680">
              <w:rPr>
                <w:rFonts w:ascii="Titillium Web" w:hAnsi="Titillium Web"/>
                <w:szCs w:val="24"/>
              </w:rPr>
              <w:t>0,70 m</w:t>
            </w:r>
          </w:p>
        </w:tc>
      </w:tr>
      <w:tr w:rsidR="001B5504" w:rsidRPr="00090680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0906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068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09068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068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090680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0906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068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2D6215A5" w:rsidR="001B5504" w:rsidRPr="00090680" w:rsidRDefault="0054058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0680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090680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0906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068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26E5250C" w:rsidR="001B5504" w:rsidRPr="00090680" w:rsidRDefault="0054058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0680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090680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090680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0680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6B37C8DD" w14:textId="77777777" w:rsidR="00540583" w:rsidRPr="00090680" w:rsidRDefault="00540583" w:rsidP="0054058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0680">
              <w:rPr>
                <w:rFonts w:ascii="Titillium Web" w:hAnsi="Titillium Web" w:cs="Times New Roman"/>
                <w:i/>
                <w:iCs/>
                <w:szCs w:val="24"/>
              </w:rPr>
              <w:t>Tomba 134 (a cremazione)</w:t>
            </w:r>
          </w:p>
          <w:p w14:paraId="5621B8ED" w14:textId="77777777" w:rsidR="00540583" w:rsidRPr="00090680" w:rsidRDefault="00540583" w:rsidP="0054058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0680">
              <w:rPr>
                <w:rFonts w:ascii="Titillium Web" w:hAnsi="Titillium Web" w:cs="Times New Roman"/>
                <w:i/>
                <w:iCs/>
                <w:szCs w:val="24"/>
              </w:rPr>
              <w:t xml:space="preserve">A m. 9 dal canale di scolo (B) e a m. 600 dalla provinciale (canale Pallotta), alla profondità di 70 cm. si rinviene un dolietto di impasto rozzo completamente schiacciato e marcito il quale conteneva poche ossa combuste – </w:t>
            </w:r>
          </w:p>
          <w:p w14:paraId="66C032A3" w14:textId="77777777" w:rsidR="00540583" w:rsidRPr="00090680" w:rsidRDefault="00540583" w:rsidP="0054058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0680">
              <w:rPr>
                <w:rFonts w:ascii="Titillium Web" w:hAnsi="Titillium Web" w:cs="Times New Roman"/>
                <w:i/>
                <w:iCs/>
                <w:szCs w:val="24"/>
              </w:rPr>
              <w:t>Fra le ceneri, nessun oggetto.</w:t>
            </w:r>
          </w:p>
          <w:p w14:paraId="1A6B7E7E" w14:textId="041F4533" w:rsidR="001B5504" w:rsidRPr="00090680" w:rsidRDefault="00540583" w:rsidP="0054058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0680">
              <w:rPr>
                <w:rFonts w:ascii="Titillium Web" w:hAnsi="Titillium Web" w:cs="Times New Roman"/>
                <w:i/>
                <w:iCs/>
                <w:szCs w:val="24"/>
              </w:rPr>
              <w:t xml:space="preserve">Nulla raccolto – </w:t>
            </w:r>
          </w:p>
        </w:tc>
      </w:tr>
      <w:tr w:rsidR="001B5504" w:rsidRPr="00090680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0906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0680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3DF54B3A" w14:textId="1A573AF9" w:rsidR="001B5504" w:rsidRPr="00090680" w:rsidRDefault="00540583" w:rsidP="00090680">
            <w:pPr>
              <w:jc w:val="center"/>
              <w:rPr>
                <w:rFonts w:ascii="Titillium Web" w:hAnsi="Titillium Web"/>
                <w:szCs w:val="24"/>
              </w:rPr>
            </w:pPr>
            <w:r w:rsidRPr="00090680">
              <w:rPr>
                <w:rFonts w:ascii="Titillium Web" w:hAnsi="Titillium Web"/>
                <w:szCs w:val="24"/>
              </w:rPr>
              <w:t>Le ceneri erano conservat</w:t>
            </w:r>
            <w:r w:rsidR="00090680" w:rsidRPr="00090680">
              <w:rPr>
                <w:rFonts w:ascii="Titillium Web" w:hAnsi="Titillium Web"/>
                <w:szCs w:val="24"/>
              </w:rPr>
              <w:t>e</w:t>
            </w:r>
            <w:r w:rsidRPr="00090680">
              <w:rPr>
                <w:rFonts w:ascii="Titillium Web" w:hAnsi="Titillium Web"/>
                <w:szCs w:val="24"/>
              </w:rPr>
              <w:t xml:space="preserve"> in un’olla di produzione locale (</w:t>
            </w:r>
            <w:r w:rsidR="00090680" w:rsidRPr="00090680">
              <w:rPr>
                <w:rFonts w:ascii="Titillium Web" w:hAnsi="Titillium Web"/>
                <w:szCs w:val="24"/>
              </w:rPr>
              <w:t>n. 1*), non recuperata a causa del pessimo stato di conservazione.</w:t>
            </w:r>
          </w:p>
          <w:p w14:paraId="5EE32F9C" w14:textId="1ADF2941" w:rsidR="00090680" w:rsidRPr="00090680" w:rsidRDefault="00090680" w:rsidP="00090680">
            <w:pPr>
              <w:jc w:val="center"/>
              <w:rPr>
                <w:rFonts w:ascii="Titillium Web" w:hAnsi="Titillium Web"/>
                <w:szCs w:val="24"/>
              </w:rPr>
            </w:pPr>
            <w:r w:rsidRPr="00090680">
              <w:rPr>
                <w:rFonts w:ascii="Titillium Web" w:hAnsi="Titillium Web"/>
                <w:szCs w:val="24"/>
              </w:rPr>
              <w:t>1*. Olla di produzione locale (ceramica grezza?)</w:t>
            </w:r>
          </w:p>
        </w:tc>
      </w:tr>
      <w:tr w:rsidR="001B5504" w:rsidRPr="00090680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0906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068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2BCE678C" w:rsidR="001B5504" w:rsidRPr="00090680" w:rsidRDefault="0009068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0680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1B5504" w:rsidRPr="00090680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0906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0680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28673489" w:rsidR="001B5504" w:rsidRPr="00090680" w:rsidRDefault="0009068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0680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090680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0906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068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09068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068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90680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0906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068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09068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068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90680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0906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068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09068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068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90680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0906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0680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09068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068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90680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0906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0680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0BF202C3" w:rsidR="001B5504" w:rsidRPr="00090680" w:rsidRDefault="00B209B4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090680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09068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0680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09068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90680"/>
    <w:rsid w:val="000D72F4"/>
    <w:rsid w:val="001B5504"/>
    <w:rsid w:val="001F2833"/>
    <w:rsid w:val="00237E41"/>
    <w:rsid w:val="0029024B"/>
    <w:rsid w:val="002977D7"/>
    <w:rsid w:val="002F1500"/>
    <w:rsid w:val="00472AF4"/>
    <w:rsid w:val="00540583"/>
    <w:rsid w:val="005B5AFF"/>
    <w:rsid w:val="0068458A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52A70"/>
    <w:rsid w:val="00B165C4"/>
    <w:rsid w:val="00B209B4"/>
    <w:rsid w:val="00B86B2D"/>
    <w:rsid w:val="00BE2CB2"/>
    <w:rsid w:val="00BE63CC"/>
    <w:rsid w:val="00BF212E"/>
    <w:rsid w:val="00BF7FC9"/>
    <w:rsid w:val="00C21EE0"/>
    <w:rsid w:val="00C30F5C"/>
    <w:rsid w:val="00CC46E5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13</cp:revision>
  <dcterms:created xsi:type="dcterms:W3CDTF">2026-04-28T14:33:00Z</dcterms:created>
  <dcterms:modified xsi:type="dcterms:W3CDTF">2026-05-18T08:52:00Z</dcterms:modified>
</cp:coreProperties>
</file>