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4439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14439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4439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4439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4439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14439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4439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14439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439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C9FBB59" w14:textId="77777777" w:rsidR="00C81314" w:rsidRPr="00144391" w:rsidRDefault="00D43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4391">
              <w:rPr>
                <w:rFonts w:ascii="Titillium Web" w:hAnsi="Titillium Web"/>
                <w:i/>
                <w:iCs/>
                <w:szCs w:val="24"/>
              </w:rPr>
              <w:t>214 Tomba a umazione</w:t>
            </w:r>
          </w:p>
          <w:p w14:paraId="66E2F1C3" w14:textId="77777777" w:rsidR="00C81314" w:rsidRPr="00144391" w:rsidRDefault="00D43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4391">
              <w:rPr>
                <w:rFonts w:ascii="Titillium Web" w:hAnsi="Titillium Web"/>
                <w:i/>
                <w:iCs/>
                <w:szCs w:val="24"/>
              </w:rPr>
              <w:t>A m. 31 dal canale e a m. 15 dal bordo S a m. 1,10 di profondità giaceva uno scheletro orientato da pon. a lev. il quale presso il fianco destro aveva:</w:t>
            </w:r>
          </w:p>
          <w:p w14:paraId="2B61BB07" w14:textId="77777777" w:rsidR="00C81314" w:rsidRPr="00144391" w:rsidRDefault="00D43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4391">
              <w:rPr>
                <w:rFonts w:ascii="Titillium Web" w:hAnsi="Titillium Web"/>
                <w:i/>
                <w:iCs/>
                <w:szCs w:val="24"/>
              </w:rPr>
              <w:t>2 oinocoi a bocca trilobata, con ansa verticale, a vernice diluitissima si da sembrare rossa - interi</w:t>
            </w:r>
          </w:p>
          <w:p w14:paraId="5F50D8AD" w14:textId="77777777" w:rsidR="00C81314" w:rsidRPr="00144391" w:rsidRDefault="00D43EB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4439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44391">
              <w:rPr>
                <w:rFonts w:ascii="Titillium Web" w:hAnsi="Titillium Web"/>
                <w:i/>
                <w:iCs/>
                <w:szCs w:val="24"/>
              </w:rPr>
              <w:t xml:space="preserve"> piatti grandi a ver. n., con cavetto nel centro, entrambi frammentati.</w:t>
            </w:r>
          </w:p>
          <w:p w14:paraId="3B955C95" w14:textId="77777777" w:rsidR="00C81314" w:rsidRPr="00144391" w:rsidRDefault="00D43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4391">
              <w:rPr>
                <w:rFonts w:ascii="Titillium Web" w:hAnsi="Titillium Web"/>
                <w:i/>
                <w:iCs/>
                <w:szCs w:val="24"/>
              </w:rPr>
              <w:t>2 skyfos a piede stretto e alto, a ver. diluitissima come gli oinocoi; in frammenti.</w:t>
            </w:r>
          </w:p>
          <w:p w14:paraId="6C0DA402" w14:textId="77777777" w:rsidR="00C81314" w:rsidRPr="00144391" w:rsidRDefault="00D43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4391">
              <w:rPr>
                <w:rFonts w:ascii="Titillium Web" w:hAnsi="Titillium Web"/>
                <w:i/>
                <w:iCs/>
                <w:szCs w:val="24"/>
              </w:rPr>
              <w:t>1 lekane in frammenti con traccie di pittura a linee brune di vern. scadentissima</w:t>
            </w:r>
          </w:p>
          <w:p w14:paraId="6259BF6F" w14:textId="77777777" w:rsidR="00C81314" w:rsidRPr="00144391" w:rsidRDefault="00D43E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4391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14439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4439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439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439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443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439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443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439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11F5F1" w14:textId="11355C4B" w:rsidR="00C81314" w:rsidRPr="00144391" w:rsidRDefault="00D43EBB" w:rsidP="006C3569">
            <w:pPr>
              <w:jc w:val="center"/>
              <w:rPr>
                <w:rFonts w:ascii="Titillium Web" w:hAnsi="Titillium Web"/>
                <w:szCs w:val="24"/>
              </w:rPr>
            </w:pPr>
            <w:r w:rsidRPr="00144391">
              <w:rPr>
                <w:rFonts w:ascii="Titillium Web" w:eastAsia="Titillium" w:hAnsi="Titillium Web" w:cs="Titillium"/>
                <w:smallCaps/>
                <w:szCs w:val="24"/>
              </w:rPr>
              <w:t>Poggio</w:t>
            </w:r>
            <w:r w:rsidRPr="00144391">
              <w:rPr>
                <w:rFonts w:ascii="Titillium Web" w:eastAsia="Titillium" w:hAnsi="Titillium Web" w:cs="Titillium"/>
                <w:szCs w:val="24"/>
              </w:rPr>
              <w:t xml:space="preserve"> 1974, p. 37, n. 26 e pp. 89-90, n. 151, tav. XXIII,2 fig. 30; </w:t>
            </w:r>
            <w:r w:rsidR="00144391" w:rsidRPr="0014439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144391" w:rsidRPr="00144391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14439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4439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4391"/>
    <w:rsid w:val="001C17CC"/>
    <w:rsid w:val="002977D7"/>
    <w:rsid w:val="00472AF4"/>
    <w:rsid w:val="00551AF8"/>
    <w:rsid w:val="005B5AFF"/>
    <w:rsid w:val="006162A4"/>
    <w:rsid w:val="006346F7"/>
    <w:rsid w:val="006C3569"/>
    <w:rsid w:val="006D6EFB"/>
    <w:rsid w:val="007145BC"/>
    <w:rsid w:val="0086297F"/>
    <w:rsid w:val="009E4922"/>
    <w:rsid w:val="00AB321D"/>
    <w:rsid w:val="00B165C4"/>
    <w:rsid w:val="00C21EE0"/>
    <w:rsid w:val="00C81314"/>
    <w:rsid w:val="00D900AB"/>
    <w:rsid w:val="00D936E8"/>
    <w:rsid w:val="00E24633"/>
    <w:rsid w:val="00FA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2026-05-18T09:15:00Z</dcterms:modified>
</cp:coreProperties>
</file>