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253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901E5B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901E5B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901E5B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901E5B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901E5B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901E5B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901E5B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01E5B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901E5B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0044C056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Tomba 253 - cremazione.</w:t>
            </w:r>
          </w:p>
          <w:p w14:paraId="68935EBC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Scavo a Sud della zona esplorata nello ottobre scorso - (Vedi pianta, ultima pag.)</w:t>
            </w:r>
          </w:p>
          <w:p w14:paraId="78A634AD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A m. 15 dallo scolo B (sulla linea di scavo S.) a m. 0,60 di profondità era</w:t>
            </w:r>
          </w:p>
          <w:p w14:paraId="1B3FCC08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1 doliaccio di argilla cenere scura, completamente marcito (non raccolto) entro al quale fra le ceneri combuste erano</w:t>
            </w:r>
          </w:p>
          <w:p w14:paraId="79831A0E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2 oinocoi fusiformi; a ver. n., interi, alti</w:t>
            </w:r>
          </w:p>
          <w:p w14:paraId="358B9268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1 altro oinocoe a bocca trilobata, a fig. nere e grafito: sul cline 2 uomini barbuti sdraiati. disegno strapazzato-</w:t>
            </w:r>
          </w:p>
          <w:p w14:paraId="467C7B6B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a Sud del doliaccio</w:t>
            </w:r>
          </w:p>
          <w:p w14:paraId="30979755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1 kelebe a fig. rosse, schiacciata, in frammenti. (restaurabile?) Dato che era troppo superficiale ed ha sofferto molto per l’azione del caldo e del gelo non so se sarà possibile restaurarla -</w:t>
            </w:r>
          </w:p>
          <w:p w14:paraId="42955B17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Mi sembra, dai fram.ti che ho osservati, le figure presentino la solita scena di banchetto sul cline con la donna che suona la doppia tibia</w:t>
            </w:r>
          </w:p>
          <w:p w14:paraId="76D45892" w14:textId="77777777" w:rsidR="00123A9B" w:rsidRPr="00901E5B" w:rsidRDefault="00C45F99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901E5B">
              <w:rPr>
                <w:rFonts w:ascii="Titillium Web" w:hAnsi="Titillium Web"/>
                <w:i/>
                <w:iCs/>
                <w:szCs w:val="24"/>
              </w:rPr>
              <w:t>Disegno strapazzato</w:t>
            </w:r>
          </w:p>
        </w:tc>
      </w:tr>
      <w:tr w:rsidR="0086297F" w:rsidRPr="00901E5B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Dentro e fuori il cinerario</w:t>
            </w:r>
          </w:p>
        </w:tc>
      </w:tr>
      <w:tr w:rsidR="0086297F" w:rsidRPr="00901E5B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1E5B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1E5B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901E5B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901E5B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901E5B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901E5B">
              <w:rPr>
                <w:rFonts w:ascii="Titillium Web" w:hAnsi="Titillium Web"/>
                <w:smallCaps/>
                <w:szCs w:val="24"/>
              </w:rPr>
              <w:lastRenderedPageBreak/>
              <w:t>Bibliografia essenziale</w:t>
            </w:r>
          </w:p>
        </w:tc>
        <w:tc>
          <w:tcPr>
            <w:tcW w:w="3350" w:type="pct"/>
            <w:vAlign w:val="center"/>
          </w:tcPr>
          <w:p w14:paraId="4B56C35D" w14:textId="77777777" w:rsidR="00123A9B" w:rsidRPr="00901E5B" w:rsidRDefault="00C45F99" w:rsidP="00901E5B">
            <w:pPr>
              <w:jc w:val="center"/>
              <w:rPr>
                <w:rFonts w:ascii="Titillium Web" w:hAnsi="Titillium Web"/>
                <w:szCs w:val="24"/>
              </w:rPr>
            </w:pPr>
            <w:r w:rsidRPr="00901E5B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901E5B">
              <w:rPr>
                <w:rFonts w:ascii="Titillium Web" w:eastAsia="Titillium" w:hAnsi="Titillium Web" w:cs="Titillium"/>
                <w:szCs w:val="24"/>
              </w:rPr>
              <w:t xml:space="preserve"> 1927, p. 192; </w:t>
            </w:r>
            <w:r w:rsidRPr="00901E5B">
              <w:rPr>
                <w:rFonts w:ascii="Titillium Web" w:eastAsia="Titillium" w:hAnsi="Titillium Web" w:cs="Titillium"/>
                <w:smallCaps/>
                <w:szCs w:val="24"/>
              </w:rPr>
              <w:t>Berti</w:t>
            </w:r>
            <w:r w:rsidRPr="00901E5B">
              <w:rPr>
                <w:rFonts w:ascii="Titillium Web" w:eastAsia="Titillium" w:hAnsi="Titillium Web" w:cs="Titillium"/>
                <w:szCs w:val="24"/>
              </w:rPr>
              <w:t xml:space="preserve"> 1991, p. 19; </w:t>
            </w:r>
            <w:r w:rsidRPr="00901E5B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901E5B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23A9B"/>
    <w:rsid w:val="001C17CC"/>
    <w:rsid w:val="002977D7"/>
    <w:rsid w:val="00472AF4"/>
    <w:rsid w:val="00551AF8"/>
    <w:rsid w:val="005B5AFF"/>
    <w:rsid w:val="005D77B4"/>
    <w:rsid w:val="006162A4"/>
    <w:rsid w:val="006346F7"/>
    <w:rsid w:val="006D6EFB"/>
    <w:rsid w:val="007145BC"/>
    <w:rsid w:val="0086297F"/>
    <w:rsid w:val="00901E5B"/>
    <w:rsid w:val="009E4922"/>
    <w:rsid w:val="00AB321D"/>
    <w:rsid w:val="00B165C4"/>
    <w:rsid w:val="00C21EE0"/>
    <w:rsid w:val="00D900AB"/>
    <w:rsid w:val="00D936E8"/>
    <w:rsid w:val="00E246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215</Words>
  <Characters>1229</Characters>
  <Application>Microsoft Office Word</Application>
  <DocSecurity>0</DocSecurity>
  <Lines>10</Lines>
  <Paragraphs>2</Paragraphs>
  <ScaleCrop>false</ScaleCrop>
  <Company/>
  <LinksUpToDate>false</LinksUpToDate>
  <CharactersWithSpaces>1442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2026-05-18T09:44:00Z</dcterms:modified>
</cp:coreProperties>
</file>