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1369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21369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1369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1369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1369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21369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1369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1369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1369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61D5B4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Tomba 264 a cremazione -</w:t>
            </w:r>
          </w:p>
          <w:p w14:paraId="39505EDD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A m. 5,40 dal limite S.... e a m. 17 dallo scolo B.; a m. 0, 65 di prof.tà poggia un gruppetto di ossa combuste attorno alle quali sono disposti i seguenti oggetti:</w:t>
            </w:r>
          </w:p>
          <w:p w14:paraId="5B542385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2 oinocoi a figure rosse, in frammenti. Hanno la bocca trilobata e l’ansa verticale.</w:t>
            </w:r>
          </w:p>
          <w:p w14:paraId="45E379FC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Il disegno è discreto anzi un tantino accurato. Sono alti 0,20. Scene di abbigliamento:</w:t>
            </w:r>
          </w:p>
          <w:p w14:paraId="42CB9C20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in uno: un amorino con le ali che presenta una cassetta a una donzella seduta la quale ha in mano uno specchio.</w:t>
            </w:r>
          </w:p>
          <w:p w14:paraId="183160D4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nell’altro: una donzella a s. con una gamba alzata ed il ginocchio piegato sembra in atto di calzarsi; - di fronte (a d.) altra donzella seduta con in mano uno specchio. Restaurabili per intero.</w:t>
            </w:r>
          </w:p>
          <w:p w14:paraId="395C5964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1 balsamario alabastron (di alabastro) intero alto 0,18.</w:t>
            </w:r>
          </w:p>
          <w:p w14:paraId="26DE29E5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1 kylix a fig. rosse, in framm.ti.</w:t>
            </w:r>
          </w:p>
          <w:p w14:paraId="33FA047E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È di buon disegno - nel medaglione: una donna a s. con la bipenne alzata al disopra del capo, è in atto di colpire altra donna a d. inginocchiata sul gradino di un altare. A s. della figura con bipenne un grande tripode rovesciato.</w:t>
            </w:r>
          </w:p>
          <w:p w14:paraId="198B287F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 xml:space="preserve">nel rovescio: scene figurate di buon </w:t>
            </w:r>
            <w:proofErr w:type="gramStart"/>
            <w:r w:rsidRPr="00213699">
              <w:rPr>
                <w:rFonts w:ascii="Titillium Web" w:hAnsi="Titillium Web"/>
                <w:i/>
                <w:iCs/>
                <w:szCs w:val="24"/>
              </w:rPr>
              <w:t>disegno</w:t>
            </w:r>
            <w:proofErr w:type="gramEnd"/>
            <w:r w:rsidRPr="00213699">
              <w:rPr>
                <w:rFonts w:ascii="Titillium Web" w:hAnsi="Titillium Web"/>
                <w:i/>
                <w:iCs/>
                <w:szCs w:val="24"/>
              </w:rPr>
              <w:t xml:space="preserve"> Nel medaglione è completa, forse manca qualche frammento presso l’orlo -</w:t>
            </w:r>
          </w:p>
          <w:p w14:paraId="0A9D57FF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1369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13699">
              <w:rPr>
                <w:rFonts w:ascii="Titillium Web" w:hAnsi="Titillium Web"/>
                <w:i/>
                <w:iCs/>
                <w:szCs w:val="24"/>
              </w:rPr>
              <w:t xml:space="preserve"> tazze a ver. n., liscia senza anse - diam. 0,17.</w:t>
            </w:r>
          </w:p>
          <w:p w14:paraId="51458C88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 xml:space="preserve">1 olpe di bronzo completamente marcito del quale non resta che la bocca e l’ansa - Il tutto incrostato di ossido e di sabbia </w:t>
            </w:r>
            <w:r w:rsidRPr="00213699">
              <w:rPr>
                <w:rFonts w:ascii="Titillium Web" w:hAnsi="Titillium Web"/>
                <w:i/>
                <w:iCs/>
                <w:szCs w:val="24"/>
              </w:rPr>
              <w:lastRenderedPageBreak/>
              <w:t>da non permettere di vederne nulla (un pezzo di fondo dell’olpe?)</w:t>
            </w:r>
          </w:p>
          <w:p w14:paraId="742D0E67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1369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13699">
              <w:rPr>
                <w:rFonts w:ascii="Titillium Web" w:hAnsi="Titillium Web"/>
                <w:i/>
                <w:iCs/>
                <w:szCs w:val="24"/>
              </w:rPr>
              <w:t xml:space="preserve"> dadi di osso, quadrati</w:t>
            </w:r>
          </w:p>
          <w:p w14:paraId="7F8E6CD1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13699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213699">
              <w:rPr>
                <w:rFonts w:ascii="Titillium Web" w:hAnsi="Titillium Web"/>
                <w:i/>
                <w:iCs/>
                <w:szCs w:val="24"/>
              </w:rPr>
              <w:t xml:space="preserve"> capocchie? di chiodi di ferro</w:t>
            </w:r>
          </w:p>
          <w:p w14:paraId="15F1813E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1 anello di bronzo diam. 3 ½</w:t>
            </w:r>
          </w:p>
          <w:p w14:paraId="6CF7EFFA" w14:textId="77777777" w:rsidR="00FE4A13" w:rsidRPr="00213699" w:rsidRDefault="005579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13699">
              <w:rPr>
                <w:rFonts w:ascii="Titillium Web" w:hAnsi="Titillium Web"/>
                <w:i/>
                <w:iCs/>
                <w:szCs w:val="24"/>
              </w:rPr>
              <w:t>2 fram. ti di una armilla? in bronzo</w:t>
            </w:r>
          </w:p>
        </w:tc>
      </w:tr>
      <w:tr w:rsidR="0086297F" w:rsidRPr="0021369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21369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369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369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136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1369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136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1369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BE3C75" w14:textId="77777777" w:rsidR="00FE4A13" w:rsidRPr="00213699" w:rsidRDefault="00557901" w:rsidP="00213699">
            <w:pPr>
              <w:jc w:val="center"/>
              <w:rPr>
                <w:rFonts w:ascii="Titillium Web" w:hAnsi="Titillium Web"/>
                <w:szCs w:val="24"/>
              </w:rPr>
            </w:pPr>
            <w:r w:rsidRPr="00213699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1927, pp. 159-160, tav. XIV; </w:t>
            </w:r>
            <w:r w:rsidRPr="00213699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1960, pp. 175-178, tavv. 202-205; </w:t>
            </w:r>
            <w:r w:rsidRPr="0021369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21369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213699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2022, pp. 112-113; </w:t>
            </w:r>
            <w:r w:rsidRPr="0021369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213699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213699">
              <w:rPr>
                <w:rFonts w:ascii="Titillium Web" w:eastAsia="Titillium" w:hAnsi="Titillium Web" w:cs="Titillium"/>
                <w:szCs w:val="24"/>
              </w:rPr>
              <w:t xml:space="preserve"> 2023, pp. 160-162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3699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E1666"/>
    <w:rsid w:val="00D900AB"/>
    <w:rsid w:val="00D936E8"/>
    <w:rsid w:val="00E24633"/>
    <w:rsid w:val="00FE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2026-05-18T09:53:00Z</dcterms:modified>
</cp:coreProperties>
</file>