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2264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42264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42264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42264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2264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42264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2264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09EAD707" w:rsidR="0086297F" w:rsidRPr="00422644" w:rsidRDefault="00221A45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2264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2264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697D025" w14:textId="77777777" w:rsidR="00503518" w:rsidRPr="00422644" w:rsidRDefault="007657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644">
              <w:rPr>
                <w:rFonts w:ascii="Titillium Web" w:hAnsi="Titillium Web"/>
                <w:i/>
                <w:iCs/>
                <w:szCs w:val="24"/>
              </w:rPr>
              <w:t>Tomba 265 – (senza scheletro e senza ossuario – saccheggiata?)</w:t>
            </w:r>
          </w:p>
          <w:p w14:paraId="2918DD88" w14:textId="77777777" w:rsidR="00503518" w:rsidRPr="00422644" w:rsidRDefault="007657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644">
              <w:rPr>
                <w:rFonts w:ascii="Titillium Web" w:hAnsi="Titillium Web"/>
                <w:i/>
                <w:iCs/>
                <w:szCs w:val="24"/>
              </w:rPr>
              <w:t>A m. 3 a lev. della precedente, a m. 0,85 di prof.tà poggiava:</w:t>
            </w:r>
          </w:p>
          <w:p w14:paraId="39F765D3" w14:textId="77777777" w:rsidR="00503518" w:rsidRPr="00422644" w:rsidRDefault="007657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644">
              <w:rPr>
                <w:rFonts w:ascii="Titillium Web" w:hAnsi="Titillium Web"/>
                <w:i/>
                <w:iCs/>
                <w:szCs w:val="24"/>
              </w:rPr>
              <w:t>1 idria di argilla rossiccia, ben cotta, di forma allungata, con linee di tinta bruno scura attorno alla bocca, sulla spalla, e nel ventre. Ha le 2 anse orrizontali staccate ma il vaso è intero; ha qualche segno graffito sul collo.</w:t>
            </w:r>
          </w:p>
          <w:p w14:paraId="630A2B10" w14:textId="77777777" w:rsidR="00503518" w:rsidRPr="00422644" w:rsidRDefault="007657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644">
              <w:rPr>
                <w:rFonts w:ascii="Titillium Web" w:hAnsi="Titillium Web"/>
                <w:i/>
                <w:iCs/>
                <w:szCs w:val="24"/>
              </w:rPr>
              <w:t>Entro nell’idria, nulla. Alta 0,42.</w:t>
            </w:r>
          </w:p>
          <w:p w14:paraId="1822F5BB" w14:textId="77777777" w:rsidR="00503518" w:rsidRPr="00422644" w:rsidRDefault="007657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644">
              <w:rPr>
                <w:rFonts w:ascii="Titillium Web" w:hAnsi="Titillium Web"/>
                <w:i/>
                <w:iCs/>
                <w:szCs w:val="24"/>
              </w:rPr>
              <w:t>Li presso, fra la sabbia che sembra rimaneggiata si rinvennero</w:t>
            </w:r>
          </w:p>
          <w:p w14:paraId="1039D683" w14:textId="009A5A6E" w:rsidR="00503518" w:rsidRPr="00422644" w:rsidRDefault="007657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2644">
              <w:rPr>
                <w:rFonts w:ascii="Titillium Web" w:hAnsi="Titillium Web"/>
                <w:i/>
                <w:iCs/>
                <w:szCs w:val="24"/>
              </w:rPr>
              <w:t xml:space="preserve">2 fibuline di argento? tipo certosa - </w:t>
            </w:r>
            <w:proofErr w:type="gramStart"/>
            <w:r w:rsidRPr="00422644">
              <w:rPr>
                <w:rFonts w:ascii="Titillium Web" w:hAnsi="Titillium Web"/>
                <w:i/>
                <w:iCs/>
                <w:szCs w:val="24"/>
              </w:rPr>
              <w:t>0,</w:t>
            </w:r>
            <w:r w:rsidR="009A623F">
              <w:rPr>
                <w:rFonts w:ascii="Titillium Web" w:hAnsi="Titillium Web"/>
                <w:i/>
                <w:iCs/>
                <w:szCs w:val="24"/>
              </w:rPr>
              <w:t>[</w:t>
            </w:r>
            <w:proofErr w:type="gramEnd"/>
            <w:r w:rsidR="009A623F">
              <w:rPr>
                <w:rFonts w:ascii="Titillium Web" w:hAnsi="Titillium Web"/>
                <w:i/>
                <w:iCs/>
                <w:szCs w:val="24"/>
              </w:rPr>
              <w:t>…]</w:t>
            </w:r>
          </w:p>
        </w:tc>
      </w:tr>
      <w:tr w:rsidR="0086297F" w:rsidRPr="0042264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42264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22644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42264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2264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22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2264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22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264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5E70F52" w14:textId="77777777" w:rsidR="00503518" w:rsidRPr="00422644" w:rsidRDefault="00765754" w:rsidP="00422644">
            <w:pPr>
              <w:jc w:val="center"/>
              <w:rPr>
                <w:rFonts w:ascii="Titillium Web" w:hAnsi="Titillium Web"/>
                <w:szCs w:val="24"/>
              </w:rPr>
            </w:pPr>
            <w:r w:rsidRPr="00422644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422644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21A45"/>
    <w:rsid w:val="002977D7"/>
    <w:rsid w:val="00422644"/>
    <w:rsid w:val="00472AF4"/>
    <w:rsid w:val="00503518"/>
    <w:rsid w:val="00551AF8"/>
    <w:rsid w:val="005B5AFF"/>
    <w:rsid w:val="006162A4"/>
    <w:rsid w:val="006346F7"/>
    <w:rsid w:val="006D6EFB"/>
    <w:rsid w:val="007145BC"/>
    <w:rsid w:val="0086297F"/>
    <w:rsid w:val="009A623F"/>
    <w:rsid w:val="009E4922"/>
    <w:rsid w:val="00AB321D"/>
    <w:rsid w:val="00B165C4"/>
    <w:rsid w:val="00C21EE0"/>
    <w:rsid w:val="00D900AB"/>
    <w:rsid w:val="00D936E8"/>
    <w:rsid w:val="00E24633"/>
    <w:rsid w:val="00FB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2026-05-18T09:54:00Z</dcterms:modified>
</cp:coreProperties>
</file>