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37C5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37C5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37C5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37C5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37C5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D37C5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37C5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7C5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37C5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B79C90" w14:textId="77777777" w:rsidR="00430D10" w:rsidRPr="00D37C53" w:rsidRDefault="009D67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C53">
              <w:rPr>
                <w:rFonts w:ascii="Titillium Web" w:hAnsi="Titillium Web"/>
                <w:i/>
                <w:iCs/>
                <w:szCs w:val="24"/>
              </w:rPr>
              <w:t>Tomba 279 - saccheggiata</w:t>
            </w:r>
          </w:p>
          <w:p w14:paraId="23FE17E8" w14:textId="77777777" w:rsidR="00430D10" w:rsidRPr="00D37C53" w:rsidRDefault="009D67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C53">
              <w:rPr>
                <w:rFonts w:ascii="Titillium Web" w:hAnsi="Titillium Web"/>
                <w:i/>
                <w:iCs/>
                <w:szCs w:val="24"/>
              </w:rPr>
              <w:t>(a cremazione)</w:t>
            </w:r>
          </w:p>
          <w:p w14:paraId="65E7DFB8" w14:textId="77777777" w:rsidR="00430D10" w:rsidRPr="00D37C53" w:rsidRDefault="009D67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C53">
              <w:rPr>
                <w:rFonts w:ascii="Titillium Web" w:hAnsi="Titillium Web"/>
                <w:i/>
                <w:iCs/>
                <w:szCs w:val="24"/>
              </w:rPr>
              <w:t>A m. 26 dallo scolo B e a m. 9 dal limite Sud.... a m. 0,80 di prof.tà si rinvengono delle ossa combuste sparse all’ingiro e</w:t>
            </w:r>
          </w:p>
          <w:p w14:paraId="0B7E77C7" w14:textId="77777777" w:rsidR="00430D10" w:rsidRPr="00D37C53" w:rsidRDefault="009D675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37C53">
              <w:rPr>
                <w:rFonts w:ascii="Titillium Web" w:hAnsi="Titillium Web"/>
                <w:i/>
                <w:iCs/>
                <w:szCs w:val="24"/>
              </w:rPr>
              <w:t>2 oinocoi di argilla giallo chiara, frammentati nella bocca (trilobata) e nell’ansa, con disegni di testoni e palmette, molto corrosi alti 0,19 e 0,24.</w:t>
            </w:r>
          </w:p>
        </w:tc>
      </w:tr>
      <w:tr w:rsidR="0086297F" w:rsidRPr="00D37C5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D37C5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C5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37C5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37C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37C5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37C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7C5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DC5D048" w14:textId="77777777" w:rsidR="00430D10" w:rsidRPr="00D37C53" w:rsidRDefault="009D6752" w:rsidP="00D37C53">
            <w:pPr>
              <w:jc w:val="center"/>
              <w:rPr>
                <w:rFonts w:ascii="Titillium Web" w:hAnsi="Titillium Web"/>
                <w:szCs w:val="24"/>
              </w:rPr>
            </w:pPr>
            <w:r w:rsidRPr="00D37C5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37C53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D37C53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37C53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0D1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7C53"/>
    <w:rsid w:val="00D900AB"/>
    <w:rsid w:val="00D936E8"/>
    <w:rsid w:val="00E24633"/>
    <w:rsid w:val="00EA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2026-05-18T10:06:00Z</dcterms:modified>
</cp:coreProperties>
</file>